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94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pacing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594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</w:p>
    <w:p>
      <w:pPr>
        <w:spacing w:line="594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</w:rPr>
        <w:t>联络员反馈表</w:t>
      </w:r>
    </w:p>
    <w:p>
      <w:pPr>
        <w:spacing w:line="594" w:lineRule="exact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spacing w:line="594" w:lineRule="exact"/>
        <w:jc w:val="left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单位：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2386"/>
        <w:gridCol w:w="1909"/>
        <w:gridCol w:w="2060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  名</w:t>
            </w: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  位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  务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手机号码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69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86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569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86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填表人：                     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/>
    <w:sectPr>
      <w:pgSz w:w="11906" w:h="16838"/>
      <w:pgMar w:top="1984" w:right="1474" w:bottom="1644" w:left="1474" w:header="851" w:footer="1191" w:gutter="0"/>
      <w:cols w:space="0" w:num="1"/>
      <w:rtlGutter w:val="0"/>
      <w:docGrid w:type="linesAndChars" w:linePitch="287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A623D"/>
    <w:rsid w:val="49A70732"/>
    <w:rsid w:val="6C5264C7"/>
    <w:rsid w:val="7190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2021-02-25T06:26:00Z</dcterms:created>
  <dc:creator>LV</dc:creator>
  <cp:lastModifiedBy>庞堃</cp:lastModifiedBy>
  <dcterms:modified xsi:type="dcterms:W3CDTF">2023-04-19T00:56:55Z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