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瓶装液化石油气调压器风险提示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瓶装液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化石油气调压器（以下简称调压器）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是将气瓶中的液化石油气由高压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调减为固定值的</w:t>
      </w:r>
      <w:r>
        <w:rPr>
          <w:rFonts w:ascii="Times New Roman" w:hAnsi="Times New Roman" w:eastAsia="仿宋_GB2312"/>
          <w:sz w:val="32"/>
          <w:szCs w:val="32"/>
        </w:rPr>
        <w:t>低压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后</w:t>
      </w:r>
      <w:r>
        <w:rPr>
          <w:rFonts w:ascii="Times New Roman" w:hAnsi="Times New Roman" w:eastAsia="仿宋_GB2312"/>
          <w:sz w:val="32"/>
          <w:szCs w:val="32"/>
        </w:rPr>
        <w:t>，供燃烧器具使用</w:t>
      </w:r>
      <w:r>
        <w:rPr>
          <w:rFonts w:hint="eastAsia" w:ascii="Times New Roman" w:hAnsi="Times New Roman" w:eastAsia="仿宋_GB2312"/>
          <w:sz w:val="32"/>
          <w:szCs w:val="32"/>
        </w:rPr>
        <w:t>的配件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仿宋_GB2312"/>
          <w:sz w:val="32"/>
          <w:szCs w:val="32"/>
        </w:rPr>
        <w:t>产品质量监督抽查，发现部分调压器在产品结构（带有可调节功能）、出口压力等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方面存在</w:t>
      </w:r>
      <w:r>
        <w:rPr>
          <w:rFonts w:hint="eastAsia" w:ascii="Times New Roman" w:hAnsi="Times New Roman" w:eastAsia="仿宋_GB2312"/>
          <w:sz w:val="32"/>
          <w:szCs w:val="32"/>
        </w:rPr>
        <w:t>风险隐患。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提示广大用户，在选购和使用时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注意以下几点：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1.国家强制性标准规定，家用调压器和商用调压器的额定出口压力分别为2.8kPa和2.8kPa/5.0kPa，且每个调压器出口压力固定，在使用过程中不可调节。出口压力过高，可能会导致管道接口处漏气或者直接脱落发生燃气泄漏，也可能因燃烧不充分而产生有毒有害气体，存在明显的安全风险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2.俗称的中压阀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出口压力一般高于</w:t>
      </w:r>
      <w:r>
        <w:rPr>
          <w:rFonts w:ascii="Times New Roman" w:hAnsi="Times New Roman" w:eastAsia="仿宋_GB2312" w:cs="宋体"/>
          <w:bCs/>
          <w:color w:val="000000"/>
          <w:kern w:val="0"/>
          <w:sz w:val="32"/>
          <w:szCs w:val="32"/>
        </w:rPr>
        <w:t>50kPa甚至达到几百kPa，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且带有调节功能，存在巨大安全隐患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，不得使用中压阀代替调压器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3.调压器是特殊的工业产品，不宜随意购买，建议在经营这类产品比较专业的单位购买，听取专业人员建议。家用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调压器出口为软管接头时，应选择带有过流切断安全装置的产品。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优先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选择壳体标注制造厂名称、商标、型号、生产日期、使用年限及燃气流动方向的调压器产品。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购买时查验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产品包装内应附有说明书、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检验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合格证等材料。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.安装方式不正确容易引起调压器工作不正常，应严格按相关规定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说明书要求，由专业人员安装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、更换和维修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.定期进行安全检查，可采用浓度较高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洗洁精水、肥皂水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先行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涂抹在调压器壳体接缝及接口处，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再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打开液化石油气气瓶阀门，如果有泡沫出现说明有漏气现象，应及时更换。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Style w:val="8"/>
          <w:rFonts w:ascii="仿宋_GB2312" w:eastAsia="仿宋_GB2312"/>
          <w:color w:val="222222"/>
          <w:spacing w:val="15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7.坚决抵制、拒绝购买无厂名厂址、无质量合格证、无生产日期等“三无”产品。</w:t>
      </w:r>
    </w:p>
    <w:sectPr>
      <w:footerReference r:id="rId3" w:type="default"/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ZjFmYTUzYzgzNWI0ZWI4NDhmZjEyNzMxOWMwOGUifQ=="/>
  </w:docVars>
  <w:rsids>
    <w:rsidRoot w:val="00370FF3"/>
    <w:rsid w:val="00074609"/>
    <w:rsid w:val="00076625"/>
    <w:rsid w:val="000F6061"/>
    <w:rsid w:val="00184BDA"/>
    <w:rsid w:val="00245679"/>
    <w:rsid w:val="00281EA5"/>
    <w:rsid w:val="00370FF3"/>
    <w:rsid w:val="003D43CA"/>
    <w:rsid w:val="004E09FE"/>
    <w:rsid w:val="005945ED"/>
    <w:rsid w:val="00614587"/>
    <w:rsid w:val="00767F1B"/>
    <w:rsid w:val="007A5C06"/>
    <w:rsid w:val="007B1324"/>
    <w:rsid w:val="00817B5B"/>
    <w:rsid w:val="00887891"/>
    <w:rsid w:val="0089698B"/>
    <w:rsid w:val="008E79D2"/>
    <w:rsid w:val="00980AC5"/>
    <w:rsid w:val="009B0D65"/>
    <w:rsid w:val="009C20CD"/>
    <w:rsid w:val="009E783E"/>
    <w:rsid w:val="00A70208"/>
    <w:rsid w:val="00B37131"/>
    <w:rsid w:val="00BB4CC7"/>
    <w:rsid w:val="00CA206F"/>
    <w:rsid w:val="00CF44BE"/>
    <w:rsid w:val="00D20087"/>
    <w:rsid w:val="00D73BBB"/>
    <w:rsid w:val="00EF2E99"/>
    <w:rsid w:val="00F437B2"/>
    <w:rsid w:val="00F67A7B"/>
    <w:rsid w:val="00F80961"/>
    <w:rsid w:val="00FB27D7"/>
    <w:rsid w:val="00FC3A5E"/>
    <w:rsid w:val="11B211CD"/>
    <w:rsid w:val="2A3E1E18"/>
    <w:rsid w:val="2AEBB684"/>
    <w:rsid w:val="2DBF0019"/>
    <w:rsid w:val="30EA4C31"/>
    <w:rsid w:val="35FEA61E"/>
    <w:rsid w:val="39685AAE"/>
    <w:rsid w:val="43AF64F0"/>
    <w:rsid w:val="4BFF2154"/>
    <w:rsid w:val="4E2A22E3"/>
    <w:rsid w:val="55186664"/>
    <w:rsid w:val="5BE32D83"/>
    <w:rsid w:val="61CE492A"/>
    <w:rsid w:val="655219B4"/>
    <w:rsid w:val="67FF7B52"/>
    <w:rsid w:val="6BFFE145"/>
    <w:rsid w:val="6CFF8D65"/>
    <w:rsid w:val="72FEE844"/>
    <w:rsid w:val="76AE3843"/>
    <w:rsid w:val="76DDDCB3"/>
    <w:rsid w:val="775FAF0C"/>
    <w:rsid w:val="7A7D99AF"/>
    <w:rsid w:val="7A8A7CEC"/>
    <w:rsid w:val="7AEF2991"/>
    <w:rsid w:val="7B131E45"/>
    <w:rsid w:val="7CFD59A9"/>
    <w:rsid w:val="7ED3AB5B"/>
    <w:rsid w:val="7FAF82B2"/>
    <w:rsid w:val="7FC523C5"/>
    <w:rsid w:val="7FF699B0"/>
    <w:rsid w:val="7FFF4EED"/>
    <w:rsid w:val="AF39DEB2"/>
    <w:rsid w:val="BB9E5306"/>
    <w:rsid w:val="BFEF0744"/>
    <w:rsid w:val="C34F501A"/>
    <w:rsid w:val="CC57844D"/>
    <w:rsid w:val="D7AEC56A"/>
    <w:rsid w:val="DED7BE0A"/>
    <w:rsid w:val="E9436809"/>
    <w:rsid w:val="EBBBFD50"/>
    <w:rsid w:val="F9F18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text-tag"/>
    <w:basedOn w:val="6"/>
    <w:qFormat/>
    <w:uiPriority w:val="0"/>
  </w:style>
  <w:style w:type="character" w:customStyle="1" w:styleId="9">
    <w:name w:val="fontstyle01"/>
    <w:basedOn w:val="6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372</Words>
  <Characters>2127</Characters>
  <Lines>17</Lines>
  <Paragraphs>4</Paragraphs>
  <TotalTime>0</TotalTime>
  <ScaleCrop>false</ScaleCrop>
  <LinksUpToDate>false</LinksUpToDate>
  <CharactersWithSpaces>2495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2023-07-07T08:52:00Z</dcterms:created>
  <dc:creator>ZYJ</dc:creator>
  <cp:lastModifiedBy>greatwall</cp:lastModifiedBy>
  <cp:lastPrinted>2023-08-12T18:06:00Z</cp:lastPrinted>
  <dcterms:modified xsi:type="dcterms:W3CDTF">2023-08-18T14:56:53Z</dcterms:modified>
  <dc:title>燃气灶具风险提示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5B6352A45E6913203516DF64F31CF33F</vt:lpwstr>
  </property>
</Properties>
</file>