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0"/>
        </w:tabs>
        <w:ind w:firstLine="480"/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8517255</wp:posOffset>
                </wp:positionH>
                <wp:positionV relativeFrom="paragraph">
                  <wp:posOffset>5795645</wp:posOffset>
                </wp:positionV>
                <wp:extent cx="1012825" cy="53149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522460" y="6917055"/>
                          <a:ext cx="101282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7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0.65pt;margin-top:456.35pt;height:41.85pt;width:79.75pt;z-index:251668480;mso-width-relative:page;mso-height-relative:page;" filled="f" stroked="f" coordsize="21600,21600" o:gfxdata="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lang w:eastAsia="zh-CN"/>
                        </w:rPr>
                        <w:t>—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lang w:val="en-US" w:eastAsia="zh-CN"/>
                        </w:rPr>
                        <w:t xml:space="preserve"> 7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lang w:eastAsia="zh-CN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-800100</wp:posOffset>
                </wp:positionV>
                <wp:extent cx="914400" cy="9144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3885" y="541655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25pt;margin-top:-63pt;height:72pt;width:72pt;z-index:251667456;mso-width-relative:page;mso-height-relative:page;" filled="f" stroked="f" coordsize="21600,21600" o:gfxdata="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default" w:ascii="Times New Roman" w:hAnsi="Times New Roman" w:cs="Times New Roman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4602480</wp:posOffset>
                </wp:positionV>
                <wp:extent cx="2996565" cy="73787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both"/>
                              <w:rPr>
                                <w:rFonts w:hint="eastAsia" w:ascii="方正公文小标宋" w:hAnsi="方正公文小标宋" w:eastAsia="方正公文小标宋" w:cs="方正公文小标宋"/>
                                <w:w w:val="1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公文小标宋" w:hAnsi="方正公文小标宋" w:eastAsia="方正公文小标宋" w:cs="方正公文小标宋"/>
                                <w:w w:val="110"/>
                                <w:sz w:val="28"/>
                                <w:szCs w:val="28"/>
                              </w:rPr>
                              <w:t>发证日期：</w:t>
                            </w:r>
                          </w:p>
                          <w:p>
                            <w:pPr>
                              <w:spacing w:line="440" w:lineRule="exact"/>
                              <w:jc w:val="both"/>
                              <w:rPr>
                                <w:rFonts w:hint="eastAsia" w:ascii="方正公文小标宋" w:hAnsi="方正公文小标宋" w:eastAsia="方正公文小标宋" w:cs="方正公文小标宋"/>
                                <w:w w:val="1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公文小标宋" w:hAnsi="方正公文小标宋" w:eastAsia="方正公文小标宋" w:cs="方正公文小标宋"/>
                                <w:w w:val="110"/>
                                <w:sz w:val="28"/>
                                <w:szCs w:val="28"/>
                              </w:rPr>
                              <w:t>发证机关（盖章）：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80.4pt;margin-top:362.4pt;height:58.1pt;width:235.95pt;z-index:251666432;mso-width-relative:page;mso-height-relative:page;" filled="f" stroked="f" coordsize="21600,21600" o:gfxdata="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jc w:val="both"/>
                        <w:rPr>
                          <w:rFonts w:hint="eastAsia" w:ascii="方正公文小标宋" w:hAnsi="方正公文小标宋" w:eastAsia="方正公文小标宋" w:cs="方正公文小标宋"/>
                          <w:w w:val="11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公文小标宋" w:hAnsi="方正公文小标宋" w:eastAsia="方正公文小标宋" w:cs="方正公文小标宋"/>
                          <w:w w:val="110"/>
                          <w:sz w:val="28"/>
                          <w:szCs w:val="28"/>
                        </w:rPr>
                        <w:t>发证日期：</w:t>
                      </w:r>
                    </w:p>
                    <w:p>
                      <w:pPr>
                        <w:spacing w:line="440" w:lineRule="exact"/>
                        <w:jc w:val="both"/>
                        <w:rPr>
                          <w:rFonts w:hint="eastAsia" w:ascii="方正公文小标宋" w:hAnsi="方正公文小标宋" w:eastAsia="方正公文小标宋" w:cs="方正公文小标宋"/>
                          <w:w w:val="11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公文小标宋" w:hAnsi="方正公文小标宋" w:eastAsia="方正公文小标宋" w:cs="方正公文小标宋"/>
                          <w:w w:val="110"/>
                          <w:sz w:val="28"/>
                          <w:szCs w:val="28"/>
                        </w:rPr>
                        <w:t>发证机关（盖章）：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-606425</wp:posOffset>
                </wp:positionV>
                <wp:extent cx="4648835" cy="6158230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835" cy="615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700" w:lineRule="exact"/>
                              <w:jc w:val="both"/>
                              <w:rPr>
                                <w:rFonts w:hint="eastAsia" w:ascii="方正公文小标宋" w:hAnsi="方正公文小标宋" w:eastAsia="方正公文小标宋" w:cs="方正公文小标宋"/>
                                <w:w w:val="1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方正公文小标宋" w:hAnsi="方正公文小标宋" w:eastAsia="方正公文小标宋" w:cs="方正公文小标宋"/>
                                <w:w w:val="110"/>
                                <w:sz w:val="28"/>
                                <w:szCs w:val="28"/>
                              </w:rPr>
                              <w:t>经批准的计量器具新产品（名称、型号</w:t>
                            </w:r>
                            <w:r>
                              <w:rPr>
                                <w:rFonts w:hint="eastAsia" w:ascii="方正公文小标宋" w:hAnsi="方正公文小标宋" w:eastAsia="方正公文小标宋" w:cs="方正公文小标宋"/>
                                <w:w w:val="110"/>
                                <w:sz w:val="28"/>
                                <w:szCs w:val="28"/>
                                <w:lang w:eastAsia="zh-CN"/>
                              </w:rPr>
                              <w:t>等</w:t>
                            </w:r>
                            <w:r>
                              <w:rPr>
                                <w:rFonts w:hint="eastAsia" w:ascii="方正公文小标宋" w:hAnsi="方正公文小标宋" w:eastAsia="方正公文小标宋" w:cs="方正公文小标宋"/>
                                <w:w w:val="110"/>
                                <w:sz w:val="28"/>
                                <w:szCs w:val="28"/>
                              </w:rPr>
                              <w:t>）：</w:t>
                            </w:r>
                          </w:p>
                          <w:p>
                            <w:pPr>
                              <w:spacing w:line="700" w:lineRule="exact"/>
                              <w:jc w:val="both"/>
                              <w:rPr>
                                <w:rFonts w:hint="eastAsia" w:ascii="方正公文小标宋" w:hAnsi="方正公文小标宋" w:eastAsia="方正公文小标宋" w:cs="方正公文小标宋"/>
                                <w:w w:val="110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700" w:lineRule="exact"/>
                              <w:jc w:val="both"/>
                              <w:rPr>
                                <w:rFonts w:hint="eastAsia" w:ascii="方正公文小标宋" w:hAnsi="方正公文小标宋" w:eastAsia="方正公文小标宋" w:cs="方正公文小标宋"/>
                                <w:w w:val="110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700" w:lineRule="exact"/>
                              <w:jc w:val="both"/>
                              <w:rPr>
                                <w:rFonts w:hint="eastAsia" w:ascii="方正公文小标宋" w:hAnsi="方正公文小标宋" w:eastAsia="方正公文小标宋" w:cs="方正公文小标宋"/>
                                <w:w w:val="110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700" w:lineRule="exact"/>
                              <w:jc w:val="both"/>
                              <w:rPr>
                                <w:rFonts w:hint="eastAsia" w:ascii="方正公文小标宋" w:hAnsi="方正公文小标宋" w:eastAsia="方正公文小标宋" w:cs="方正公文小标宋"/>
                                <w:w w:val="110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700" w:lineRule="exact"/>
                              <w:jc w:val="both"/>
                              <w:rPr>
                                <w:rFonts w:hint="eastAsia" w:ascii="方正公文小标宋" w:hAnsi="方正公文小标宋" w:eastAsia="方正公文小标宋" w:cs="方正公文小标宋"/>
                                <w:w w:val="110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700" w:lineRule="exact"/>
                              <w:jc w:val="both"/>
                              <w:rPr>
                                <w:rFonts w:hint="eastAsia" w:ascii="方正公文小标宋" w:hAnsi="方正公文小标宋" w:eastAsia="方正公文小标宋" w:cs="方正公文小标宋"/>
                                <w:w w:val="110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700" w:lineRule="exact"/>
                              <w:jc w:val="both"/>
                              <w:rPr>
                                <w:rFonts w:hint="eastAsia" w:ascii="方正公文小标宋" w:hAnsi="方正公文小标宋" w:eastAsia="方正公文小标宋" w:cs="方正公文小标宋"/>
                                <w:w w:val="110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700" w:lineRule="exact"/>
                              <w:jc w:val="both"/>
                              <w:rPr>
                                <w:rFonts w:hint="eastAsia" w:ascii="方正公文小标宋" w:hAnsi="方正公文小标宋" w:eastAsia="方正公文小标宋" w:cs="方正公文小标宋"/>
                                <w:w w:val="110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700" w:lineRule="exact"/>
                              <w:jc w:val="both"/>
                              <w:rPr>
                                <w:rFonts w:hint="eastAsia" w:ascii="方正公文小标宋" w:hAnsi="方正公文小标宋" w:eastAsia="方正公文小标宋" w:cs="方正公文小标宋"/>
                                <w:w w:val="110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700" w:lineRule="exact"/>
                              <w:jc w:val="both"/>
                              <w:rPr>
                                <w:rFonts w:hint="eastAsia" w:ascii="方正公文小标宋" w:hAnsi="方正公文小标宋" w:eastAsia="方正公文小标宋" w:cs="方正公文小标宋"/>
                                <w:w w:val="110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700" w:lineRule="exact"/>
                              <w:jc w:val="both"/>
                              <w:rPr>
                                <w:rFonts w:hint="eastAsia" w:ascii="方正公文小标宋" w:hAnsi="方正公文小标宋" w:eastAsia="方正公文小标宋" w:cs="方正公文小标宋"/>
                                <w:w w:val="110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700" w:lineRule="exact"/>
                              <w:jc w:val="both"/>
                              <w:rPr>
                                <w:rFonts w:hint="eastAsia" w:ascii="方正公文小标宋" w:hAnsi="方正公文小标宋" w:eastAsia="方正公文小标宋" w:cs="方正公文小标宋"/>
                                <w:w w:val="110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700" w:lineRule="exact"/>
                              <w:jc w:val="both"/>
                              <w:rPr>
                                <w:rFonts w:hint="eastAsia" w:ascii="方正公文小标宋" w:hAnsi="方正公文小标宋" w:eastAsia="方正公文小标宋" w:cs="方正公文小标宋"/>
                                <w:w w:val="110"/>
                                <w:sz w:val="36"/>
                                <w:szCs w:val="36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700" w:lineRule="exact"/>
                              <w:jc w:val="both"/>
                              <w:rPr>
                                <w:rFonts w:hint="eastAsia" w:ascii="方正公文小标宋" w:hAnsi="方正公文小标宋" w:eastAsia="方正公文小标宋" w:cs="方正公文小标宋"/>
                                <w:w w:val="110"/>
                                <w:sz w:val="36"/>
                                <w:szCs w:val="36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700" w:lineRule="exact"/>
                              <w:jc w:val="both"/>
                              <w:rPr>
                                <w:rFonts w:hint="default" w:ascii="方正公文小标宋" w:hAnsi="方正公文小标宋" w:eastAsia="方正公文小标宋" w:cs="方正公文小标宋"/>
                                <w:w w:val="11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3.1pt;margin-top:-47.75pt;height:484.9pt;width:366.05pt;z-index:251665408;mso-width-relative:page;mso-height-relative:page;" filled="f" stroked="f" coordsize="21600,21600" o:gfxdata="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700" w:lineRule="exact"/>
                        <w:jc w:val="both"/>
                        <w:rPr>
                          <w:rFonts w:hint="eastAsia" w:ascii="方正公文小标宋" w:hAnsi="方正公文小标宋" w:eastAsia="方正公文小标宋" w:cs="方正公文小标宋"/>
                          <w:w w:val="110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方正公文小标宋" w:hAnsi="方正公文小标宋" w:eastAsia="方正公文小标宋" w:cs="方正公文小标宋"/>
                          <w:w w:val="110"/>
                          <w:sz w:val="28"/>
                          <w:szCs w:val="28"/>
                        </w:rPr>
                        <w:t>经批准的计量器具新产品（名称、型号</w:t>
                      </w:r>
                      <w:r>
                        <w:rPr>
                          <w:rFonts w:hint="eastAsia" w:ascii="方正公文小标宋" w:hAnsi="方正公文小标宋" w:eastAsia="方正公文小标宋" w:cs="方正公文小标宋"/>
                          <w:w w:val="110"/>
                          <w:sz w:val="28"/>
                          <w:szCs w:val="28"/>
                          <w:lang w:eastAsia="zh-CN"/>
                        </w:rPr>
                        <w:t>等</w:t>
                      </w:r>
                      <w:r>
                        <w:rPr>
                          <w:rFonts w:hint="eastAsia" w:ascii="方正公文小标宋" w:hAnsi="方正公文小标宋" w:eastAsia="方正公文小标宋" w:cs="方正公文小标宋"/>
                          <w:w w:val="110"/>
                          <w:sz w:val="28"/>
                          <w:szCs w:val="28"/>
                        </w:rPr>
                        <w:t>）：</w:t>
                      </w:r>
                    </w:p>
                    <w:p>
                      <w:pPr>
                        <w:spacing w:line="700" w:lineRule="exact"/>
                        <w:jc w:val="both"/>
                        <w:rPr>
                          <w:rFonts w:hint="eastAsia" w:ascii="方正公文小标宋" w:hAnsi="方正公文小标宋" w:eastAsia="方正公文小标宋" w:cs="方正公文小标宋"/>
                          <w:w w:val="110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700" w:lineRule="exact"/>
                        <w:jc w:val="both"/>
                        <w:rPr>
                          <w:rFonts w:hint="eastAsia" w:ascii="方正公文小标宋" w:hAnsi="方正公文小标宋" w:eastAsia="方正公文小标宋" w:cs="方正公文小标宋"/>
                          <w:w w:val="110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700" w:lineRule="exact"/>
                        <w:jc w:val="both"/>
                        <w:rPr>
                          <w:rFonts w:hint="eastAsia" w:ascii="方正公文小标宋" w:hAnsi="方正公文小标宋" w:eastAsia="方正公文小标宋" w:cs="方正公文小标宋"/>
                          <w:w w:val="110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700" w:lineRule="exact"/>
                        <w:jc w:val="both"/>
                        <w:rPr>
                          <w:rFonts w:hint="eastAsia" w:ascii="方正公文小标宋" w:hAnsi="方正公文小标宋" w:eastAsia="方正公文小标宋" w:cs="方正公文小标宋"/>
                          <w:w w:val="110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700" w:lineRule="exact"/>
                        <w:jc w:val="both"/>
                        <w:rPr>
                          <w:rFonts w:hint="eastAsia" w:ascii="方正公文小标宋" w:hAnsi="方正公文小标宋" w:eastAsia="方正公文小标宋" w:cs="方正公文小标宋"/>
                          <w:w w:val="110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700" w:lineRule="exact"/>
                        <w:jc w:val="both"/>
                        <w:rPr>
                          <w:rFonts w:hint="eastAsia" w:ascii="方正公文小标宋" w:hAnsi="方正公文小标宋" w:eastAsia="方正公文小标宋" w:cs="方正公文小标宋"/>
                          <w:w w:val="110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700" w:lineRule="exact"/>
                        <w:jc w:val="both"/>
                        <w:rPr>
                          <w:rFonts w:hint="eastAsia" w:ascii="方正公文小标宋" w:hAnsi="方正公文小标宋" w:eastAsia="方正公文小标宋" w:cs="方正公文小标宋"/>
                          <w:w w:val="110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700" w:lineRule="exact"/>
                        <w:jc w:val="both"/>
                        <w:rPr>
                          <w:rFonts w:hint="eastAsia" w:ascii="方正公文小标宋" w:hAnsi="方正公文小标宋" w:eastAsia="方正公文小标宋" w:cs="方正公文小标宋"/>
                          <w:w w:val="110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700" w:lineRule="exact"/>
                        <w:jc w:val="both"/>
                        <w:rPr>
                          <w:rFonts w:hint="eastAsia" w:ascii="方正公文小标宋" w:hAnsi="方正公文小标宋" w:eastAsia="方正公文小标宋" w:cs="方正公文小标宋"/>
                          <w:w w:val="110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700" w:lineRule="exact"/>
                        <w:jc w:val="both"/>
                        <w:rPr>
                          <w:rFonts w:hint="eastAsia" w:ascii="方正公文小标宋" w:hAnsi="方正公文小标宋" w:eastAsia="方正公文小标宋" w:cs="方正公文小标宋"/>
                          <w:w w:val="110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700" w:lineRule="exact"/>
                        <w:jc w:val="both"/>
                        <w:rPr>
                          <w:rFonts w:hint="eastAsia" w:ascii="方正公文小标宋" w:hAnsi="方正公文小标宋" w:eastAsia="方正公文小标宋" w:cs="方正公文小标宋"/>
                          <w:w w:val="110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700" w:lineRule="exact"/>
                        <w:jc w:val="both"/>
                        <w:rPr>
                          <w:rFonts w:hint="eastAsia" w:ascii="方正公文小标宋" w:hAnsi="方正公文小标宋" w:eastAsia="方正公文小标宋" w:cs="方正公文小标宋"/>
                          <w:w w:val="110"/>
                          <w:sz w:val="36"/>
                          <w:szCs w:val="36"/>
                        </w:rPr>
                      </w:pPr>
                    </w:p>
                    <w:p>
                      <w:pPr>
                        <w:spacing w:line="700" w:lineRule="exact"/>
                        <w:jc w:val="both"/>
                        <w:rPr>
                          <w:rFonts w:hint="eastAsia" w:ascii="方正公文小标宋" w:hAnsi="方正公文小标宋" w:eastAsia="方正公文小标宋" w:cs="方正公文小标宋"/>
                          <w:w w:val="110"/>
                          <w:sz w:val="36"/>
                          <w:szCs w:val="36"/>
                          <w:lang w:eastAsia="zh-CN"/>
                        </w:rPr>
                      </w:pPr>
                    </w:p>
                    <w:p>
                      <w:pPr>
                        <w:spacing w:line="700" w:lineRule="exact"/>
                        <w:jc w:val="both"/>
                        <w:rPr>
                          <w:rFonts w:hint="eastAsia" w:ascii="方正公文小标宋" w:hAnsi="方正公文小标宋" w:eastAsia="方正公文小标宋" w:cs="方正公文小标宋"/>
                          <w:w w:val="110"/>
                          <w:sz w:val="36"/>
                          <w:szCs w:val="36"/>
                          <w:lang w:eastAsia="zh-CN"/>
                        </w:rPr>
                      </w:pPr>
                    </w:p>
                    <w:p>
                      <w:pPr>
                        <w:spacing w:line="700" w:lineRule="exact"/>
                        <w:jc w:val="both"/>
                        <w:rPr>
                          <w:rFonts w:hint="default" w:ascii="方正公文小标宋" w:hAnsi="方正公文小标宋" w:eastAsia="方正公文小标宋" w:cs="方正公文小标宋"/>
                          <w:w w:val="110"/>
                          <w:sz w:val="36"/>
                          <w:szCs w:val="36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4411980</wp:posOffset>
            </wp:positionV>
            <wp:extent cx="920115" cy="537210"/>
            <wp:effectExtent l="0" t="0" r="13335" b="1524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2695575</wp:posOffset>
                </wp:positionV>
                <wp:extent cx="4201795" cy="1485900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both"/>
                              <w:rPr>
                                <w:rFonts w:hint="default" w:ascii="方正小标宋_GBK" w:hAnsi="黑体" w:eastAsia="方正小标宋_GBK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_GBK" w:hAnsi="黑体" w:eastAsia="方正小标宋_GBK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方正小标宋_GBK" w:hAnsi="黑体" w:eastAsia="方正小标宋_GBK"/>
                                <w:sz w:val="28"/>
                                <w:szCs w:val="28"/>
                                <w:u w:val="single"/>
                                <w:lang w:val="en-US" w:eastAsia="zh-CN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hint="eastAsia" w:ascii="方正公文小标宋" w:hAnsi="方正公文小标宋" w:eastAsia="方正公文小标宋" w:cs="方正公文小标宋"/>
                                <w:w w:val="110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>
                            <w:pPr>
                              <w:spacing w:line="440" w:lineRule="exact"/>
                              <w:ind w:firstLine="560" w:firstLineChars="200"/>
                              <w:jc w:val="both"/>
                              <w:rPr>
                                <w:rFonts w:hint="eastAsia" w:ascii="方正小标宋_GBK" w:hAnsi="黑体" w:eastAsia="方正小标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公文小标宋" w:hAnsi="方正公文小标宋" w:eastAsia="方正公文小标宋" w:cs="方正公文小标宋"/>
                                <w:sz w:val="28"/>
                                <w:szCs w:val="28"/>
                              </w:rPr>
                              <w:t>根据中华人民共和国计量法第十三条和中华人民</w:t>
                            </w:r>
                            <w:r>
                              <w:rPr>
                                <w:rFonts w:hint="eastAsia" w:ascii="方正公文小标宋" w:hAnsi="方正公文小标宋" w:eastAsia="方正公文小标宋" w:cs="方正公文小标宋"/>
                                <w:w w:val="110"/>
                                <w:sz w:val="28"/>
                                <w:szCs w:val="28"/>
                              </w:rPr>
                              <w:t>共和国计量法实施细则有关规定，对你单位申请型式批准的计量器具新产品经审查合格，现予批准，并可使用以下标志和编号：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.35pt;margin-top:212.25pt;height:117pt;width:330.85pt;z-index:251662336;mso-width-relative:page;mso-height-relative:page;" filled="f" stroked="f" coordsize="21600,21600" o:gfxdata="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jc w:val="both"/>
                        <w:rPr>
                          <w:rFonts w:hint="default" w:ascii="方正小标宋_GBK" w:hAnsi="黑体" w:eastAsia="方正小标宋_GBK"/>
                          <w:sz w:val="28"/>
                          <w:szCs w:val="2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方正小标宋_GBK" w:hAnsi="黑体" w:eastAsia="方正小标宋_GBK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方正小标宋_GBK" w:hAnsi="黑体" w:eastAsia="方正小标宋_GBK"/>
                          <w:sz w:val="28"/>
                          <w:szCs w:val="28"/>
                          <w:u w:val="single"/>
                          <w:lang w:val="en-US" w:eastAsia="zh-CN"/>
                        </w:rPr>
                        <w:t xml:space="preserve">                                    </w:t>
                      </w:r>
                      <w:r>
                        <w:rPr>
                          <w:rFonts w:hint="eastAsia" w:ascii="方正公文小标宋" w:hAnsi="方正公文小标宋" w:eastAsia="方正公文小标宋" w:cs="方正公文小标宋"/>
                          <w:w w:val="110"/>
                          <w:sz w:val="28"/>
                          <w:szCs w:val="28"/>
                        </w:rPr>
                        <w:t>：</w:t>
                      </w:r>
                    </w:p>
                    <w:p>
                      <w:pPr>
                        <w:spacing w:line="440" w:lineRule="exact"/>
                        <w:ind w:firstLine="560" w:firstLineChars="200"/>
                        <w:jc w:val="both"/>
                        <w:rPr>
                          <w:rFonts w:hint="eastAsia" w:ascii="方正小标宋_GBK" w:hAnsi="黑体" w:eastAsia="方正小标宋_GBK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公文小标宋" w:hAnsi="方正公文小标宋" w:eastAsia="方正公文小标宋" w:cs="方正公文小标宋"/>
                          <w:sz w:val="28"/>
                          <w:szCs w:val="28"/>
                        </w:rPr>
                        <w:t>根据中华人民共和国计量法第十三条和中华人民</w:t>
                      </w:r>
                      <w:r>
                        <w:rPr>
                          <w:rFonts w:hint="eastAsia" w:ascii="方正公文小标宋" w:hAnsi="方正公文小标宋" w:eastAsia="方正公文小标宋" w:cs="方正公文小标宋"/>
                          <w:w w:val="110"/>
                          <w:sz w:val="28"/>
                          <w:szCs w:val="28"/>
                        </w:rPr>
                        <w:t>共和国计量法实施细则有关规定，对你单位申请型式批准的计量器具新产品经审查合格，现予批准，并可使用以下标志和编号：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1198880</wp:posOffset>
                </wp:positionV>
                <wp:extent cx="4012565" cy="1106170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w w:val="13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w w:val="130"/>
                                <w:sz w:val="30"/>
                                <w:szCs w:val="30"/>
                              </w:rPr>
                              <w:t>中华人民共和国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w w:val="130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w w:val="130"/>
                                <w:sz w:val="56"/>
                                <w:szCs w:val="2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w w:val="130"/>
                                <w:sz w:val="30"/>
                                <w:szCs w:val="30"/>
                              </w:rPr>
                              <w:t>计量器具型式批准证书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.25pt;margin-top:94.4pt;height:87.1pt;width:315.95pt;z-index:251661312;mso-width-relative:page;mso-height-relative:page;" filled="f" stroked="f" coordsize="21600,21600" o:gfxdata="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w w:val="13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w w:val="130"/>
                          <w:sz w:val="30"/>
                          <w:szCs w:val="30"/>
                        </w:rPr>
                        <w:t>中华人民共和国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w w:val="130"/>
                          <w:sz w:val="30"/>
                          <w:szCs w:val="3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w w:val="130"/>
                          <w:sz w:val="56"/>
                          <w:szCs w:val="2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w w:val="130"/>
                          <w:sz w:val="30"/>
                          <w:szCs w:val="30"/>
                        </w:rPr>
                        <w:t>计量器具型式批准证书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-464185</wp:posOffset>
            </wp:positionV>
            <wp:extent cx="1294130" cy="1332230"/>
            <wp:effectExtent l="0" t="0" r="127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-946150</wp:posOffset>
                </wp:positionV>
                <wp:extent cx="10353675" cy="7211060"/>
                <wp:effectExtent l="9525" t="9525" r="19050" b="184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3675" cy="7211060"/>
                        </a:xfrm>
                        <a:prstGeom prst="rect">
                          <a:avLst/>
                        </a:prstGeom>
                        <a:solidFill>
                          <a:srgbClr val="BAFCBA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.3pt;margin-top:-74.5pt;height:567.8pt;width:815.25pt;z-index:251660288;v-text-anchor:middle;mso-width-relative:page;mso-height-relative:page;" fillcolor="#BAFCBA" filled="t" stroked="f" coordsize="21600,21600" o:gfxdata="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">
                <v:fill on="t" focussize="0,0"/>
                <v:stroke on="f" weight="1.5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-980440</wp:posOffset>
                </wp:positionV>
                <wp:extent cx="10429240" cy="7264400"/>
                <wp:effectExtent l="45720" t="45720" r="59690" b="622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9240" cy="726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2075">
                          <a:solidFill>
                            <a:srgbClr val="AC84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1.85pt;margin-top:-77.2pt;height:572pt;width:821.2pt;z-index:251659264;v-text-anchor:middle;mso-width-relative:page;mso-height-relative:page;" fillcolor="#FFFFFF [3212]" filled="t" stroked="t" coordsize="21600,21600" o:gfxdata="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">
                <v:fill on="t" focussize="0,0"/>
                <v:stroke weight="7.25pt" color="#AC8414 [3204]" joinstyle="round"/>
                <v:imagedata o:title=""/>
                <o:lock v:ext="edit" aspectratio="f"/>
              </v:rect>
            </w:pict>
          </mc:Fallback>
        </mc:AlternateContent>
      </w:r>
    </w:p>
    <w:sectPr>
      <w:pgSz w:w="16838" w:h="11905" w:orient="landscape"/>
      <w:pgMar w:top="1797" w:right="1440" w:bottom="1797" w:left="1440" w:header="851" w:footer="992" w:gutter="0"/>
      <w:cols w:space="0" w:num="1"/>
      <w:rtlGutter w:val="0"/>
      <w:docGrid w:type="lines" w:linePitch="33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黑_GBK">
    <w:altName w:val="方正书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方正小标宋简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MTk0NjZiYzg5ZTA1MmExNzkxZGQzZWY1OGNiZDIifQ=="/>
  </w:docVars>
  <w:rsids>
    <w:rsidRoot w:val="00CA4BBA"/>
    <w:rsid w:val="00354710"/>
    <w:rsid w:val="008B03AA"/>
    <w:rsid w:val="00A73100"/>
    <w:rsid w:val="00CA4BBA"/>
    <w:rsid w:val="00D73AF5"/>
    <w:rsid w:val="00F67AE7"/>
    <w:rsid w:val="3FEF8574"/>
    <w:rsid w:val="5DF44433"/>
    <w:rsid w:val="5F7ABD40"/>
    <w:rsid w:val="CE7F66F5"/>
    <w:rsid w:val="DFEF1840"/>
    <w:rsid w:val="F0D3CDD4"/>
    <w:rsid w:val="FE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00" w:lineRule="exact"/>
    </w:pPr>
    <w:rPr>
      <w:rFonts w:ascii="Calibri" w:hAnsi="Calibri" w:eastAsia="宋体" w:cs="Calibr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54"/>
    <w:qFormat/>
    <w:uiPriority w:val="9"/>
    <w:pPr>
      <w:keepNext/>
      <w:keepLines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50"/>
    <w:qFormat/>
    <w:uiPriority w:val="99"/>
    <w:pPr>
      <w:keepNext/>
      <w:keepLines/>
      <w:spacing w:before="260" w:after="260" w:line="416" w:lineRule="atLeast"/>
      <w:jc w:val="center"/>
      <w:outlineLvl w:val="1"/>
    </w:pPr>
    <w:rPr>
      <w:rFonts w:ascii="Cambria" w:hAnsi="Cambria" w:cs="Cambria"/>
      <w:b/>
      <w:bCs/>
      <w:kern w:val="0"/>
      <w:szCs w:val="32"/>
    </w:rPr>
  </w:style>
  <w:style w:type="paragraph" w:styleId="4">
    <w:name w:val="heading 3"/>
    <w:basedOn w:val="1"/>
    <w:next w:val="1"/>
    <w:link w:val="59"/>
    <w:qFormat/>
    <w:uiPriority w:val="99"/>
    <w:pPr>
      <w:keepNext/>
      <w:keepLines/>
      <w:spacing w:before="260" w:after="260"/>
      <w:jc w:val="center"/>
      <w:outlineLvl w:val="2"/>
    </w:pPr>
    <w:rPr>
      <w:rFonts w:ascii="Times New Roman" w:hAnsi="Times New Roman" w:eastAsia="方正宋黑_GBK" w:cs="Times New Roman"/>
      <w:b/>
      <w:bCs/>
      <w:sz w:val="36"/>
      <w:szCs w:val="32"/>
    </w:rPr>
  </w:style>
  <w:style w:type="paragraph" w:styleId="5">
    <w:name w:val="heading 4"/>
    <w:basedOn w:val="1"/>
    <w:next w:val="1"/>
    <w:link w:val="72"/>
    <w:unhideWhenUsed/>
    <w:qFormat/>
    <w:uiPriority w:val="9"/>
    <w:pPr>
      <w:keepNext/>
      <w:keepLines/>
      <w:spacing w:before="100" w:beforeLines="100" w:after="200" w:afterLines="200" w:line="460" w:lineRule="exact"/>
      <w:jc w:val="center"/>
      <w:outlineLvl w:val="3"/>
    </w:pPr>
    <w:rPr>
      <w:rFonts w:eastAsia="黑体" w:asciiTheme="majorHAnsi" w:hAnsiTheme="majorHAnsi" w:cstheme="majorBidi"/>
      <w:b/>
      <w:bCs/>
      <w:sz w:val="44"/>
      <w:szCs w:val="28"/>
    </w:rPr>
  </w:style>
  <w:style w:type="paragraph" w:styleId="6">
    <w:name w:val="heading 5"/>
    <w:basedOn w:val="1"/>
    <w:next w:val="1"/>
    <w:link w:val="73"/>
    <w:unhideWhenUsed/>
    <w:qFormat/>
    <w:uiPriority w:val="9"/>
    <w:pPr>
      <w:keepNext/>
      <w:keepLines/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paragraph" w:styleId="7">
    <w:name w:val="heading 6"/>
    <w:basedOn w:val="1"/>
    <w:next w:val="1"/>
    <w:link w:val="74"/>
    <w:unhideWhenUsed/>
    <w:qFormat/>
    <w:uiPriority w:val="9"/>
    <w:pPr>
      <w:keepNext/>
      <w:keepLines/>
      <w:spacing w:before="240" w:after="64" w:line="320" w:lineRule="atLeast"/>
      <w:outlineLvl w:val="5"/>
    </w:pPr>
    <w:rPr>
      <w:rFonts w:asciiTheme="majorHAnsi" w:hAnsiTheme="majorHAnsi" w:eastAsiaTheme="majorEastAsia" w:cstheme="majorBidi"/>
      <w:b/>
      <w:bCs/>
      <w:szCs w:val="24"/>
    </w:rPr>
  </w:style>
  <w:style w:type="paragraph" w:styleId="8">
    <w:name w:val="heading 7"/>
    <w:basedOn w:val="1"/>
    <w:next w:val="1"/>
    <w:link w:val="75"/>
    <w:unhideWhenUsed/>
    <w:qFormat/>
    <w:uiPriority w:val="9"/>
    <w:pPr>
      <w:keepNext/>
      <w:keepLines/>
      <w:spacing w:before="240" w:after="64" w:line="320" w:lineRule="atLeast"/>
      <w:outlineLvl w:val="6"/>
    </w:pPr>
    <w:rPr>
      <w:rFonts w:cs="Times New Roman"/>
      <w:b/>
      <w:bCs/>
      <w:szCs w:val="24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toc 7"/>
    <w:basedOn w:val="1"/>
    <w:next w:val="1"/>
    <w:qFormat/>
    <w:uiPriority w:val="39"/>
    <w:pPr>
      <w:ind w:left="2520" w:leftChars="1200"/>
    </w:pPr>
    <w:rPr>
      <w:szCs w:val="21"/>
    </w:rPr>
  </w:style>
  <w:style w:type="paragraph" w:styleId="10">
    <w:name w:val="Normal Indent"/>
    <w:basedOn w:val="1"/>
    <w:qFormat/>
    <w:uiPriority w:val="99"/>
    <w:pPr>
      <w:spacing w:line="560" w:lineRule="atLeast"/>
      <w:ind w:firstLine="420"/>
    </w:pPr>
    <w:rPr>
      <w:rFonts w:ascii="Times New Roman" w:hAnsi="Times New Roman" w:cs="Times New Roman"/>
      <w:sz w:val="28"/>
      <w:szCs w:val="28"/>
    </w:rPr>
  </w:style>
  <w:style w:type="paragraph" w:styleId="11">
    <w:name w:val="Body Text"/>
    <w:basedOn w:val="1"/>
    <w:link w:val="64"/>
    <w:semiHidden/>
    <w:qFormat/>
    <w:uiPriority w:val="99"/>
    <w:pPr>
      <w:spacing w:after="120"/>
    </w:pPr>
    <w:rPr>
      <w:sz w:val="21"/>
      <w:szCs w:val="21"/>
    </w:rPr>
  </w:style>
  <w:style w:type="paragraph" w:styleId="12">
    <w:name w:val="Body Text Indent"/>
    <w:basedOn w:val="1"/>
    <w:link w:val="77"/>
    <w:semiHidden/>
    <w:qFormat/>
    <w:uiPriority w:val="99"/>
    <w:pPr>
      <w:spacing w:after="120"/>
      <w:ind w:left="420" w:leftChars="200"/>
    </w:pPr>
    <w:rPr>
      <w:sz w:val="21"/>
      <w:szCs w:val="21"/>
    </w:rPr>
  </w:style>
  <w:style w:type="paragraph" w:styleId="13">
    <w:name w:val="toc 5"/>
    <w:basedOn w:val="1"/>
    <w:next w:val="1"/>
    <w:qFormat/>
    <w:uiPriority w:val="39"/>
    <w:pPr>
      <w:ind w:left="1680" w:leftChars="800"/>
    </w:pPr>
    <w:rPr>
      <w:szCs w:val="21"/>
    </w:rPr>
  </w:style>
  <w:style w:type="paragraph" w:styleId="14">
    <w:name w:val="toc 3"/>
    <w:basedOn w:val="1"/>
    <w:next w:val="1"/>
    <w:qFormat/>
    <w:uiPriority w:val="39"/>
    <w:pPr>
      <w:ind w:left="840" w:leftChars="400"/>
    </w:pPr>
    <w:rPr>
      <w:szCs w:val="21"/>
    </w:rPr>
  </w:style>
  <w:style w:type="paragraph" w:styleId="15">
    <w:name w:val="toc 8"/>
    <w:basedOn w:val="1"/>
    <w:next w:val="1"/>
    <w:qFormat/>
    <w:uiPriority w:val="39"/>
    <w:pPr>
      <w:ind w:left="2940" w:leftChars="1400"/>
    </w:pPr>
    <w:rPr>
      <w:szCs w:val="21"/>
    </w:rPr>
  </w:style>
  <w:style w:type="paragraph" w:styleId="16">
    <w:name w:val="Date"/>
    <w:next w:val="1"/>
    <w:link w:val="52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4"/>
      <w:szCs w:val="24"/>
      <w:u w:color="000000"/>
      <w:lang w:val="en-US" w:eastAsia="zh-CN" w:bidi="ar-SA"/>
    </w:rPr>
  </w:style>
  <w:style w:type="paragraph" w:styleId="17">
    <w:name w:val="Body Text Indent 2"/>
    <w:basedOn w:val="1"/>
    <w:link w:val="79"/>
    <w:qFormat/>
    <w:uiPriority w:val="99"/>
    <w:pPr>
      <w:spacing w:after="120" w:line="480" w:lineRule="auto"/>
      <w:ind w:left="420" w:leftChars="200"/>
    </w:pPr>
    <w:rPr>
      <w:rFonts w:ascii="Times New Roman" w:hAnsi="Times New Roman" w:cs="Times New Roman"/>
      <w:kern w:val="0"/>
      <w:szCs w:val="24"/>
    </w:rPr>
  </w:style>
  <w:style w:type="paragraph" w:styleId="18">
    <w:name w:val="Balloon Text"/>
    <w:basedOn w:val="1"/>
    <w:link w:val="8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9">
    <w:name w:val="footer"/>
    <w:basedOn w:val="1"/>
    <w:link w:val="51"/>
    <w:qFormat/>
    <w:uiPriority w:val="99"/>
    <w:pPr>
      <w:framePr w:wrap="around" w:vAnchor="margin" w:hAnchor="text" w:y="1"/>
      <w:tabs>
        <w:tab w:val="center" w:pos="4153"/>
        <w:tab w:val="right" w:pos="8306"/>
      </w:tabs>
    </w:pPr>
    <w:rPr>
      <w:rFonts w:eastAsia="Calibri"/>
      <w:color w:val="000000"/>
      <w:sz w:val="18"/>
      <w:szCs w:val="18"/>
      <w:u w:color="000000"/>
    </w:rPr>
  </w:style>
  <w:style w:type="paragraph" w:styleId="20">
    <w:name w:val="header"/>
    <w:basedOn w:val="1"/>
    <w:link w:val="7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21">
    <w:name w:val="toc 1"/>
    <w:basedOn w:val="1"/>
    <w:next w:val="1"/>
    <w:qFormat/>
    <w:uiPriority w:val="39"/>
    <w:pPr>
      <w:tabs>
        <w:tab w:val="left" w:pos="851"/>
        <w:tab w:val="right" w:leader="dot" w:pos="8296"/>
      </w:tabs>
      <w:spacing w:line="276" w:lineRule="auto"/>
    </w:pPr>
    <w:rPr>
      <w:szCs w:val="21"/>
    </w:rPr>
  </w:style>
  <w:style w:type="paragraph" w:styleId="22">
    <w:name w:val="toc 4"/>
    <w:basedOn w:val="1"/>
    <w:next w:val="1"/>
    <w:qFormat/>
    <w:uiPriority w:val="39"/>
    <w:pPr>
      <w:ind w:left="1260" w:leftChars="600"/>
    </w:pPr>
    <w:rPr>
      <w:szCs w:val="21"/>
    </w:rPr>
  </w:style>
  <w:style w:type="paragraph" w:styleId="23">
    <w:name w:val="Subtitle"/>
    <w:basedOn w:val="1"/>
    <w:next w:val="1"/>
    <w:link w:val="78"/>
    <w:qFormat/>
    <w:uiPriority w:val="11"/>
    <w:pPr>
      <w:spacing w:before="240" w:after="60"/>
      <w:outlineLvl w:val="1"/>
    </w:pPr>
    <w:rPr>
      <w:rFonts w:asciiTheme="majorHAnsi" w:hAnsiTheme="majorHAnsi" w:cstheme="majorBidi"/>
      <w:b/>
      <w:bCs/>
      <w:kern w:val="28"/>
      <w:sz w:val="28"/>
      <w:szCs w:val="32"/>
    </w:rPr>
  </w:style>
  <w:style w:type="paragraph" w:styleId="24">
    <w:name w:val="toc 6"/>
    <w:basedOn w:val="1"/>
    <w:next w:val="1"/>
    <w:qFormat/>
    <w:uiPriority w:val="39"/>
    <w:pPr>
      <w:ind w:left="2100" w:leftChars="1000"/>
    </w:pPr>
    <w:rPr>
      <w:szCs w:val="21"/>
    </w:rPr>
  </w:style>
  <w:style w:type="paragraph" w:styleId="25">
    <w:name w:val="toc 2"/>
    <w:basedOn w:val="1"/>
    <w:next w:val="1"/>
    <w:qFormat/>
    <w:uiPriority w:val="39"/>
    <w:pPr>
      <w:tabs>
        <w:tab w:val="left" w:pos="255"/>
        <w:tab w:val="left" w:pos="851"/>
        <w:tab w:val="right" w:leader="dot" w:pos="8296"/>
      </w:tabs>
      <w:spacing w:line="276" w:lineRule="auto"/>
    </w:pPr>
    <w:rPr>
      <w:rFonts w:ascii="宋体" w:hAnsi="宋体" w:cs="宋体"/>
      <w:szCs w:val="21"/>
    </w:rPr>
  </w:style>
  <w:style w:type="paragraph" w:styleId="26">
    <w:name w:val="toc 9"/>
    <w:basedOn w:val="1"/>
    <w:next w:val="1"/>
    <w:qFormat/>
    <w:uiPriority w:val="39"/>
    <w:pPr>
      <w:ind w:left="3360" w:leftChars="1600"/>
    </w:pPr>
    <w:rPr>
      <w:szCs w:val="21"/>
    </w:rPr>
  </w:style>
  <w:style w:type="paragraph" w:styleId="27">
    <w:name w:val="Normal (Web)"/>
    <w:basedOn w:val="1"/>
    <w:qFormat/>
    <w:uiPriority w:val="0"/>
    <w:pPr>
      <w:framePr w:wrap="around" w:vAnchor="margin" w:hAnchor="text" w:y="1"/>
      <w:spacing w:beforeAutospacing="1" w:afterAutospacing="1"/>
    </w:pPr>
    <w:rPr>
      <w:rFonts w:cs="Times New Roman"/>
    </w:rPr>
  </w:style>
  <w:style w:type="paragraph" w:styleId="28">
    <w:name w:val="Title"/>
    <w:basedOn w:val="1"/>
    <w:next w:val="1"/>
    <w:link w:val="55"/>
    <w:qFormat/>
    <w:uiPriority w:val="10"/>
    <w:pPr>
      <w:spacing w:before="240" w:after="60"/>
      <w:outlineLvl w:val="0"/>
    </w:pPr>
    <w:rPr>
      <w:rFonts w:asciiTheme="majorHAnsi" w:hAnsiTheme="majorHAnsi" w:cstheme="majorBidi"/>
      <w:b/>
      <w:bCs/>
      <w:sz w:val="30"/>
      <w:szCs w:val="32"/>
    </w:rPr>
  </w:style>
  <w:style w:type="paragraph" w:styleId="29">
    <w:name w:val="Body Text First Indent"/>
    <w:basedOn w:val="11"/>
    <w:link w:val="65"/>
    <w:semiHidden/>
    <w:qFormat/>
    <w:uiPriority w:val="99"/>
    <w:pPr>
      <w:ind w:firstLine="420" w:firstLineChars="100"/>
    </w:pPr>
  </w:style>
  <w:style w:type="character" w:styleId="32">
    <w:name w:val="Strong"/>
    <w:qFormat/>
    <w:uiPriority w:val="99"/>
    <w:rPr>
      <w:b/>
      <w:bCs/>
    </w:rPr>
  </w:style>
  <w:style w:type="character" w:styleId="33">
    <w:name w:val="page number"/>
    <w:basedOn w:val="31"/>
    <w:qFormat/>
    <w:uiPriority w:val="99"/>
    <w:rPr>
      <w:rFonts w:cs="Times New Roman"/>
    </w:rPr>
  </w:style>
  <w:style w:type="character" w:styleId="34">
    <w:name w:val="FollowedHyperlink"/>
    <w:basedOn w:val="31"/>
    <w:semiHidden/>
    <w:qFormat/>
    <w:uiPriority w:val="99"/>
    <w:rPr>
      <w:rFonts w:cs="Times New Roman"/>
      <w:color w:val="800080"/>
      <w:u w:val="single"/>
    </w:rPr>
  </w:style>
  <w:style w:type="character" w:styleId="35">
    <w:name w:val="Emphasis"/>
    <w:basedOn w:val="31"/>
    <w:qFormat/>
    <w:uiPriority w:val="20"/>
    <w:rPr>
      <w:color w:val="CC0000"/>
    </w:rPr>
  </w:style>
  <w:style w:type="character" w:styleId="36">
    <w:name w:val="Hyperlink"/>
    <w:qFormat/>
    <w:uiPriority w:val="99"/>
    <w:rPr>
      <w:u w:val="single"/>
    </w:rPr>
  </w:style>
  <w:style w:type="paragraph" w:customStyle="1" w:styleId="37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38">
    <w:name w:val="xl24"/>
    <w:qFormat/>
    <w:uiPriority w:val="0"/>
    <w:pPr>
      <w:framePr w:wrap="around" w:vAnchor="margin" w:hAnchor="text" w:y="1"/>
      <w:spacing w:before="100" w:after="100"/>
      <w:jc w:val="center"/>
    </w:pPr>
    <w:rPr>
      <w:rFonts w:ascii="Arial Unicode MS" w:hAnsi="Arial Unicode MS" w:eastAsia="Arial Unicode MS" w:cs="Arial Unicode MS"/>
      <w:color w:val="000000"/>
      <w:sz w:val="21"/>
      <w:szCs w:val="21"/>
      <w:u w:color="000000"/>
      <w:lang w:val="en-US" w:eastAsia="zh-CN" w:bidi="ar-SA"/>
    </w:rPr>
  </w:style>
  <w:style w:type="paragraph" w:customStyle="1" w:styleId="39">
    <w:name w:val="xl30"/>
    <w:qFormat/>
    <w:uiPriority w:val="0"/>
    <w:pPr>
      <w:framePr w:wrap="around" w:vAnchor="margin" w:hAnchor="text" w:y="1"/>
      <w:pBdr>
        <w:bottom w:val="single" w:color="000000" w:sz="4" w:space="0"/>
      </w:pBdr>
      <w:spacing w:before="100" w:after="100"/>
      <w:jc w:val="center"/>
    </w:pPr>
    <w:rPr>
      <w:rFonts w:hint="eastAsia" w:ascii="Arial Unicode MS" w:hAnsi="Arial Unicode MS" w:eastAsia="Arial Unicode MS" w:cs="Arial Unicode MS"/>
      <w:color w:val="000000"/>
      <w:sz w:val="21"/>
      <w:szCs w:val="21"/>
      <w:u w:color="000000"/>
      <w:lang w:val="en-US" w:eastAsia="zh-CN" w:bidi="ar-SA"/>
    </w:rPr>
  </w:style>
  <w:style w:type="character" w:customStyle="1" w:styleId="40">
    <w:name w:val="无"/>
    <w:qFormat/>
    <w:uiPriority w:val="0"/>
  </w:style>
  <w:style w:type="character" w:customStyle="1" w:styleId="41">
    <w:name w:val="Hyperlink.0"/>
    <w:basedOn w:val="40"/>
    <w:qFormat/>
    <w:uiPriority w:val="0"/>
    <w:rPr>
      <w:lang w:val="zh-TW" w:eastAsia="zh-TW"/>
    </w:rPr>
  </w:style>
  <w:style w:type="paragraph" w:customStyle="1" w:styleId="42">
    <w:name w:val="默认"/>
    <w:qFormat/>
    <w:uiPriority w:val="0"/>
    <w:pPr>
      <w:framePr w:wrap="around" w:vAnchor="margin" w:hAnchor="text" w:y="1"/>
    </w:pPr>
    <w:rPr>
      <w:rFonts w:hint="eastAsia" w:ascii="Arial Unicode MS" w:hAnsi="Arial Unicode MS" w:eastAsia="Helvetica Neue" w:cs="Arial Unicode MS"/>
      <w:color w:val="000000"/>
      <w:sz w:val="22"/>
      <w:szCs w:val="22"/>
      <w:lang w:val="zh-TW" w:eastAsia="zh-TW" w:bidi="ar-SA"/>
    </w:rPr>
  </w:style>
  <w:style w:type="character" w:customStyle="1" w:styleId="43">
    <w:name w:val="font51"/>
    <w:basedOn w:val="3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44">
    <w:name w:val="font31"/>
    <w:basedOn w:val="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5">
    <w:name w:val="font41"/>
    <w:basedOn w:val="3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6">
    <w:name w:val="font01"/>
    <w:basedOn w:val="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7">
    <w:name w:val="font131"/>
    <w:basedOn w:val="31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48">
    <w:name w:val="font141"/>
    <w:basedOn w:val="3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49">
    <w:name w:val="font121"/>
    <w:basedOn w:val="3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0">
    <w:name w:val="标题 2 Char"/>
    <w:link w:val="3"/>
    <w:qFormat/>
    <w:uiPriority w:val="99"/>
    <w:rPr>
      <w:rFonts w:ascii="Cambria" w:hAnsi="Cambria" w:cs="Cambria"/>
      <w:b/>
      <w:bCs/>
      <w:sz w:val="24"/>
      <w:szCs w:val="32"/>
    </w:rPr>
  </w:style>
  <w:style w:type="character" w:customStyle="1" w:styleId="51">
    <w:name w:val="页脚 Char"/>
    <w:basedOn w:val="31"/>
    <w:link w:val="19"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character" w:customStyle="1" w:styleId="52">
    <w:name w:val="日期 Char"/>
    <w:basedOn w:val="31"/>
    <w:link w:val="16"/>
    <w:qFormat/>
    <w:uiPriority w:val="0"/>
    <w:rPr>
      <w:rFonts w:ascii="Calibri" w:hAnsi="Calibri" w:eastAsia="Calibri" w:cs="Calibri"/>
      <w:color w:val="000000"/>
      <w:kern w:val="2"/>
      <w:sz w:val="24"/>
      <w:szCs w:val="24"/>
      <w:u w:color="000000"/>
    </w:rPr>
  </w:style>
  <w:style w:type="paragraph" w:styleId="53">
    <w:name w:val="List Paragraph"/>
    <w:basedOn w:val="1"/>
    <w:qFormat/>
    <w:uiPriority w:val="34"/>
    <w:pPr>
      <w:spacing w:line="240" w:lineRule="auto"/>
      <w:ind w:firstLine="420"/>
    </w:pPr>
    <w:rPr>
      <w:szCs w:val="24"/>
    </w:rPr>
  </w:style>
  <w:style w:type="character" w:customStyle="1" w:styleId="54">
    <w:name w:val="标题 1 Char"/>
    <w:link w:val="2"/>
    <w:qFormat/>
    <w:uiPriority w:val="9"/>
    <w:rPr>
      <w:rFonts w:ascii="Calibri" w:hAnsi="Calibri" w:cs="Calibri"/>
      <w:b/>
      <w:bCs/>
      <w:kern w:val="44"/>
      <w:sz w:val="28"/>
      <w:szCs w:val="44"/>
    </w:rPr>
  </w:style>
  <w:style w:type="character" w:customStyle="1" w:styleId="55">
    <w:name w:val="标题 Char"/>
    <w:basedOn w:val="31"/>
    <w:link w:val="28"/>
    <w:qFormat/>
    <w:uiPriority w:val="10"/>
    <w:rPr>
      <w:rFonts w:asciiTheme="majorHAnsi" w:hAnsiTheme="majorHAnsi" w:cstheme="majorBidi"/>
      <w:b/>
      <w:bCs/>
      <w:kern w:val="2"/>
      <w:sz w:val="30"/>
      <w:szCs w:val="32"/>
    </w:rPr>
  </w:style>
  <w:style w:type="paragraph" w:customStyle="1" w:styleId="5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7">
    <w:name w:val="列出段落1"/>
    <w:basedOn w:val="1"/>
    <w:qFormat/>
    <w:uiPriority w:val="34"/>
    <w:pPr>
      <w:ind w:firstLine="420"/>
    </w:pPr>
    <w:rPr>
      <w:rFonts w:cs="Times New Roman"/>
      <w:szCs w:val="24"/>
    </w:rPr>
  </w:style>
  <w:style w:type="paragraph" w:customStyle="1" w:styleId="58">
    <w:name w:val="TOC 标题1"/>
    <w:basedOn w:val="2"/>
    <w:next w:val="1"/>
    <w:unhideWhenUsed/>
    <w:qFormat/>
    <w:uiPriority w:val="99"/>
    <w:pPr>
      <w:spacing w:before="480" w:line="276" w:lineRule="auto"/>
      <w:outlineLvl w:val="9"/>
    </w:pPr>
    <w:rPr>
      <w:rFonts w:ascii="Cambria" w:hAnsi="Cambria" w:cs="黑体"/>
      <w:color w:val="365F90"/>
      <w:kern w:val="0"/>
      <w:szCs w:val="28"/>
    </w:rPr>
  </w:style>
  <w:style w:type="character" w:customStyle="1" w:styleId="59">
    <w:name w:val="标题 3 Char"/>
    <w:link w:val="4"/>
    <w:qFormat/>
    <w:uiPriority w:val="99"/>
    <w:rPr>
      <w:rFonts w:eastAsia="方正宋黑_GBK"/>
      <w:b/>
      <w:bCs/>
      <w:kern w:val="2"/>
      <w:sz w:val="36"/>
      <w:szCs w:val="32"/>
    </w:rPr>
  </w:style>
  <w:style w:type="paragraph" w:customStyle="1" w:styleId="60">
    <w:name w:val="1 第一段"/>
    <w:qFormat/>
    <w:uiPriority w:val="1"/>
    <w:pPr>
      <w:widowControl w:val="0"/>
      <w:spacing w:line="50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24"/>
      <w:szCs w:val="22"/>
      <w:lang w:val="en-US" w:eastAsia="zh-CN" w:bidi="ar-SA"/>
    </w:rPr>
  </w:style>
  <w:style w:type="character" w:customStyle="1" w:styleId="61">
    <w:name w:val="纯文本 Char1"/>
    <w:basedOn w:val="31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paragraph" w:customStyle="1" w:styleId="62">
    <w:name w:val="列出段落2"/>
    <w:basedOn w:val="1"/>
    <w:qFormat/>
    <w:uiPriority w:val="34"/>
    <w:pPr>
      <w:ind w:firstLine="420"/>
    </w:pPr>
    <w:rPr>
      <w:szCs w:val="21"/>
    </w:rPr>
  </w:style>
  <w:style w:type="paragraph" w:customStyle="1" w:styleId="63">
    <w:name w:val="文章标题"/>
    <w:basedOn w:val="1"/>
    <w:next w:val="29"/>
    <w:qFormat/>
    <w:uiPriority w:val="99"/>
    <w:pPr>
      <w:spacing w:after="600" w:line="560" w:lineRule="atLeast"/>
      <w:jc w:val="center"/>
    </w:pPr>
    <w:rPr>
      <w:rFonts w:ascii="Arial" w:hAnsi="Arial" w:eastAsia="黑体" w:cs="Arial"/>
      <w:sz w:val="44"/>
      <w:szCs w:val="44"/>
    </w:rPr>
  </w:style>
  <w:style w:type="character" w:customStyle="1" w:styleId="64">
    <w:name w:val="正文文本 Char"/>
    <w:basedOn w:val="31"/>
    <w:link w:val="11"/>
    <w:semiHidden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65">
    <w:name w:val="正文首行缩进 Char"/>
    <w:basedOn w:val="64"/>
    <w:link w:val="29"/>
    <w:semiHidden/>
    <w:qFormat/>
    <w:uiPriority w:val="99"/>
    <w:rPr>
      <w:rFonts w:ascii="Calibri" w:hAnsi="Calibri" w:cs="Calibri"/>
      <w:kern w:val="2"/>
      <w:sz w:val="21"/>
      <w:szCs w:val="21"/>
    </w:rPr>
  </w:style>
  <w:style w:type="paragraph" w:customStyle="1" w:styleId="66">
    <w:name w:val="reader-word-layer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kern w:val="0"/>
      <w:szCs w:val="24"/>
    </w:rPr>
  </w:style>
  <w:style w:type="paragraph" w:customStyle="1" w:styleId="67">
    <w:name w:val="彩色列表 - 强调文字颜色 11"/>
    <w:basedOn w:val="1"/>
    <w:qFormat/>
    <w:uiPriority w:val="34"/>
    <w:pPr>
      <w:ind w:firstLine="420"/>
    </w:pPr>
    <w:rPr>
      <w:rFonts w:cs="Times New Roman"/>
    </w:rPr>
  </w:style>
  <w:style w:type="paragraph" w:customStyle="1" w:styleId="68">
    <w:name w:val="列表段落1"/>
    <w:basedOn w:val="1"/>
    <w:qFormat/>
    <w:uiPriority w:val="34"/>
    <w:pPr>
      <w:ind w:firstLine="420"/>
    </w:pPr>
    <w:rPr>
      <w:rFonts w:ascii="Times New Roman" w:hAnsi="Times New Roman" w:cs="Times New Roman"/>
    </w:rPr>
  </w:style>
  <w:style w:type="character" w:customStyle="1" w:styleId="69">
    <w:name w:val="不明显强调1"/>
    <w:basedOn w:val="31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70">
    <w:name w:val="明显强调1"/>
    <w:basedOn w:val="31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71">
    <w:name w:val="明显参考1"/>
    <w:basedOn w:val="31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72">
    <w:name w:val="标题 4 Char"/>
    <w:basedOn w:val="31"/>
    <w:link w:val="5"/>
    <w:qFormat/>
    <w:uiPriority w:val="9"/>
    <w:rPr>
      <w:rFonts w:eastAsia="黑体" w:asciiTheme="majorHAnsi" w:hAnsiTheme="majorHAnsi" w:cstheme="majorBidi"/>
      <w:b/>
      <w:bCs/>
      <w:kern w:val="2"/>
      <w:sz w:val="44"/>
      <w:szCs w:val="28"/>
    </w:rPr>
  </w:style>
  <w:style w:type="character" w:customStyle="1" w:styleId="73">
    <w:name w:val="标题 5 Char"/>
    <w:basedOn w:val="31"/>
    <w:link w:val="6"/>
    <w:qFormat/>
    <w:uiPriority w:val="9"/>
    <w:rPr>
      <w:rFonts w:ascii="Calibri" w:hAnsi="Calibri"/>
      <w:b/>
      <w:bCs/>
      <w:kern w:val="2"/>
      <w:sz w:val="28"/>
      <w:szCs w:val="28"/>
    </w:rPr>
  </w:style>
  <w:style w:type="character" w:customStyle="1" w:styleId="74">
    <w:name w:val="标题 6 Char"/>
    <w:basedOn w:val="31"/>
    <w:link w:val="7"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75">
    <w:name w:val="标题 7 Char"/>
    <w:basedOn w:val="31"/>
    <w:link w:val="8"/>
    <w:qFormat/>
    <w:uiPriority w:val="9"/>
    <w:rPr>
      <w:rFonts w:ascii="Calibri" w:hAnsi="Calibri"/>
      <w:b/>
      <w:bCs/>
      <w:kern w:val="2"/>
      <w:sz w:val="24"/>
      <w:szCs w:val="24"/>
    </w:rPr>
  </w:style>
  <w:style w:type="character" w:customStyle="1" w:styleId="76">
    <w:name w:val="页眉 Char"/>
    <w:basedOn w:val="31"/>
    <w:link w:val="20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77">
    <w:name w:val="正文文本缩进 Char"/>
    <w:basedOn w:val="31"/>
    <w:link w:val="12"/>
    <w:semiHidden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78">
    <w:name w:val="副标题 Char"/>
    <w:basedOn w:val="31"/>
    <w:link w:val="23"/>
    <w:qFormat/>
    <w:uiPriority w:val="11"/>
    <w:rPr>
      <w:rFonts w:asciiTheme="majorHAnsi" w:hAnsiTheme="majorHAnsi" w:cstheme="majorBidi"/>
      <w:b/>
      <w:bCs/>
      <w:kern w:val="28"/>
      <w:sz w:val="28"/>
      <w:szCs w:val="32"/>
    </w:rPr>
  </w:style>
  <w:style w:type="character" w:customStyle="1" w:styleId="79">
    <w:name w:val="正文文本缩进 2 Char"/>
    <w:basedOn w:val="31"/>
    <w:link w:val="17"/>
    <w:qFormat/>
    <w:uiPriority w:val="99"/>
    <w:rPr>
      <w:sz w:val="24"/>
      <w:szCs w:val="24"/>
    </w:rPr>
  </w:style>
  <w:style w:type="paragraph" w:customStyle="1" w:styleId="80">
    <w:name w:val="TOC Heading"/>
    <w:basedOn w:val="2"/>
    <w:next w:val="1"/>
    <w:unhideWhenUsed/>
    <w:qFormat/>
    <w:uiPriority w:val="39"/>
    <w:pPr>
      <w:spacing w:before="48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Cs w:val="28"/>
    </w:rPr>
  </w:style>
  <w:style w:type="character" w:customStyle="1" w:styleId="81">
    <w:name w:val="批注框文本 Char"/>
    <w:basedOn w:val="31"/>
    <w:link w:val="18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9</Characters>
  <Lines>1</Lines>
  <Paragraphs>1</Paragraphs>
  <TotalTime>18</TotalTime>
  <ScaleCrop>false</ScaleCrop>
  <LinksUpToDate>false</LinksUpToDate>
  <CharactersWithSpaces>9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2023-04-05T14:16:00Z</dcterms:created>
  <dc:creator>PC</dc:creator>
  <cp:lastModifiedBy>oa</cp:lastModifiedBy>
  <dcterms:modified xsi:type="dcterms:W3CDTF">2023-05-23T11:38:49Z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DA36680F5F45C4C8A2F46A6401873891</vt:lpwstr>
  </property>
</Properties>
</file>