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26" w:rsidRPr="00535126" w:rsidRDefault="00535126" w:rsidP="00535126">
      <w:pPr>
        <w:rPr>
          <w:rFonts w:ascii="仿宋_GB2312" w:eastAsia="仿宋_GB2312" w:hAnsi="黑体"/>
          <w:sz w:val="32"/>
          <w:szCs w:val="32"/>
        </w:rPr>
      </w:pPr>
      <w:r w:rsidRPr="00535126">
        <w:rPr>
          <w:rFonts w:ascii="仿宋_GB2312" w:eastAsia="仿宋_GB2312" w:hAnsi="黑体" w:hint="eastAsia"/>
          <w:sz w:val="32"/>
          <w:szCs w:val="32"/>
        </w:rPr>
        <w:t>附件：</w:t>
      </w:r>
    </w:p>
    <w:p w:rsidR="00535126" w:rsidRDefault="00535126" w:rsidP="00535126">
      <w:pPr>
        <w:rPr>
          <w:rFonts w:ascii="方正小标宋_GBK" w:eastAsia="方正小标宋_GBK" w:hAnsi="黑体"/>
          <w:sz w:val="36"/>
          <w:szCs w:val="36"/>
        </w:rPr>
      </w:pPr>
    </w:p>
    <w:p w:rsidR="000E7D9A" w:rsidRPr="002C60C0" w:rsidRDefault="000E7D9A" w:rsidP="002C60C0">
      <w:pPr>
        <w:spacing w:line="520" w:lineRule="exact"/>
        <w:jc w:val="center"/>
        <w:rPr>
          <w:rFonts w:ascii="方正小标宋简体" w:eastAsia="方正小标宋简体" w:hAnsi="黑体"/>
          <w:sz w:val="44"/>
          <w:szCs w:val="44"/>
        </w:rPr>
      </w:pPr>
      <w:r w:rsidRPr="002C60C0">
        <w:rPr>
          <w:rFonts w:ascii="方正小标宋简体" w:eastAsia="方正小标宋简体" w:hAnsi="黑体" w:hint="eastAsia"/>
          <w:sz w:val="44"/>
          <w:szCs w:val="44"/>
        </w:rPr>
        <w:t>关于修改《公司登记管理条例》</w:t>
      </w:r>
      <w:r w:rsidR="007F2105">
        <w:rPr>
          <w:rFonts w:ascii="方正小标宋简体" w:eastAsia="方正小标宋简体" w:hAnsi="黑体" w:hint="eastAsia"/>
          <w:sz w:val="44"/>
          <w:szCs w:val="44"/>
        </w:rPr>
        <w:t>《企业法人登记管理条例》</w:t>
      </w:r>
      <w:r w:rsidR="004C218E" w:rsidRPr="002C60C0">
        <w:rPr>
          <w:rFonts w:ascii="方正小标宋简体" w:eastAsia="方正小标宋简体" w:hAnsi="黑体" w:hint="eastAsia"/>
          <w:sz w:val="44"/>
          <w:szCs w:val="44"/>
        </w:rPr>
        <w:t>等</w:t>
      </w:r>
      <w:r w:rsidR="004818E9">
        <w:rPr>
          <w:rFonts w:ascii="方正小标宋简体" w:eastAsia="方正小标宋简体" w:hAnsi="黑体" w:hint="eastAsia"/>
          <w:sz w:val="44"/>
          <w:szCs w:val="44"/>
        </w:rPr>
        <w:t>行政</w:t>
      </w:r>
      <w:r w:rsidR="004C218E" w:rsidRPr="002C60C0">
        <w:rPr>
          <w:rFonts w:ascii="方正小标宋简体" w:eastAsia="方正小标宋简体" w:hAnsi="黑体" w:hint="eastAsia"/>
          <w:sz w:val="44"/>
          <w:szCs w:val="44"/>
        </w:rPr>
        <w:t>法规</w:t>
      </w:r>
      <w:r w:rsidRPr="002C60C0">
        <w:rPr>
          <w:rFonts w:ascii="方正小标宋简体" w:eastAsia="方正小标宋简体" w:hAnsi="黑体" w:hint="eastAsia"/>
          <w:sz w:val="44"/>
          <w:szCs w:val="44"/>
        </w:rPr>
        <w:t>的建议</w:t>
      </w:r>
    </w:p>
    <w:p w:rsidR="00F03E10" w:rsidRPr="004818E9" w:rsidRDefault="00F03E10" w:rsidP="000E7D9A">
      <w:pPr>
        <w:ind w:firstLineChars="200" w:firstLine="640"/>
        <w:rPr>
          <w:rFonts w:ascii="黑体" w:eastAsia="黑体" w:hAnsi="黑体"/>
          <w:sz w:val="32"/>
          <w:szCs w:val="32"/>
        </w:rPr>
      </w:pPr>
    </w:p>
    <w:p w:rsidR="00CA5010" w:rsidRPr="00E23124" w:rsidRDefault="00CA5010" w:rsidP="00CA5010">
      <w:pPr>
        <w:ind w:firstLineChars="200" w:firstLine="640"/>
        <w:rPr>
          <w:rFonts w:ascii="黑体" w:eastAsia="黑体" w:hAnsi="黑体"/>
          <w:sz w:val="32"/>
          <w:szCs w:val="32"/>
        </w:rPr>
      </w:pPr>
      <w:r>
        <w:rPr>
          <w:rFonts w:ascii="黑体" w:eastAsia="黑体" w:hAnsi="黑体" w:hint="eastAsia"/>
          <w:sz w:val="32"/>
          <w:szCs w:val="32"/>
        </w:rPr>
        <w:t>一</w:t>
      </w:r>
      <w:r w:rsidRPr="00E23124">
        <w:rPr>
          <w:rFonts w:ascii="黑体" w:eastAsia="黑体" w:hAnsi="黑体" w:hint="eastAsia"/>
          <w:sz w:val="32"/>
          <w:szCs w:val="32"/>
        </w:rPr>
        <w:t>、建议对《公司登记管理条例》作出修改</w:t>
      </w:r>
    </w:p>
    <w:p w:rsidR="00CA5010" w:rsidRPr="00AD39D2"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（一）建议增加一条，作为第四十一条：“</w:t>
      </w:r>
      <w:r w:rsidRPr="00B6331D">
        <w:rPr>
          <w:rFonts w:ascii="仿宋_GB2312" w:eastAsia="仿宋_GB2312" w:hAnsi="黑体" w:cs="Times New Roman" w:hint="eastAsia"/>
          <w:sz w:val="32"/>
          <w:szCs w:val="32"/>
        </w:rPr>
        <w:t>公司注销登记应当按照本条例的规定适用相应的程序。</w:t>
      </w:r>
      <w:r w:rsidRPr="00B6331D">
        <w:rPr>
          <w:rFonts w:ascii="仿宋_GB2312" w:eastAsia="仿宋_GB2312" w:hAnsi="黑体" w:hint="eastAsia"/>
          <w:sz w:val="32"/>
          <w:szCs w:val="32"/>
        </w:rPr>
        <w:t>”</w:t>
      </w:r>
    </w:p>
    <w:p w:rsidR="00CA5010" w:rsidRDefault="00CA5010" w:rsidP="00CA5010">
      <w:pPr>
        <w:ind w:firstLineChars="200" w:firstLine="640"/>
        <w:rPr>
          <w:rFonts w:ascii="仿宋_GB2312" w:eastAsia="仿宋_GB2312" w:hAnsi="黑体"/>
          <w:sz w:val="32"/>
          <w:szCs w:val="32"/>
        </w:rPr>
      </w:pPr>
      <w:r>
        <w:rPr>
          <w:rFonts w:ascii="仿宋_GB2312" w:eastAsia="仿宋_GB2312" w:hAnsi="黑体" w:hint="eastAsia"/>
          <w:sz w:val="32"/>
          <w:szCs w:val="32"/>
        </w:rPr>
        <w:t>（二）建议将第四十一条改为第四十二条，修改为“</w:t>
      </w:r>
      <w:r w:rsidRPr="00B6331D">
        <w:rPr>
          <w:rFonts w:ascii="仿宋_GB2312" w:eastAsia="仿宋_GB2312" w:hAnsi="黑体" w:cs="Times New Roman"/>
          <w:sz w:val="32"/>
          <w:szCs w:val="32"/>
        </w:rPr>
        <w:t>公司解散，依法应当清算的，清算组应当自成立之日起10日内将清算组成员、清算组负责人名单通过</w:t>
      </w:r>
      <w:r w:rsidRPr="00B6331D">
        <w:rPr>
          <w:rFonts w:ascii="仿宋_GB2312" w:eastAsia="仿宋_GB2312" w:hAnsi="黑体" w:cs="Times New Roman" w:hint="eastAsia"/>
          <w:sz w:val="32"/>
          <w:szCs w:val="32"/>
        </w:rPr>
        <w:t>国家企业信用</w:t>
      </w:r>
      <w:r w:rsidRPr="00B6331D">
        <w:rPr>
          <w:rFonts w:ascii="仿宋_GB2312" w:eastAsia="仿宋_GB2312" w:hAnsi="黑体" w:cs="Times New Roman"/>
          <w:sz w:val="32"/>
          <w:szCs w:val="32"/>
        </w:rPr>
        <w:t>信息</w:t>
      </w:r>
      <w:r w:rsidRPr="00B6331D">
        <w:rPr>
          <w:rFonts w:ascii="仿宋_GB2312" w:eastAsia="仿宋_GB2312" w:hAnsi="黑体" w:cs="Times New Roman" w:hint="eastAsia"/>
          <w:sz w:val="32"/>
          <w:szCs w:val="32"/>
        </w:rPr>
        <w:t>公示</w:t>
      </w:r>
      <w:r w:rsidRPr="00B6331D">
        <w:rPr>
          <w:rFonts w:ascii="仿宋_GB2312" w:eastAsia="仿宋_GB2312" w:hAnsi="黑体" w:cs="Times New Roman"/>
          <w:sz w:val="32"/>
          <w:szCs w:val="32"/>
        </w:rPr>
        <w:t>系统进行公示</w:t>
      </w:r>
      <w:r w:rsidRPr="00B6331D">
        <w:rPr>
          <w:rFonts w:ascii="仿宋_GB2312" w:eastAsia="仿宋_GB2312" w:hAnsi="黑体" w:cs="Times New Roman" w:hint="eastAsia"/>
          <w:sz w:val="32"/>
          <w:szCs w:val="32"/>
        </w:rPr>
        <w:t>。</w:t>
      </w:r>
      <w:r w:rsidRPr="00B6331D">
        <w:rPr>
          <w:rFonts w:ascii="仿宋_GB2312" w:eastAsia="仿宋_GB2312" w:hAnsi="黑体" w:hint="eastAsia"/>
          <w:sz w:val="32"/>
          <w:szCs w:val="32"/>
        </w:rPr>
        <w:t>”</w:t>
      </w:r>
    </w:p>
    <w:p w:rsidR="00CA5010" w:rsidRPr="00B6331D"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（三）建议增加一条作为第四十五条</w:t>
      </w:r>
      <w:r w:rsidRPr="00B6331D">
        <w:rPr>
          <w:rFonts w:ascii="仿宋_GB2312" w:eastAsia="仿宋_GB2312" w:hAnsi="黑体" w:hint="eastAsia"/>
          <w:sz w:val="32"/>
          <w:szCs w:val="32"/>
        </w:rPr>
        <w:t>：“</w:t>
      </w:r>
      <w:r w:rsidRPr="00B6331D">
        <w:rPr>
          <w:rFonts w:ascii="仿宋_GB2312" w:eastAsia="仿宋_GB2312" w:hAnsi="黑体" w:cs="Times New Roman"/>
          <w:sz w:val="32"/>
          <w:szCs w:val="32"/>
        </w:rPr>
        <w:t>在中华人民共和国境内符合条件的</w:t>
      </w:r>
      <w:r>
        <w:rPr>
          <w:rFonts w:ascii="仿宋_GB2312" w:eastAsia="仿宋_GB2312" w:hAnsi="黑体" w:cs="Times New Roman" w:hint="eastAsia"/>
          <w:sz w:val="32"/>
          <w:szCs w:val="32"/>
        </w:rPr>
        <w:t>有限责任公司和未上市股份有限</w:t>
      </w:r>
      <w:r w:rsidRPr="00B6331D">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，无债权债务</w:t>
      </w:r>
      <w:r>
        <w:rPr>
          <w:rFonts w:ascii="仿宋_GB2312" w:eastAsia="仿宋_GB2312" w:hAnsi="黑体" w:cs="Times New Roman" w:hint="eastAsia"/>
          <w:sz w:val="32"/>
          <w:szCs w:val="32"/>
        </w:rPr>
        <w:t>的,</w:t>
      </w:r>
      <w:r w:rsidRPr="00B6331D">
        <w:rPr>
          <w:rFonts w:ascii="仿宋_GB2312" w:eastAsia="仿宋_GB2312" w:hAnsi="黑体" w:cs="Times New Roman"/>
          <w:sz w:val="32"/>
          <w:szCs w:val="32"/>
        </w:rPr>
        <w:t>可以按照本条例的规定适用简易注销程序。</w:t>
      </w:r>
    </w:p>
    <w:p w:rsidR="00CA5010" w:rsidRDefault="00CA5010" w:rsidP="00CA5010">
      <w:pPr>
        <w:ind w:firstLineChars="200" w:firstLine="640"/>
        <w:rPr>
          <w:rFonts w:ascii="仿宋_GB2312" w:eastAsia="仿宋_GB2312" w:hAnsi="黑体"/>
          <w:sz w:val="32"/>
          <w:szCs w:val="32"/>
        </w:rPr>
      </w:pPr>
      <w:r w:rsidRPr="00B6331D">
        <w:rPr>
          <w:rFonts w:ascii="仿宋_GB2312" w:eastAsia="仿宋_GB2312" w:hAnsi="黑体" w:cs="Times New Roman" w:hint="eastAsia"/>
          <w:sz w:val="32"/>
          <w:szCs w:val="32"/>
        </w:rPr>
        <w:t>无债权债务是指在申请注销登记前未发生过债权债务关系或者已将债权债务清算完结。</w:t>
      </w:r>
      <w:r w:rsidRPr="00B6331D">
        <w:rPr>
          <w:rFonts w:ascii="仿宋_GB2312" w:eastAsia="仿宋_GB2312" w:hAnsi="黑体" w:hint="eastAsia"/>
          <w:sz w:val="32"/>
          <w:szCs w:val="32"/>
        </w:rPr>
        <w:t>”</w:t>
      </w:r>
    </w:p>
    <w:p w:rsidR="00CA5010" w:rsidRPr="00B6331D"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（四）建议增加一条作为第四十六条：“</w:t>
      </w:r>
      <w:r w:rsidRPr="00B6331D">
        <w:rPr>
          <w:rFonts w:ascii="仿宋_GB2312" w:eastAsia="仿宋_GB2312" w:hAnsi="黑体" w:cs="Times New Roman"/>
          <w:sz w:val="32"/>
          <w:szCs w:val="32"/>
        </w:rPr>
        <w:t>有下列情形之一的，不适用简易注销程序：</w:t>
      </w:r>
    </w:p>
    <w:p w:rsidR="00CA5010" w:rsidRPr="00B6331D" w:rsidRDefault="00CA5010" w:rsidP="00CA5010">
      <w:pPr>
        <w:ind w:firstLineChars="200" w:firstLine="640"/>
        <w:rPr>
          <w:rFonts w:ascii="仿宋_GB2312" w:eastAsia="仿宋_GB2312" w:hAnsi="黑体" w:cs="Times New Roman"/>
          <w:sz w:val="32"/>
          <w:szCs w:val="32"/>
        </w:rPr>
      </w:pPr>
      <w:r w:rsidRPr="00B6331D">
        <w:rPr>
          <w:rFonts w:ascii="仿宋_GB2312" w:eastAsia="仿宋_GB2312" w:hAnsi="黑体" w:cs="Times New Roman"/>
          <w:sz w:val="32"/>
          <w:szCs w:val="32"/>
        </w:rPr>
        <w:t>（一）</w:t>
      </w:r>
      <w:r w:rsidRPr="00442F65">
        <w:rPr>
          <w:rFonts w:ascii="仿宋_GB2312" w:eastAsia="仿宋_GB2312" w:hAnsi="黑体" w:cs="Times New Roman" w:hint="eastAsia"/>
          <w:sz w:val="32"/>
          <w:szCs w:val="32"/>
        </w:rPr>
        <w:t>被列入经营异常名录或者严重违法失信企业名单的公司</w:t>
      </w:r>
      <w:r w:rsidRPr="00B6331D">
        <w:rPr>
          <w:rFonts w:ascii="仿宋_GB2312" w:eastAsia="仿宋_GB2312" w:hAnsi="黑体" w:cs="Times New Roman"/>
          <w:sz w:val="32"/>
          <w:szCs w:val="32"/>
        </w:rPr>
        <w:t>；</w:t>
      </w:r>
    </w:p>
    <w:p w:rsidR="00CA5010" w:rsidRPr="00B6331D" w:rsidRDefault="00CA5010" w:rsidP="00CA5010">
      <w:pPr>
        <w:ind w:firstLineChars="200" w:firstLine="640"/>
        <w:rPr>
          <w:rFonts w:ascii="仿宋_GB2312" w:eastAsia="仿宋_GB2312" w:hAnsi="黑体" w:cs="Times New Roman"/>
          <w:sz w:val="32"/>
          <w:szCs w:val="32"/>
        </w:rPr>
      </w:pPr>
      <w:r w:rsidRPr="00B6331D">
        <w:rPr>
          <w:rFonts w:ascii="仿宋_GB2312" w:eastAsia="仿宋_GB2312" w:hAnsi="黑体" w:cs="Times New Roman"/>
          <w:sz w:val="32"/>
          <w:szCs w:val="32"/>
        </w:rPr>
        <w:t>（二）有正在被立案调查或采取行政强制、司法协助、被予以行政处罚等情形的;</w:t>
      </w:r>
    </w:p>
    <w:p w:rsidR="00CA5010" w:rsidRPr="00B6331D" w:rsidRDefault="00CA5010" w:rsidP="00CA5010">
      <w:pPr>
        <w:ind w:firstLineChars="200" w:firstLine="640"/>
        <w:rPr>
          <w:rFonts w:ascii="仿宋_GB2312" w:eastAsia="仿宋_GB2312" w:hAnsi="黑体" w:cs="Times New Roman"/>
          <w:sz w:val="32"/>
          <w:szCs w:val="32"/>
        </w:rPr>
      </w:pPr>
      <w:r w:rsidRPr="00B6331D">
        <w:rPr>
          <w:rFonts w:ascii="仿宋_GB2312" w:eastAsia="仿宋_GB2312" w:hAnsi="黑体" w:cs="Times New Roman" w:hint="eastAsia"/>
          <w:sz w:val="32"/>
          <w:szCs w:val="32"/>
        </w:rPr>
        <w:t>（三）</w:t>
      </w:r>
      <w:r w:rsidRPr="00B6331D">
        <w:rPr>
          <w:rFonts w:ascii="仿宋_GB2312" w:eastAsia="仿宋_GB2312" w:hAnsi="黑体" w:cs="Times New Roman"/>
          <w:sz w:val="32"/>
          <w:szCs w:val="32"/>
        </w:rPr>
        <w:t>存在股权（投资权益）被冻结、出质或动产抵押等情形;</w:t>
      </w:r>
    </w:p>
    <w:p w:rsidR="00CA5010" w:rsidRPr="00B6331D" w:rsidRDefault="00CA5010" w:rsidP="00CA5010">
      <w:pPr>
        <w:ind w:firstLineChars="200" w:firstLine="640"/>
        <w:rPr>
          <w:rFonts w:ascii="仿宋_GB2312" w:eastAsia="仿宋_GB2312" w:hAnsi="黑体" w:cs="Times New Roman"/>
          <w:sz w:val="32"/>
          <w:szCs w:val="32"/>
        </w:rPr>
      </w:pPr>
      <w:r w:rsidRPr="00B6331D">
        <w:rPr>
          <w:rFonts w:ascii="仿宋_GB2312" w:eastAsia="仿宋_GB2312" w:hAnsi="黑体" w:cs="Times New Roman" w:hint="eastAsia"/>
          <w:sz w:val="32"/>
          <w:szCs w:val="32"/>
        </w:rPr>
        <w:t>（四）公司</w:t>
      </w:r>
      <w:r w:rsidRPr="00B6331D">
        <w:rPr>
          <w:rFonts w:ascii="仿宋_GB2312" w:eastAsia="仿宋_GB2312" w:hAnsi="黑体" w:cs="Times New Roman"/>
          <w:sz w:val="32"/>
          <w:szCs w:val="32"/>
        </w:rPr>
        <w:t>所属的</w:t>
      </w:r>
      <w:r w:rsidRPr="00B6331D">
        <w:rPr>
          <w:rFonts w:ascii="仿宋_GB2312" w:eastAsia="仿宋_GB2312" w:hAnsi="黑体" w:cs="Times New Roman" w:hint="eastAsia"/>
          <w:sz w:val="32"/>
          <w:szCs w:val="32"/>
        </w:rPr>
        <w:t>分公司</w:t>
      </w:r>
      <w:r w:rsidRPr="00B6331D">
        <w:rPr>
          <w:rFonts w:ascii="仿宋_GB2312" w:eastAsia="仿宋_GB2312" w:hAnsi="黑体" w:cs="Times New Roman"/>
          <w:sz w:val="32"/>
          <w:szCs w:val="32"/>
        </w:rPr>
        <w:t>未办理注销登记的;</w:t>
      </w:r>
    </w:p>
    <w:p w:rsidR="00CA5010" w:rsidRPr="00B6331D" w:rsidRDefault="00CA5010" w:rsidP="00CA5010">
      <w:pPr>
        <w:ind w:firstLineChars="200" w:firstLine="640"/>
        <w:rPr>
          <w:rFonts w:ascii="仿宋_GB2312" w:eastAsia="仿宋_GB2312" w:hAnsi="黑体" w:cs="Times New Roman"/>
          <w:sz w:val="32"/>
          <w:szCs w:val="32"/>
        </w:rPr>
      </w:pPr>
      <w:r w:rsidRPr="00B6331D">
        <w:rPr>
          <w:rFonts w:ascii="仿宋_GB2312" w:eastAsia="仿宋_GB2312" w:hAnsi="黑体" w:cs="Times New Roman" w:hint="eastAsia"/>
          <w:sz w:val="32"/>
          <w:szCs w:val="32"/>
        </w:rPr>
        <w:t>（五）</w:t>
      </w:r>
      <w:r w:rsidRPr="00B6331D">
        <w:rPr>
          <w:rFonts w:ascii="仿宋_GB2312" w:eastAsia="仿宋_GB2312" w:hAnsi="黑体" w:cs="Times New Roman"/>
          <w:sz w:val="32"/>
          <w:szCs w:val="32"/>
        </w:rPr>
        <w:t>涉及国家规定实施准入特别管理措施的外商投资企业</w:t>
      </w:r>
      <w:r w:rsidRPr="00B6331D">
        <w:rPr>
          <w:rFonts w:ascii="仿宋_GB2312" w:eastAsia="仿宋_GB2312" w:hAnsi="黑体" w:cs="Times New Roman" w:hint="eastAsia"/>
          <w:sz w:val="32"/>
          <w:szCs w:val="32"/>
        </w:rPr>
        <w:t>；</w:t>
      </w:r>
    </w:p>
    <w:p w:rsidR="00CA5010" w:rsidRPr="00B6331D" w:rsidRDefault="00CA5010" w:rsidP="00CA5010">
      <w:pPr>
        <w:ind w:firstLineChars="200" w:firstLine="640"/>
        <w:rPr>
          <w:rFonts w:ascii="仿宋_GB2312" w:eastAsia="仿宋_GB2312" w:hAnsi="黑体" w:cs="Times New Roman"/>
          <w:sz w:val="32"/>
          <w:szCs w:val="32"/>
        </w:rPr>
      </w:pPr>
      <w:r w:rsidRPr="00B6331D">
        <w:rPr>
          <w:rFonts w:ascii="仿宋_GB2312" w:eastAsia="仿宋_GB2312" w:hAnsi="黑体" w:cs="Times New Roman" w:hint="eastAsia"/>
          <w:sz w:val="32"/>
          <w:szCs w:val="32"/>
        </w:rPr>
        <w:t>（六）</w:t>
      </w:r>
      <w:r w:rsidRPr="00B6331D">
        <w:rPr>
          <w:rFonts w:ascii="仿宋_GB2312" w:eastAsia="仿宋_GB2312" w:hAnsi="黑体" w:cs="Times New Roman"/>
          <w:sz w:val="32"/>
          <w:szCs w:val="32"/>
        </w:rPr>
        <w:t>法律、行政法规或者国务院决定规定在注销登记前需经批准的;</w:t>
      </w:r>
    </w:p>
    <w:p w:rsidR="00CA5010" w:rsidRDefault="00CA5010" w:rsidP="00CA5010">
      <w:pPr>
        <w:ind w:firstLineChars="200" w:firstLine="640"/>
        <w:rPr>
          <w:rFonts w:ascii="仿宋_GB2312" w:eastAsia="仿宋_GB2312" w:hAnsi="黑体"/>
          <w:sz w:val="32"/>
          <w:szCs w:val="32"/>
        </w:rPr>
      </w:pPr>
      <w:r w:rsidRPr="00B6331D">
        <w:rPr>
          <w:rFonts w:ascii="仿宋_GB2312" w:eastAsia="仿宋_GB2312" w:hAnsi="黑体" w:cs="Times New Roman" w:hint="eastAsia"/>
          <w:sz w:val="32"/>
          <w:szCs w:val="32"/>
        </w:rPr>
        <w:t>（七）</w:t>
      </w:r>
      <w:r w:rsidRPr="00B6331D">
        <w:rPr>
          <w:rFonts w:ascii="仿宋_GB2312" w:eastAsia="仿宋_GB2312" w:hAnsi="黑体" w:cs="Times New Roman"/>
          <w:sz w:val="32"/>
          <w:szCs w:val="32"/>
        </w:rPr>
        <w:t>不适用简易注销登记的其他情形。</w:t>
      </w:r>
      <w:r w:rsidRPr="00B6331D">
        <w:rPr>
          <w:rFonts w:ascii="仿宋_GB2312" w:eastAsia="仿宋_GB2312" w:hAnsi="黑体" w:hint="eastAsia"/>
          <w:sz w:val="32"/>
          <w:szCs w:val="32"/>
        </w:rPr>
        <w:t>”</w:t>
      </w:r>
    </w:p>
    <w:p w:rsidR="00CA5010" w:rsidRPr="00B6331D"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（五）建议增加一条，作为第四十七条：</w:t>
      </w:r>
      <w:r w:rsidRPr="00B6331D">
        <w:rPr>
          <w:rFonts w:ascii="仿宋_GB2312" w:eastAsia="仿宋_GB2312" w:hAnsi="黑体" w:hint="eastAsia"/>
          <w:sz w:val="32"/>
          <w:szCs w:val="32"/>
        </w:rPr>
        <w:t>“</w:t>
      </w:r>
      <w:r w:rsidRPr="00B6331D">
        <w:rPr>
          <w:rFonts w:ascii="仿宋_GB2312" w:eastAsia="仿宋_GB2312" w:hAnsi="黑体" w:cs="Times New Roman"/>
          <w:sz w:val="32"/>
          <w:szCs w:val="32"/>
        </w:rPr>
        <w:t>第</w:t>
      </w:r>
      <w:r w:rsidRPr="00B6331D">
        <w:rPr>
          <w:rFonts w:ascii="仿宋_GB2312" w:eastAsia="仿宋_GB2312" w:hAnsi="黑体" w:cs="Times New Roman" w:hint="eastAsia"/>
          <w:sz w:val="32"/>
          <w:szCs w:val="32"/>
        </w:rPr>
        <w:t>四十七</w:t>
      </w:r>
      <w:r w:rsidRPr="00B6331D">
        <w:rPr>
          <w:rFonts w:ascii="仿宋_GB2312" w:eastAsia="仿宋_GB2312" w:hAnsi="黑体" w:cs="Times New Roman"/>
          <w:sz w:val="32"/>
          <w:szCs w:val="32"/>
        </w:rPr>
        <w:t>条</w:t>
      </w:r>
      <w:r w:rsidRPr="00B6331D">
        <w:rPr>
          <w:rFonts w:ascii="仿宋_GB2312" w:eastAsia="仿宋_GB2312" w:hAnsi="黑体" w:cs="Times New Roman" w:hint="eastAsia"/>
          <w:sz w:val="32"/>
          <w:szCs w:val="32"/>
        </w:rPr>
        <w:t xml:space="preserve">  公司</w:t>
      </w:r>
      <w:r w:rsidRPr="00B6331D">
        <w:rPr>
          <w:rFonts w:ascii="仿宋_GB2312" w:eastAsia="仿宋_GB2312" w:hAnsi="黑体" w:cs="Times New Roman"/>
          <w:sz w:val="32"/>
          <w:szCs w:val="32"/>
        </w:rPr>
        <w:t>申请简易注销登记</w:t>
      </w:r>
      <w:r w:rsidRPr="00B6331D">
        <w:rPr>
          <w:rFonts w:ascii="仿宋_GB2312" w:eastAsia="仿宋_GB2312" w:hAnsi="黑体" w:cs="Times New Roman" w:hint="eastAsia"/>
          <w:sz w:val="32"/>
          <w:szCs w:val="32"/>
        </w:rPr>
        <w:t>的。</w:t>
      </w:r>
      <w:r w:rsidRPr="00B6331D">
        <w:rPr>
          <w:rFonts w:ascii="仿宋_GB2312" w:eastAsia="仿宋_GB2312" w:hAnsi="黑体" w:cs="Times New Roman"/>
          <w:sz w:val="32"/>
          <w:szCs w:val="32"/>
        </w:rPr>
        <w:t>应当通过国家企业信用信息公示系统向社会公告</w:t>
      </w:r>
      <w:r w:rsidRPr="00B6331D">
        <w:rPr>
          <w:rFonts w:ascii="仿宋_GB2312" w:eastAsia="仿宋_GB2312" w:hAnsi="黑体" w:cs="Times New Roman" w:hint="eastAsia"/>
          <w:sz w:val="32"/>
          <w:szCs w:val="32"/>
        </w:rPr>
        <w:t>其</w:t>
      </w:r>
      <w:r w:rsidRPr="00B6331D">
        <w:rPr>
          <w:rFonts w:ascii="仿宋_GB2312" w:eastAsia="仿宋_GB2312" w:hAnsi="黑体" w:cs="Times New Roman"/>
          <w:sz w:val="32"/>
          <w:szCs w:val="32"/>
        </w:rPr>
        <w:t>拟申请简易注销登记及全体投资人承诺等信息，公告期</w:t>
      </w:r>
      <w:r w:rsidRPr="00B6331D">
        <w:rPr>
          <w:rFonts w:ascii="仿宋_GB2312" w:eastAsia="仿宋_GB2312" w:hAnsi="黑体" w:cs="Times New Roman" w:hint="eastAsia"/>
          <w:sz w:val="32"/>
          <w:szCs w:val="32"/>
        </w:rPr>
        <w:t>为20</w:t>
      </w:r>
      <w:r w:rsidRPr="00B6331D">
        <w:rPr>
          <w:rFonts w:ascii="仿宋_GB2312" w:eastAsia="仿宋_GB2312" w:hAnsi="黑体" w:cs="Times New Roman"/>
          <w:sz w:val="32"/>
          <w:szCs w:val="32"/>
        </w:rPr>
        <w:t>日。</w:t>
      </w:r>
    </w:p>
    <w:p w:rsidR="00CA5010" w:rsidRPr="00B6331D" w:rsidRDefault="00CA5010" w:rsidP="00CA5010">
      <w:pPr>
        <w:ind w:firstLineChars="200" w:firstLine="640"/>
        <w:rPr>
          <w:rFonts w:ascii="仿宋_GB2312" w:eastAsia="仿宋_GB2312" w:hAnsi="黑体" w:cs="Times New Roman"/>
          <w:sz w:val="32"/>
          <w:szCs w:val="32"/>
        </w:rPr>
      </w:pPr>
      <w:r w:rsidRPr="00B6331D">
        <w:rPr>
          <w:rFonts w:ascii="仿宋_GB2312" w:eastAsia="仿宋_GB2312" w:hAnsi="黑体" w:cs="Times New Roman"/>
          <w:sz w:val="32"/>
          <w:szCs w:val="32"/>
        </w:rPr>
        <w:t>公告期内，有关利害关系人及相关政府部门可以通过国家企业信用信息公示系统提出异议并陈述理由。</w:t>
      </w:r>
    </w:p>
    <w:p w:rsidR="00CA5010" w:rsidRDefault="00CA5010" w:rsidP="00CA5010">
      <w:pPr>
        <w:ind w:firstLineChars="200" w:firstLine="640"/>
        <w:rPr>
          <w:rFonts w:ascii="仿宋_GB2312" w:eastAsia="仿宋_GB2312" w:hAnsi="黑体"/>
          <w:sz w:val="32"/>
          <w:szCs w:val="32"/>
        </w:rPr>
      </w:pPr>
      <w:r w:rsidRPr="00B6331D">
        <w:rPr>
          <w:rFonts w:ascii="仿宋_GB2312" w:eastAsia="仿宋_GB2312" w:hAnsi="黑体" w:cs="Times New Roman"/>
          <w:sz w:val="32"/>
          <w:szCs w:val="32"/>
        </w:rPr>
        <w:t>公告期满后，</w:t>
      </w:r>
      <w:r w:rsidRPr="00B6331D">
        <w:rPr>
          <w:rFonts w:ascii="仿宋_GB2312" w:eastAsia="仿宋_GB2312" w:hAnsi="黑体" w:cs="Times New Roman" w:hint="eastAsia"/>
          <w:sz w:val="32"/>
          <w:szCs w:val="32"/>
        </w:rPr>
        <w:t>未被提出异议的</w:t>
      </w:r>
      <w:r>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方可向</w:t>
      </w:r>
      <w:r w:rsidRPr="00B6331D">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登记机关提出简易注销登记申请。</w:t>
      </w:r>
      <w:r w:rsidRPr="00B6331D">
        <w:rPr>
          <w:rFonts w:ascii="仿宋_GB2312" w:eastAsia="仿宋_GB2312" w:hAnsi="黑体" w:hint="eastAsia"/>
          <w:sz w:val="32"/>
          <w:szCs w:val="32"/>
        </w:rPr>
        <w:t>”</w:t>
      </w:r>
    </w:p>
    <w:p w:rsidR="00CA5010" w:rsidRPr="00B6331D"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（六）建议增加一条，作为第四十八条：“</w:t>
      </w:r>
      <w:r w:rsidRPr="00B6331D">
        <w:rPr>
          <w:rFonts w:ascii="仿宋_GB2312" w:eastAsia="仿宋_GB2312" w:hAnsi="黑体" w:cs="Times New Roman"/>
          <w:sz w:val="32"/>
          <w:szCs w:val="32"/>
        </w:rPr>
        <w:t>公司申请简易注销</w:t>
      </w:r>
      <w:r w:rsidRPr="00B6331D">
        <w:rPr>
          <w:rFonts w:ascii="仿宋_GB2312" w:eastAsia="仿宋_GB2312" w:hAnsi="黑体" w:cs="Times New Roman" w:hint="eastAsia"/>
          <w:sz w:val="32"/>
          <w:szCs w:val="32"/>
        </w:rPr>
        <w:t>登记</w:t>
      </w:r>
      <w:r w:rsidRPr="00B6331D">
        <w:rPr>
          <w:rFonts w:ascii="仿宋_GB2312" w:eastAsia="仿宋_GB2312" w:hAnsi="黑体" w:cs="Times New Roman"/>
          <w:sz w:val="32"/>
          <w:szCs w:val="32"/>
        </w:rPr>
        <w:t>，应当提交</w:t>
      </w:r>
      <w:r w:rsidRPr="00B6331D">
        <w:rPr>
          <w:rFonts w:ascii="仿宋_GB2312" w:eastAsia="仿宋_GB2312" w:hAnsi="黑体" w:cs="Times New Roman" w:hint="eastAsia"/>
          <w:sz w:val="32"/>
          <w:szCs w:val="32"/>
        </w:rPr>
        <w:t>下列</w:t>
      </w:r>
      <w:r w:rsidRPr="00B6331D">
        <w:rPr>
          <w:rFonts w:ascii="仿宋_GB2312" w:eastAsia="仿宋_GB2312" w:hAnsi="黑体" w:cs="Times New Roman"/>
          <w:sz w:val="32"/>
          <w:szCs w:val="32"/>
        </w:rPr>
        <w:t>材料：</w:t>
      </w:r>
    </w:p>
    <w:p w:rsidR="00CA5010" w:rsidRPr="00B6331D" w:rsidRDefault="00CA5010" w:rsidP="00CA5010">
      <w:pPr>
        <w:ind w:firstLineChars="200" w:firstLine="640"/>
        <w:rPr>
          <w:rFonts w:ascii="仿宋_GB2312" w:eastAsia="仿宋_GB2312" w:hAnsi="黑体" w:cs="Times New Roman"/>
          <w:sz w:val="32"/>
          <w:szCs w:val="32"/>
        </w:rPr>
      </w:pPr>
      <w:r w:rsidRPr="00B6331D">
        <w:rPr>
          <w:rFonts w:ascii="仿宋_GB2312" w:eastAsia="仿宋_GB2312" w:hAnsi="黑体" w:cs="Times New Roman"/>
          <w:sz w:val="32"/>
          <w:szCs w:val="32"/>
        </w:rPr>
        <w:t>（一）</w:t>
      </w:r>
      <w:r w:rsidRPr="00B6331D">
        <w:rPr>
          <w:rFonts w:ascii="仿宋_GB2312" w:eastAsia="仿宋_GB2312" w:hAnsi="黑体" w:cs="Times New Roman" w:hint="eastAsia"/>
          <w:sz w:val="32"/>
          <w:szCs w:val="32"/>
        </w:rPr>
        <w:t>公司法定代表人或清算组负责人签署的注销登记申请书</w:t>
      </w:r>
      <w:r w:rsidRPr="00B6331D">
        <w:rPr>
          <w:rFonts w:ascii="仿宋_GB2312" w:eastAsia="仿宋_GB2312" w:hAnsi="黑体" w:cs="Times New Roman"/>
          <w:sz w:val="32"/>
          <w:szCs w:val="32"/>
        </w:rPr>
        <w:t>；</w:t>
      </w:r>
    </w:p>
    <w:p w:rsidR="00CA5010" w:rsidRPr="00B6331D" w:rsidRDefault="00CA5010" w:rsidP="00CA5010">
      <w:pPr>
        <w:ind w:firstLineChars="200" w:firstLine="640"/>
        <w:rPr>
          <w:rFonts w:ascii="仿宋_GB2312" w:eastAsia="仿宋_GB2312" w:hAnsi="黑体" w:cs="Times New Roman"/>
          <w:sz w:val="32"/>
          <w:szCs w:val="32"/>
        </w:rPr>
      </w:pPr>
      <w:r w:rsidRPr="00B6331D">
        <w:rPr>
          <w:rFonts w:ascii="仿宋_GB2312" w:eastAsia="仿宋_GB2312" w:hAnsi="黑体" w:cs="Times New Roman"/>
          <w:sz w:val="32"/>
          <w:szCs w:val="32"/>
        </w:rPr>
        <w:t>（二）</w:t>
      </w:r>
      <w:r w:rsidRPr="00B6331D">
        <w:rPr>
          <w:rFonts w:ascii="仿宋_GB2312" w:eastAsia="仿宋_GB2312" w:hAnsi="黑体" w:cs="Times New Roman" w:hint="eastAsia"/>
          <w:sz w:val="32"/>
          <w:szCs w:val="32"/>
        </w:rPr>
        <w:t>有限责任公司</w:t>
      </w:r>
      <w:r w:rsidRPr="00B6331D">
        <w:rPr>
          <w:rFonts w:ascii="仿宋_GB2312" w:eastAsia="仿宋_GB2312" w:hAnsi="黑体" w:cs="Times New Roman"/>
          <w:sz w:val="32"/>
          <w:szCs w:val="32"/>
        </w:rPr>
        <w:t>全体投资人签署的《投资人承诺书》</w:t>
      </w:r>
      <w:r w:rsidRPr="00B6331D">
        <w:rPr>
          <w:rFonts w:ascii="仿宋_GB2312" w:eastAsia="仿宋_GB2312" w:hAnsi="黑体" w:cs="Times New Roman" w:hint="eastAsia"/>
          <w:sz w:val="32"/>
          <w:szCs w:val="32"/>
        </w:rPr>
        <w:t>或股份有限公司全体发起人签署的《发起人承诺书》</w:t>
      </w:r>
      <w:r w:rsidRPr="00B6331D">
        <w:rPr>
          <w:rFonts w:ascii="仿宋_GB2312" w:eastAsia="仿宋_GB2312" w:hAnsi="黑体" w:cs="Times New Roman"/>
          <w:sz w:val="32"/>
          <w:szCs w:val="32"/>
        </w:rPr>
        <w:t>；</w:t>
      </w:r>
    </w:p>
    <w:p w:rsidR="00CA5010" w:rsidRDefault="00CA5010" w:rsidP="00CA5010">
      <w:pPr>
        <w:ind w:firstLineChars="200" w:firstLine="640"/>
        <w:rPr>
          <w:rFonts w:ascii="仿宋_GB2312" w:eastAsia="仿宋_GB2312" w:hAnsi="黑体"/>
          <w:sz w:val="32"/>
          <w:szCs w:val="32"/>
        </w:rPr>
      </w:pPr>
      <w:r w:rsidRPr="00B6331D">
        <w:rPr>
          <w:rFonts w:ascii="仿宋_GB2312" w:eastAsia="仿宋_GB2312" w:hAnsi="黑体" w:cs="Times New Roman"/>
          <w:sz w:val="32"/>
          <w:szCs w:val="32"/>
        </w:rPr>
        <w:t>（</w:t>
      </w:r>
      <w:r w:rsidRPr="00B6331D">
        <w:rPr>
          <w:rFonts w:ascii="仿宋_GB2312" w:eastAsia="仿宋_GB2312" w:hAnsi="黑体" w:cs="Times New Roman" w:hint="eastAsia"/>
          <w:sz w:val="32"/>
          <w:szCs w:val="32"/>
        </w:rPr>
        <w:t>三</w:t>
      </w:r>
      <w:r w:rsidRPr="00B6331D">
        <w:rPr>
          <w:rFonts w:ascii="仿宋_GB2312" w:eastAsia="仿宋_GB2312" w:hAnsi="黑体" w:cs="Times New Roman"/>
          <w:sz w:val="32"/>
          <w:szCs w:val="32"/>
        </w:rPr>
        <w:t>）营业执照正、副本。</w:t>
      </w:r>
      <w:r w:rsidRPr="00B6331D">
        <w:rPr>
          <w:rFonts w:ascii="仿宋_GB2312" w:eastAsia="仿宋_GB2312" w:hAnsi="黑体" w:hint="eastAsia"/>
          <w:sz w:val="32"/>
          <w:szCs w:val="32"/>
        </w:rPr>
        <w:t>”</w:t>
      </w:r>
    </w:p>
    <w:p w:rsidR="00CA5010" w:rsidRDefault="00CA5010" w:rsidP="00CA5010">
      <w:pPr>
        <w:ind w:firstLineChars="200" w:firstLine="640"/>
        <w:rPr>
          <w:rFonts w:ascii="仿宋_GB2312" w:eastAsia="仿宋_GB2312" w:hAnsi="黑体"/>
          <w:sz w:val="32"/>
          <w:szCs w:val="32"/>
        </w:rPr>
      </w:pPr>
      <w:r>
        <w:rPr>
          <w:rFonts w:ascii="仿宋_GB2312" w:eastAsia="仿宋_GB2312" w:hAnsi="黑体" w:hint="eastAsia"/>
          <w:sz w:val="32"/>
          <w:szCs w:val="32"/>
        </w:rPr>
        <w:t>（七）建议增加一条，作为第四十九条：“</w:t>
      </w:r>
      <w:r w:rsidRPr="00B6331D">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登记机关在收到简易注销</w:t>
      </w:r>
      <w:r w:rsidRPr="00B6331D">
        <w:rPr>
          <w:rFonts w:ascii="仿宋_GB2312" w:eastAsia="仿宋_GB2312" w:hAnsi="黑体" w:cs="Times New Roman" w:hint="eastAsia"/>
          <w:sz w:val="32"/>
          <w:szCs w:val="32"/>
        </w:rPr>
        <w:t>登记</w:t>
      </w:r>
      <w:r w:rsidRPr="00B6331D">
        <w:rPr>
          <w:rFonts w:ascii="仿宋_GB2312" w:eastAsia="仿宋_GB2312" w:hAnsi="黑体" w:cs="Times New Roman"/>
          <w:sz w:val="32"/>
          <w:szCs w:val="32"/>
        </w:rPr>
        <w:t>申请后，应当对申请材料进行形式审查，对于不适用简易注销登记限制条件的申请，</w:t>
      </w:r>
      <w:r w:rsidRPr="00B6331D">
        <w:rPr>
          <w:rFonts w:ascii="仿宋_GB2312" w:eastAsia="仿宋_GB2312" w:hAnsi="黑体" w:cs="Times New Roman" w:hint="eastAsia"/>
          <w:sz w:val="32"/>
          <w:szCs w:val="32"/>
        </w:rPr>
        <w:t>当场</w:t>
      </w:r>
      <w:r w:rsidRPr="00B6331D">
        <w:rPr>
          <w:rFonts w:ascii="仿宋_GB2312" w:eastAsia="仿宋_GB2312" w:hAnsi="黑体" w:cs="Times New Roman"/>
          <w:sz w:val="32"/>
          <w:szCs w:val="32"/>
        </w:rPr>
        <w:t>告知申请人不符合简易注销条件;对于公告期内被提出异议的</w:t>
      </w:r>
      <w:r w:rsidRPr="00B6331D">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w:t>
      </w:r>
      <w:r w:rsidRPr="00B6331D">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登记机关应当在３个工作日内依法作出不予简易注销登记的决定;对于公告期内未被提出异议的</w:t>
      </w:r>
      <w:r w:rsidRPr="00B6331D">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w:t>
      </w:r>
      <w:r w:rsidRPr="00B6331D">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登记机关应当在3个工作日内依法作出准予简易注销登记的决定。</w:t>
      </w:r>
      <w:r w:rsidRPr="00B6331D">
        <w:rPr>
          <w:rFonts w:ascii="仿宋_GB2312" w:eastAsia="仿宋_GB2312" w:hAnsi="黑体" w:hint="eastAsia"/>
          <w:sz w:val="32"/>
          <w:szCs w:val="32"/>
        </w:rPr>
        <w:t>”</w:t>
      </w:r>
    </w:p>
    <w:p w:rsidR="00CA5010" w:rsidRDefault="00CA5010" w:rsidP="00CA5010">
      <w:pPr>
        <w:ind w:firstLineChars="200" w:firstLine="640"/>
        <w:rPr>
          <w:rFonts w:ascii="仿宋_GB2312" w:eastAsia="仿宋_GB2312" w:hAnsi="黑体"/>
          <w:sz w:val="32"/>
          <w:szCs w:val="32"/>
        </w:rPr>
      </w:pPr>
      <w:r>
        <w:rPr>
          <w:rFonts w:ascii="仿宋_GB2312" w:eastAsia="仿宋_GB2312" w:hAnsi="黑体" w:hint="eastAsia"/>
          <w:sz w:val="32"/>
          <w:szCs w:val="32"/>
        </w:rPr>
        <w:t>（八）建议增加一条，作为第五十条：“</w:t>
      </w:r>
      <w:r w:rsidRPr="00B6331D">
        <w:rPr>
          <w:rFonts w:ascii="仿宋_GB2312" w:eastAsia="仿宋_GB2312" w:hAnsi="黑体" w:cs="Times New Roman"/>
          <w:sz w:val="32"/>
          <w:szCs w:val="32"/>
        </w:rPr>
        <w:t>人民法院裁定强制清算或裁定宣告破产的，有关</w:t>
      </w:r>
      <w:r w:rsidRPr="00B6331D">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清算组、管理人可持人民法院终结强制清算程序的裁定或终结破产程序的裁定，向被强制清算人或破产人的原</w:t>
      </w:r>
      <w:r w:rsidRPr="00B6331D">
        <w:rPr>
          <w:rFonts w:ascii="仿宋_GB2312" w:eastAsia="仿宋_GB2312" w:hAnsi="黑体" w:cs="Times New Roman" w:hint="eastAsia"/>
          <w:sz w:val="32"/>
          <w:szCs w:val="32"/>
        </w:rPr>
        <w:t>公司</w:t>
      </w:r>
      <w:r w:rsidRPr="00B6331D">
        <w:rPr>
          <w:rFonts w:ascii="仿宋_GB2312" w:eastAsia="仿宋_GB2312" w:hAnsi="黑体" w:cs="Times New Roman"/>
          <w:sz w:val="32"/>
          <w:szCs w:val="32"/>
        </w:rPr>
        <w:t>登记机关申请办理注销登记。</w:t>
      </w:r>
      <w:r w:rsidRPr="00B6331D">
        <w:rPr>
          <w:rFonts w:ascii="仿宋_GB2312" w:eastAsia="仿宋_GB2312" w:hAnsi="黑体" w:hint="eastAsia"/>
          <w:sz w:val="32"/>
          <w:szCs w:val="32"/>
        </w:rPr>
        <w:t>”</w:t>
      </w:r>
    </w:p>
    <w:p w:rsidR="00CA5010" w:rsidRDefault="00CA5010" w:rsidP="00CA5010">
      <w:pPr>
        <w:ind w:firstLineChars="200" w:firstLine="640"/>
        <w:rPr>
          <w:rFonts w:ascii="仿宋_GB2312" w:eastAsia="仿宋_GB2312" w:hAnsi="黑体"/>
          <w:sz w:val="32"/>
          <w:szCs w:val="32"/>
        </w:rPr>
      </w:pPr>
      <w:r>
        <w:rPr>
          <w:rFonts w:ascii="仿宋_GB2312" w:eastAsia="仿宋_GB2312" w:hAnsi="黑体" w:hint="eastAsia"/>
          <w:sz w:val="32"/>
          <w:szCs w:val="32"/>
        </w:rPr>
        <w:t>（九）建议增加一条，作为第六十四条：</w:t>
      </w:r>
      <w:r w:rsidRPr="00924425">
        <w:rPr>
          <w:rFonts w:ascii="仿宋_GB2312" w:eastAsia="仿宋_GB2312" w:hAnsi="黑体" w:hint="eastAsia"/>
          <w:sz w:val="32"/>
          <w:szCs w:val="32"/>
        </w:rPr>
        <w:t>“</w:t>
      </w:r>
      <w:r w:rsidRPr="00924425">
        <w:rPr>
          <w:rFonts w:ascii="仿宋_GB2312" w:eastAsia="仿宋_GB2312" w:hAnsi="黑体" w:cs="Times New Roman" w:hint="eastAsia"/>
          <w:sz w:val="32"/>
          <w:szCs w:val="32"/>
        </w:rPr>
        <w:t>公司撤销登记的具体程序由国务院市场监督部门制定。</w:t>
      </w:r>
      <w:r w:rsidRPr="00924425">
        <w:rPr>
          <w:rFonts w:ascii="仿宋_GB2312" w:eastAsia="仿宋_GB2312" w:hAnsi="黑体" w:hint="eastAsia"/>
          <w:sz w:val="32"/>
          <w:szCs w:val="32"/>
        </w:rPr>
        <w:t>”</w:t>
      </w:r>
    </w:p>
    <w:p w:rsidR="00CA5010" w:rsidRPr="00924425" w:rsidRDefault="00CA5010" w:rsidP="00CA5010">
      <w:pPr>
        <w:ind w:firstLineChars="200" w:firstLine="640"/>
        <w:rPr>
          <w:rFonts w:ascii="黑体" w:eastAsia="黑体" w:hAnsi="黑体"/>
          <w:sz w:val="32"/>
          <w:szCs w:val="32"/>
        </w:rPr>
      </w:pPr>
      <w:r>
        <w:rPr>
          <w:rFonts w:ascii="黑体" w:eastAsia="黑体" w:hAnsi="黑体" w:hint="eastAsia"/>
          <w:sz w:val="32"/>
          <w:szCs w:val="32"/>
        </w:rPr>
        <w:t>二</w:t>
      </w:r>
      <w:r w:rsidRPr="00924425">
        <w:rPr>
          <w:rFonts w:ascii="黑体" w:eastAsia="黑体" w:hAnsi="黑体" w:hint="eastAsia"/>
          <w:sz w:val="32"/>
          <w:szCs w:val="32"/>
        </w:rPr>
        <w:t>、建议对《企业法人登记管理条例》作出修改</w:t>
      </w:r>
    </w:p>
    <w:p w:rsidR="00CA5010" w:rsidRPr="00A40867"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（一）建议在第二十条增加两款：“</w:t>
      </w:r>
      <w:r w:rsidRPr="00A40867">
        <w:rPr>
          <w:rFonts w:ascii="仿宋_GB2312" w:eastAsia="仿宋_GB2312" w:hAnsi="黑体" w:cs="Times New Roman"/>
          <w:sz w:val="32"/>
          <w:szCs w:val="32"/>
        </w:rPr>
        <w:t>企业法人因歇业、被撤销、宣告破产或者因其他原因终止营业需要解散，依法应当清算的，清算组应当自成立之日起10日内将清算组成员、清算组负责人名单通过</w:t>
      </w:r>
      <w:r w:rsidRPr="00A40867">
        <w:rPr>
          <w:rFonts w:ascii="仿宋_GB2312" w:eastAsia="仿宋_GB2312" w:hAnsi="黑体" w:cs="Times New Roman" w:hint="eastAsia"/>
          <w:sz w:val="32"/>
          <w:szCs w:val="32"/>
        </w:rPr>
        <w:t>国家企业信用</w:t>
      </w:r>
      <w:r w:rsidRPr="00A40867">
        <w:rPr>
          <w:rFonts w:ascii="仿宋_GB2312" w:eastAsia="仿宋_GB2312" w:hAnsi="黑体" w:cs="Times New Roman"/>
          <w:sz w:val="32"/>
          <w:szCs w:val="32"/>
        </w:rPr>
        <w:t>信息</w:t>
      </w:r>
      <w:r w:rsidRPr="00A40867">
        <w:rPr>
          <w:rFonts w:ascii="仿宋_GB2312" w:eastAsia="仿宋_GB2312" w:hAnsi="黑体" w:cs="Times New Roman" w:hint="eastAsia"/>
          <w:sz w:val="32"/>
          <w:szCs w:val="32"/>
        </w:rPr>
        <w:t>公示</w:t>
      </w:r>
      <w:r w:rsidRPr="00A40867">
        <w:rPr>
          <w:rFonts w:ascii="仿宋_GB2312" w:eastAsia="仿宋_GB2312" w:hAnsi="黑体" w:cs="Times New Roman"/>
          <w:sz w:val="32"/>
          <w:szCs w:val="32"/>
        </w:rPr>
        <w:t>系统进行公示。法律、行政法规另有规定的，从其规定。</w:t>
      </w:r>
    </w:p>
    <w:p w:rsidR="00CA5010" w:rsidRDefault="00CA5010" w:rsidP="00CA5010">
      <w:pPr>
        <w:ind w:firstLineChars="200" w:firstLine="640"/>
        <w:rPr>
          <w:rFonts w:ascii="仿宋_GB2312" w:eastAsia="仿宋_GB2312" w:hAnsi="黑体"/>
          <w:color w:val="FF0000"/>
          <w:sz w:val="32"/>
          <w:szCs w:val="32"/>
        </w:rPr>
      </w:pPr>
      <w:r w:rsidRPr="00A40867">
        <w:rPr>
          <w:rFonts w:ascii="仿宋_GB2312" w:eastAsia="仿宋_GB2312" w:hAnsi="黑体" w:cs="Times New Roman" w:hint="eastAsia"/>
          <w:sz w:val="32"/>
          <w:szCs w:val="32"/>
        </w:rPr>
        <w:t>符合条件的企业法人适用简易注销登记程序，具体办法由</w:t>
      </w:r>
      <w:r w:rsidRPr="00A40867">
        <w:rPr>
          <w:rFonts w:ascii="仿宋_GB2312" w:eastAsia="仿宋_GB2312" w:hAnsi="黑体" w:cs="Times New Roman"/>
          <w:sz w:val="32"/>
          <w:szCs w:val="32"/>
        </w:rPr>
        <w:t>国务院市场监督管理部门</w:t>
      </w:r>
      <w:r w:rsidRPr="00A40867">
        <w:rPr>
          <w:rFonts w:ascii="仿宋_GB2312" w:eastAsia="仿宋_GB2312" w:hAnsi="黑体" w:cs="Times New Roman" w:hint="eastAsia"/>
          <w:sz w:val="32"/>
          <w:szCs w:val="32"/>
        </w:rPr>
        <w:t>制定</w:t>
      </w:r>
      <w:r w:rsidRPr="00A40867">
        <w:rPr>
          <w:rFonts w:ascii="仿宋_GB2312" w:eastAsia="仿宋_GB2312" w:hAnsi="黑体" w:cs="Times New Roman"/>
          <w:sz w:val="32"/>
          <w:szCs w:val="32"/>
        </w:rPr>
        <w:t>。</w:t>
      </w:r>
      <w:r>
        <w:rPr>
          <w:rFonts w:ascii="仿宋_GB2312" w:eastAsia="仿宋_GB2312" w:hAnsi="黑体" w:hint="eastAsia"/>
          <w:sz w:val="32"/>
          <w:szCs w:val="32"/>
        </w:rPr>
        <w:t>”</w:t>
      </w:r>
      <w:r>
        <w:rPr>
          <w:rFonts w:ascii="仿宋_GB2312" w:eastAsia="仿宋_GB2312" w:hAnsi="黑体"/>
          <w:color w:val="FF0000"/>
          <w:sz w:val="32"/>
          <w:szCs w:val="32"/>
        </w:rPr>
        <w:t xml:space="preserve"> </w:t>
      </w:r>
    </w:p>
    <w:p w:rsidR="00CA5010" w:rsidRDefault="00CA5010" w:rsidP="00CA5010">
      <w:pPr>
        <w:ind w:firstLineChars="200" w:firstLine="640"/>
        <w:rPr>
          <w:rFonts w:ascii="仿宋_GB2312" w:eastAsia="仿宋_GB2312" w:hAnsi="黑体"/>
          <w:sz w:val="32"/>
          <w:szCs w:val="32"/>
        </w:rPr>
      </w:pPr>
      <w:r w:rsidRPr="0052465F">
        <w:rPr>
          <w:rFonts w:ascii="仿宋_GB2312" w:eastAsia="仿宋_GB2312" w:hAnsi="黑体" w:hint="eastAsia"/>
          <w:sz w:val="32"/>
          <w:szCs w:val="32"/>
        </w:rPr>
        <w:t>（二）</w:t>
      </w:r>
      <w:r>
        <w:rPr>
          <w:rFonts w:ascii="仿宋_GB2312" w:eastAsia="仿宋_GB2312" w:hAnsi="黑体" w:hint="eastAsia"/>
          <w:sz w:val="32"/>
          <w:szCs w:val="32"/>
        </w:rPr>
        <w:t>建议在第二十一条增加一款：</w:t>
      </w:r>
      <w:r w:rsidRPr="0052465F">
        <w:rPr>
          <w:rFonts w:ascii="仿宋_GB2312" w:eastAsia="仿宋_GB2312" w:hAnsi="黑体" w:hint="eastAsia"/>
          <w:sz w:val="32"/>
          <w:szCs w:val="32"/>
        </w:rPr>
        <w:t>“</w:t>
      </w:r>
      <w:r w:rsidRPr="0052465F">
        <w:rPr>
          <w:rFonts w:ascii="仿宋_GB2312" w:eastAsia="仿宋_GB2312" w:hAnsi="黑体" w:cs="Times New Roman"/>
          <w:sz w:val="32"/>
          <w:szCs w:val="32"/>
        </w:rPr>
        <w:t>法律</w:t>
      </w:r>
      <w:r w:rsidRPr="0052465F">
        <w:rPr>
          <w:rFonts w:ascii="仿宋_GB2312" w:eastAsia="仿宋_GB2312" w:hAnsi="黑体" w:cs="Times New Roman" w:hint="eastAsia"/>
          <w:sz w:val="32"/>
          <w:szCs w:val="32"/>
        </w:rPr>
        <w:t>、行政</w:t>
      </w:r>
      <w:r w:rsidRPr="0052465F">
        <w:rPr>
          <w:rFonts w:ascii="仿宋_GB2312" w:eastAsia="仿宋_GB2312" w:hAnsi="黑体" w:cs="Times New Roman"/>
          <w:sz w:val="32"/>
          <w:szCs w:val="32"/>
        </w:rPr>
        <w:t>法规</w:t>
      </w:r>
      <w:r w:rsidRPr="0052465F">
        <w:rPr>
          <w:rFonts w:ascii="仿宋_GB2312" w:eastAsia="仿宋_GB2312" w:hAnsi="黑体" w:cs="Times New Roman" w:hint="eastAsia"/>
          <w:sz w:val="32"/>
          <w:szCs w:val="32"/>
        </w:rPr>
        <w:t>或国务院决定</w:t>
      </w:r>
      <w:r w:rsidRPr="0052465F">
        <w:rPr>
          <w:rFonts w:ascii="仿宋_GB2312" w:eastAsia="仿宋_GB2312" w:hAnsi="黑体" w:cs="Times New Roman"/>
          <w:sz w:val="32"/>
          <w:szCs w:val="32"/>
        </w:rPr>
        <w:t>对企业法人注销登记应当提交的文件另有规定的，从其规定。</w:t>
      </w:r>
      <w:r w:rsidRPr="0052465F">
        <w:rPr>
          <w:rFonts w:ascii="仿宋_GB2312" w:eastAsia="仿宋_GB2312" w:hAnsi="黑体" w:hint="eastAsia"/>
          <w:sz w:val="32"/>
          <w:szCs w:val="32"/>
        </w:rPr>
        <w:t>”</w:t>
      </w:r>
    </w:p>
    <w:p w:rsidR="00CA5010" w:rsidRPr="0052465F" w:rsidRDefault="00CA5010" w:rsidP="00CA5010">
      <w:pPr>
        <w:ind w:firstLineChars="200" w:firstLine="640"/>
        <w:rPr>
          <w:rFonts w:ascii="黑体" w:eastAsia="黑体" w:hAnsi="黑体"/>
          <w:sz w:val="32"/>
          <w:szCs w:val="32"/>
        </w:rPr>
      </w:pPr>
      <w:r>
        <w:rPr>
          <w:rFonts w:ascii="黑体" w:eastAsia="黑体" w:hAnsi="黑体" w:hint="eastAsia"/>
          <w:sz w:val="32"/>
          <w:szCs w:val="32"/>
        </w:rPr>
        <w:t>三</w:t>
      </w:r>
      <w:r w:rsidRPr="0052465F">
        <w:rPr>
          <w:rFonts w:ascii="黑体" w:eastAsia="黑体" w:hAnsi="黑体" w:hint="eastAsia"/>
          <w:sz w:val="32"/>
          <w:szCs w:val="32"/>
        </w:rPr>
        <w:t>、建议对《合伙企业登记管理办法》作出修改</w:t>
      </w:r>
    </w:p>
    <w:p w:rsidR="00CA5010" w:rsidRPr="0052465F"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（一）建议增加一条，作为第二十一条：“</w:t>
      </w:r>
      <w:r w:rsidRPr="0052465F">
        <w:rPr>
          <w:rFonts w:ascii="仿宋_GB2312" w:eastAsia="仿宋_GB2312" w:hAnsi="黑体" w:cs="Times New Roman"/>
          <w:sz w:val="32"/>
          <w:szCs w:val="32"/>
        </w:rPr>
        <w:t>合伙企业</w:t>
      </w:r>
      <w:r w:rsidRPr="0052465F">
        <w:rPr>
          <w:rFonts w:ascii="仿宋_GB2312" w:eastAsia="仿宋_GB2312" w:hAnsi="黑体" w:cs="Times New Roman" w:hint="eastAsia"/>
          <w:sz w:val="32"/>
          <w:szCs w:val="32"/>
        </w:rPr>
        <w:t>注销登记应当按照本条例的规定适用相应的程序。</w:t>
      </w:r>
    </w:p>
    <w:p w:rsidR="00CA5010" w:rsidRDefault="00CA5010" w:rsidP="00CA5010">
      <w:pPr>
        <w:ind w:firstLineChars="200" w:firstLine="640"/>
        <w:rPr>
          <w:rFonts w:ascii="仿宋_GB2312" w:eastAsia="仿宋_GB2312" w:hAnsi="黑体"/>
          <w:sz w:val="32"/>
          <w:szCs w:val="32"/>
        </w:rPr>
      </w:pPr>
      <w:r>
        <w:rPr>
          <w:rFonts w:ascii="仿宋_GB2312" w:eastAsia="仿宋_GB2312" w:hAnsi="黑体" w:hint="eastAsia"/>
          <w:sz w:val="32"/>
          <w:szCs w:val="32"/>
        </w:rPr>
        <w:t>（二）建议将第二十一条改为第二十二条，修改为：“</w:t>
      </w:r>
      <w:r w:rsidRPr="006228F4">
        <w:rPr>
          <w:rFonts w:ascii="仿宋_GB2312" w:eastAsia="仿宋_GB2312" w:hAnsi="黑体" w:cs="Times New Roman"/>
          <w:sz w:val="32"/>
          <w:szCs w:val="32"/>
        </w:rPr>
        <w:t>合伙企业解散，依法由清算人进行清算。清算人应当自被确定之日起10日内，将清算组成员、清算组负责人名单通过</w:t>
      </w:r>
      <w:r w:rsidRPr="006228F4">
        <w:rPr>
          <w:rFonts w:ascii="仿宋_GB2312" w:eastAsia="仿宋_GB2312" w:hAnsi="黑体" w:cs="Times New Roman" w:hint="eastAsia"/>
          <w:sz w:val="32"/>
          <w:szCs w:val="32"/>
        </w:rPr>
        <w:t>国家企业信用</w:t>
      </w:r>
      <w:r w:rsidRPr="006228F4">
        <w:rPr>
          <w:rFonts w:ascii="仿宋_GB2312" w:eastAsia="仿宋_GB2312" w:hAnsi="黑体" w:cs="Times New Roman"/>
          <w:sz w:val="32"/>
          <w:szCs w:val="32"/>
        </w:rPr>
        <w:t>信息</w:t>
      </w:r>
      <w:r w:rsidRPr="006228F4">
        <w:rPr>
          <w:rFonts w:ascii="仿宋_GB2312" w:eastAsia="仿宋_GB2312" w:hAnsi="黑体" w:cs="Times New Roman" w:hint="eastAsia"/>
          <w:sz w:val="32"/>
          <w:szCs w:val="32"/>
        </w:rPr>
        <w:t>公示</w:t>
      </w:r>
      <w:r w:rsidRPr="006228F4">
        <w:rPr>
          <w:rFonts w:ascii="仿宋_GB2312" w:eastAsia="仿宋_GB2312" w:hAnsi="黑体" w:cs="Times New Roman"/>
          <w:sz w:val="32"/>
          <w:szCs w:val="32"/>
        </w:rPr>
        <w:t>系统进行公示。</w:t>
      </w:r>
      <w:r>
        <w:rPr>
          <w:rFonts w:ascii="仿宋_GB2312" w:eastAsia="仿宋_GB2312" w:hAnsi="黑体" w:hint="eastAsia"/>
          <w:sz w:val="32"/>
          <w:szCs w:val="32"/>
        </w:rPr>
        <w:t>”</w:t>
      </w:r>
    </w:p>
    <w:p w:rsidR="00CA5010" w:rsidRPr="006228F4"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（三）建议增加一条作为第二十五条：“</w:t>
      </w:r>
      <w:r w:rsidRPr="006228F4">
        <w:rPr>
          <w:rFonts w:ascii="仿宋_GB2312" w:eastAsia="仿宋_GB2312" w:hAnsi="黑体" w:cs="Times New Roman"/>
          <w:sz w:val="32"/>
          <w:szCs w:val="32"/>
        </w:rPr>
        <w:t>在中华人民共和国境内符合条件的合伙企业，无债权债务</w:t>
      </w:r>
      <w:r>
        <w:rPr>
          <w:rFonts w:ascii="仿宋_GB2312" w:eastAsia="仿宋_GB2312" w:hAnsi="黑体" w:cs="Times New Roman" w:hint="eastAsia"/>
          <w:sz w:val="32"/>
          <w:szCs w:val="32"/>
        </w:rPr>
        <w:t>的，</w:t>
      </w:r>
      <w:r w:rsidRPr="006228F4">
        <w:rPr>
          <w:rFonts w:ascii="仿宋_GB2312" w:eastAsia="仿宋_GB2312" w:hAnsi="黑体" w:cs="Times New Roman"/>
          <w:sz w:val="32"/>
          <w:szCs w:val="32"/>
        </w:rPr>
        <w:t>可以按照本条例的规定适用简易注销程序。</w:t>
      </w:r>
    </w:p>
    <w:p w:rsidR="00CA5010" w:rsidRDefault="00CA5010" w:rsidP="00CA5010">
      <w:pPr>
        <w:ind w:firstLineChars="200" w:firstLine="640"/>
        <w:rPr>
          <w:rFonts w:ascii="仿宋_GB2312" w:eastAsia="仿宋_GB2312" w:hAnsi="黑体"/>
          <w:sz w:val="32"/>
          <w:szCs w:val="32"/>
        </w:rPr>
      </w:pPr>
      <w:r w:rsidRPr="006228F4">
        <w:rPr>
          <w:rFonts w:ascii="仿宋_GB2312" w:eastAsia="仿宋_GB2312" w:hAnsi="黑体" w:cs="Times New Roman" w:hint="eastAsia"/>
          <w:sz w:val="32"/>
          <w:szCs w:val="32"/>
        </w:rPr>
        <w:t>无债权债务是指在申请注销登记前未发生过债权债务关系或者已将债权债务清算完结。</w:t>
      </w:r>
      <w:r w:rsidRPr="006228F4">
        <w:rPr>
          <w:rFonts w:ascii="仿宋_GB2312" w:eastAsia="仿宋_GB2312" w:hAnsi="黑体" w:hint="eastAsia"/>
          <w:sz w:val="32"/>
          <w:szCs w:val="32"/>
        </w:rPr>
        <w:t>”</w:t>
      </w:r>
    </w:p>
    <w:p w:rsidR="00CA5010" w:rsidRPr="006228F4"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（四）建议增加一条作为第二十六条：“</w:t>
      </w:r>
      <w:r w:rsidRPr="006228F4">
        <w:rPr>
          <w:rFonts w:ascii="仿宋_GB2312" w:eastAsia="仿宋_GB2312" w:hAnsi="黑体" w:cs="Times New Roman"/>
          <w:sz w:val="32"/>
          <w:szCs w:val="32"/>
        </w:rPr>
        <w:t>有下列情形之一的，不适用简易注销程序：</w:t>
      </w:r>
    </w:p>
    <w:p w:rsidR="00CA5010" w:rsidRPr="006228F4" w:rsidRDefault="00CA5010" w:rsidP="00CA5010">
      <w:pPr>
        <w:ind w:firstLineChars="200" w:firstLine="640"/>
        <w:rPr>
          <w:rFonts w:ascii="仿宋_GB2312" w:eastAsia="仿宋_GB2312" w:hAnsi="黑体" w:cs="Times New Roman"/>
          <w:sz w:val="32"/>
          <w:szCs w:val="32"/>
        </w:rPr>
      </w:pPr>
      <w:r w:rsidRPr="006228F4">
        <w:rPr>
          <w:rFonts w:ascii="仿宋_GB2312" w:eastAsia="仿宋_GB2312" w:hAnsi="黑体" w:cs="Times New Roman"/>
          <w:sz w:val="32"/>
          <w:szCs w:val="32"/>
        </w:rPr>
        <w:t>（一）</w:t>
      </w:r>
      <w:r w:rsidRPr="006F23F2">
        <w:rPr>
          <w:rFonts w:ascii="仿宋_GB2312" w:eastAsia="仿宋_GB2312" w:hAnsi="黑体" w:cs="Times New Roman" w:hint="eastAsia"/>
          <w:sz w:val="32"/>
          <w:szCs w:val="32"/>
        </w:rPr>
        <w:t>被列入经营异常名录或者严重违法失信企业名单的企业</w:t>
      </w:r>
      <w:r w:rsidRPr="006228F4">
        <w:rPr>
          <w:rFonts w:ascii="仿宋_GB2312" w:eastAsia="仿宋_GB2312" w:hAnsi="黑体" w:cs="Times New Roman"/>
          <w:sz w:val="32"/>
          <w:szCs w:val="32"/>
        </w:rPr>
        <w:t>；</w:t>
      </w:r>
    </w:p>
    <w:p w:rsidR="00CA5010" w:rsidRPr="006228F4" w:rsidRDefault="00CA5010" w:rsidP="00CA5010">
      <w:pPr>
        <w:ind w:firstLineChars="200" w:firstLine="640"/>
        <w:rPr>
          <w:rFonts w:ascii="仿宋_GB2312" w:eastAsia="仿宋_GB2312" w:hAnsi="黑体" w:cs="Times New Roman"/>
          <w:sz w:val="32"/>
          <w:szCs w:val="32"/>
        </w:rPr>
      </w:pPr>
      <w:r w:rsidRPr="006228F4">
        <w:rPr>
          <w:rFonts w:ascii="仿宋_GB2312" w:eastAsia="仿宋_GB2312" w:hAnsi="黑体" w:cs="Times New Roman"/>
          <w:sz w:val="32"/>
          <w:szCs w:val="32"/>
        </w:rPr>
        <w:t>（二）有正在被立案调查或采取行政强制、司法协助、被予以行政处罚等情形的;</w:t>
      </w:r>
    </w:p>
    <w:p w:rsidR="00CA5010" w:rsidRPr="006228F4" w:rsidRDefault="00CA5010" w:rsidP="00CA5010">
      <w:pPr>
        <w:ind w:firstLineChars="200" w:firstLine="640"/>
        <w:rPr>
          <w:rFonts w:ascii="仿宋_GB2312" w:eastAsia="仿宋_GB2312" w:hAnsi="黑体" w:cs="Times New Roman"/>
          <w:sz w:val="32"/>
          <w:szCs w:val="32"/>
        </w:rPr>
      </w:pPr>
      <w:r w:rsidRPr="006228F4">
        <w:rPr>
          <w:rFonts w:ascii="仿宋_GB2312" w:eastAsia="仿宋_GB2312" w:hAnsi="黑体" w:cs="Times New Roman" w:hint="eastAsia"/>
          <w:sz w:val="32"/>
          <w:szCs w:val="32"/>
        </w:rPr>
        <w:t>（三）</w:t>
      </w:r>
      <w:r w:rsidRPr="006228F4">
        <w:rPr>
          <w:rFonts w:ascii="仿宋_GB2312" w:eastAsia="仿宋_GB2312" w:hAnsi="黑体" w:cs="Times New Roman"/>
          <w:sz w:val="32"/>
          <w:szCs w:val="32"/>
        </w:rPr>
        <w:t>存在股权（投资权益）被冻结、出质或动产抵押等情形;</w:t>
      </w:r>
    </w:p>
    <w:p w:rsidR="00CA5010" w:rsidRPr="006228F4" w:rsidRDefault="00CA5010" w:rsidP="00CA5010">
      <w:pPr>
        <w:ind w:firstLineChars="200" w:firstLine="640"/>
        <w:rPr>
          <w:rFonts w:ascii="仿宋_GB2312" w:eastAsia="仿宋_GB2312" w:hAnsi="黑体" w:cs="Times New Roman"/>
          <w:sz w:val="32"/>
          <w:szCs w:val="32"/>
        </w:rPr>
      </w:pPr>
      <w:r w:rsidRPr="006228F4">
        <w:rPr>
          <w:rFonts w:ascii="仿宋_GB2312" w:eastAsia="仿宋_GB2312" w:hAnsi="黑体" w:cs="Times New Roman" w:hint="eastAsia"/>
          <w:sz w:val="32"/>
          <w:szCs w:val="32"/>
        </w:rPr>
        <w:t>（四）</w:t>
      </w:r>
      <w:r w:rsidRPr="006228F4">
        <w:rPr>
          <w:rFonts w:ascii="仿宋_GB2312" w:eastAsia="仿宋_GB2312" w:hAnsi="黑体" w:cs="Times New Roman"/>
          <w:sz w:val="32"/>
          <w:szCs w:val="32"/>
        </w:rPr>
        <w:t>企业所属的分支机构未办理注销登记的;</w:t>
      </w:r>
    </w:p>
    <w:p w:rsidR="00CA5010" w:rsidRPr="006228F4" w:rsidRDefault="00CA5010" w:rsidP="00CA5010">
      <w:pPr>
        <w:ind w:firstLineChars="200" w:firstLine="640"/>
        <w:rPr>
          <w:rFonts w:ascii="仿宋_GB2312" w:eastAsia="仿宋_GB2312" w:hAnsi="黑体" w:cs="Times New Roman"/>
          <w:sz w:val="32"/>
          <w:szCs w:val="32"/>
        </w:rPr>
      </w:pPr>
      <w:r w:rsidRPr="006228F4">
        <w:rPr>
          <w:rFonts w:ascii="仿宋_GB2312" w:eastAsia="仿宋_GB2312" w:hAnsi="黑体" w:cs="Times New Roman" w:hint="eastAsia"/>
          <w:sz w:val="32"/>
          <w:szCs w:val="32"/>
        </w:rPr>
        <w:t>（五）</w:t>
      </w:r>
      <w:r w:rsidRPr="006228F4">
        <w:rPr>
          <w:rFonts w:ascii="仿宋_GB2312" w:eastAsia="仿宋_GB2312" w:hAnsi="黑体" w:cs="Times New Roman"/>
          <w:sz w:val="32"/>
          <w:szCs w:val="32"/>
        </w:rPr>
        <w:t>涉及国家规定实施准入特别管理措施的外商投资企业</w:t>
      </w:r>
      <w:r w:rsidRPr="006228F4">
        <w:rPr>
          <w:rFonts w:ascii="仿宋_GB2312" w:eastAsia="仿宋_GB2312" w:hAnsi="黑体" w:cs="Times New Roman" w:hint="eastAsia"/>
          <w:sz w:val="32"/>
          <w:szCs w:val="32"/>
        </w:rPr>
        <w:t>；</w:t>
      </w:r>
    </w:p>
    <w:p w:rsidR="00CA5010" w:rsidRPr="006228F4" w:rsidRDefault="00CA5010" w:rsidP="00CA5010">
      <w:pPr>
        <w:ind w:firstLineChars="200" w:firstLine="640"/>
        <w:rPr>
          <w:rFonts w:ascii="仿宋_GB2312" w:eastAsia="仿宋_GB2312" w:hAnsi="黑体" w:cs="Times New Roman"/>
          <w:sz w:val="32"/>
          <w:szCs w:val="32"/>
        </w:rPr>
      </w:pPr>
      <w:r w:rsidRPr="006228F4">
        <w:rPr>
          <w:rFonts w:ascii="仿宋_GB2312" w:eastAsia="仿宋_GB2312" w:hAnsi="黑体" w:cs="Times New Roman" w:hint="eastAsia"/>
          <w:sz w:val="32"/>
          <w:szCs w:val="32"/>
        </w:rPr>
        <w:t>（六）</w:t>
      </w:r>
      <w:r w:rsidRPr="006228F4">
        <w:rPr>
          <w:rFonts w:ascii="仿宋_GB2312" w:eastAsia="仿宋_GB2312" w:hAnsi="黑体" w:cs="Times New Roman"/>
          <w:sz w:val="32"/>
          <w:szCs w:val="32"/>
        </w:rPr>
        <w:t>法律、行政法规或者国务院决定规定在注销登记前需经批准的;</w:t>
      </w:r>
    </w:p>
    <w:p w:rsidR="00CA5010" w:rsidRDefault="00CA5010" w:rsidP="00CA5010">
      <w:pPr>
        <w:ind w:firstLineChars="200" w:firstLine="640"/>
        <w:rPr>
          <w:rFonts w:ascii="仿宋_GB2312" w:eastAsia="仿宋_GB2312" w:hAnsi="黑体"/>
          <w:sz w:val="32"/>
          <w:szCs w:val="32"/>
        </w:rPr>
      </w:pPr>
      <w:r w:rsidRPr="006228F4">
        <w:rPr>
          <w:rFonts w:ascii="仿宋_GB2312" w:eastAsia="仿宋_GB2312" w:hAnsi="黑体" w:cs="Times New Roman" w:hint="eastAsia"/>
          <w:sz w:val="32"/>
          <w:szCs w:val="32"/>
        </w:rPr>
        <w:t>（七）</w:t>
      </w:r>
      <w:r w:rsidRPr="006228F4">
        <w:rPr>
          <w:rFonts w:ascii="仿宋_GB2312" w:eastAsia="仿宋_GB2312" w:hAnsi="黑体" w:cs="Times New Roman"/>
          <w:sz w:val="32"/>
          <w:szCs w:val="32"/>
        </w:rPr>
        <w:t>不适用企业简易注销登记的其他情形。</w:t>
      </w:r>
      <w:r w:rsidRPr="006228F4">
        <w:rPr>
          <w:rFonts w:ascii="仿宋_GB2312" w:eastAsia="仿宋_GB2312" w:hAnsi="黑体" w:hint="eastAsia"/>
          <w:sz w:val="32"/>
          <w:szCs w:val="32"/>
        </w:rPr>
        <w:t>”</w:t>
      </w:r>
    </w:p>
    <w:p w:rsidR="00CA5010" w:rsidRPr="006228F4"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（五）建议增加一条，作为第二十七条：“</w:t>
      </w:r>
      <w:r w:rsidRPr="006228F4">
        <w:rPr>
          <w:rFonts w:ascii="仿宋_GB2312" w:eastAsia="仿宋_GB2312" w:hAnsi="黑体" w:cs="Times New Roman"/>
          <w:sz w:val="32"/>
          <w:szCs w:val="32"/>
        </w:rPr>
        <w:t>合伙企业申请简易注销登记</w:t>
      </w:r>
      <w:r w:rsidRPr="006228F4">
        <w:rPr>
          <w:rFonts w:ascii="仿宋_GB2312" w:eastAsia="仿宋_GB2312" w:hAnsi="黑体" w:cs="Times New Roman" w:hint="eastAsia"/>
          <w:sz w:val="32"/>
          <w:szCs w:val="32"/>
        </w:rPr>
        <w:t>的，</w:t>
      </w:r>
      <w:r w:rsidRPr="006228F4">
        <w:rPr>
          <w:rFonts w:ascii="仿宋_GB2312" w:eastAsia="仿宋_GB2312" w:hAnsi="黑体" w:cs="Times New Roman"/>
          <w:sz w:val="32"/>
          <w:szCs w:val="32"/>
        </w:rPr>
        <w:t>应当通过国家企业信用信息公示系统向社会公告</w:t>
      </w:r>
      <w:r w:rsidRPr="006228F4">
        <w:rPr>
          <w:rFonts w:ascii="仿宋_GB2312" w:eastAsia="仿宋_GB2312" w:hAnsi="黑体" w:cs="Times New Roman" w:hint="eastAsia"/>
          <w:sz w:val="32"/>
          <w:szCs w:val="32"/>
        </w:rPr>
        <w:t>其</w:t>
      </w:r>
      <w:r w:rsidRPr="006228F4">
        <w:rPr>
          <w:rFonts w:ascii="仿宋_GB2312" w:eastAsia="仿宋_GB2312" w:hAnsi="黑体" w:cs="Times New Roman"/>
          <w:sz w:val="32"/>
          <w:szCs w:val="32"/>
        </w:rPr>
        <w:t>拟申请简易注销登记及全体</w:t>
      </w:r>
      <w:r w:rsidRPr="006228F4">
        <w:rPr>
          <w:rFonts w:ascii="仿宋_GB2312" w:eastAsia="仿宋_GB2312" w:hAnsi="黑体" w:cs="Times New Roman" w:hint="eastAsia"/>
          <w:sz w:val="32"/>
          <w:szCs w:val="32"/>
        </w:rPr>
        <w:t>合伙</w:t>
      </w:r>
      <w:r w:rsidRPr="006228F4">
        <w:rPr>
          <w:rFonts w:ascii="仿宋_GB2312" w:eastAsia="仿宋_GB2312" w:hAnsi="黑体" w:cs="Times New Roman"/>
          <w:sz w:val="32"/>
          <w:szCs w:val="32"/>
        </w:rPr>
        <w:t>人承诺等信息，公告期为</w:t>
      </w:r>
      <w:r w:rsidRPr="006228F4">
        <w:rPr>
          <w:rFonts w:ascii="仿宋_GB2312" w:eastAsia="仿宋_GB2312" w:hAnsi="黑体" w:cs="Times New Roman" w:hint="eastAsia"/>
          <w:sz w:val="32"/>
          <w:szCs w:val="32"/>
        </w:rPr>
        <w:t>20</w:t>
      </w:r>
      <w:r w:rsidRPr="006228F4">
        <w:rPr>
          <w:rFonts w:ascii="仿宋_GB2312" w:eastAsia="仿宋_GB2312" w:hAnsi="黑体" w:cs="Times New Roman"/>
          <w:sz w:val="32"/>
          <w:szCs w:val="32"/>
        </w:rPr>
        <w:t>日。</w:t>
      </w:r>
    </w:p>
    <w:p w:rsidR="00CA5010" w:rsidRPr="006228F4" w:rsidRDefault="00CA5010" w:rsidP="00CA5010">
      <w:pPr>
        <w:ind w:firstLineChars="200" w:firstLine="640"/>
        <w:rPr>
          <w:rFonts w:ascii="仿宋_GB2312" w:eastAsia="仿宋_GB2312" w:hAnsi="黑体" w:cs="Times New Roman"/>
          <w:sz w:val="32"/>
          <w:szCs w:val="32"/>
        </w:rPr>
      </w:pPr>
      <w:r w:rsidRPr="006228F4">
        <w:rPr>
          <w:rFonts w:ascii="仿宋_GB2312" w:eastAsia="仿宋_GB2312" w:hAnsi="黑体" w:cs="Times New Roman"/>
          <w:sz w:val="32"/>
          <w:szCs w:val="32"/>
        </w:rPr>
        <w:t>公告期内，有关利害关系人及相关政府部门可以通过国家企业信用信息公示系统提出异议并陈述理由。</w:t>
      </w:r>
    </w:p>
    <w:p w:rsidR="00CA5010" w:rsidRDefault="00CA5010" w:rsidP="00CA5010">
      <w:pPr>
        <w:ind w:firstLineChars="200" w:firstLine="640"/>
        <w:rPr>
          <w:rFonts w:ascii="仿宋_GB2312" w:eastAsia="仿宋_GB2312" w:hAnsi="黑体"/>
          <w:sz w:val="32"/>
          <w:szCs w:val="32"/>
        </w:rPr>
      </w:pPr>
      <w:r w:rsidRPr="006228F4">
        <w:rPr>
          <w:rFonts w:ascii="仿宋_GB2312" w:eastAsia="仿宋_GB2312" w:hAnsi="黑体" w:cs="Times New Roman"/>
          <w:sz w:val="32"/>
          <w:szCs w:val="32"/>
        </w:rPr>
        <w:t>公告期满后，</w:t>
      </w:r>
      <w:r w:rsidRPr="006228F4">
        <w:rPr>
          <w:rFonts w:ascii="仿宋_GB2312" w:eastAsia="仿宋_GB2312" w:hAnsi="黑体" w:cs="Times New Roman" w:hint="eastAsia"/>
          <w:sz w:val="32"/>
          <w:szCs w:val="32"/>
        </w:rPr>
        <w:t>未被提出异议的</w:t>
      </w:r>
      <w:r w:rsidRPr="006228F4">
        <w:rPr>
          <w:rFonts w:ascii="仿宋_GB2312" w:eastAsia="仿宋_GB2312" w:hAnsi="黑体" w:cs="Times New Roman"/>
          <w:sz w:val="32"/>
          <w:szCs w:val="32"/>
        </w:rPr>
        <w:t>企业方可向企业登记机关提出简易注销登记申请。</w:t>
      </w:r>
      <w:r>
        <w:rPr>
          <w:rFonts w:ascii="仿宋_GB2312" w:eastAsia="仿宋_GB2312" w:hAnsi="黑体" w:hint="eastAsia"/>
          <w:sz w:val="32"/>
          <w:szCs w:val="32"/>
        </w:rPr>
        <w:t>”</w:t>
      </w:r>
    </w:p>
    <w:p w:rsidR="00CA5010" w:rsidRPr="006228F4" w:rsidRDefault="00CA5010" w:rsidP="00CA501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（六）建议增加一条，作为第二十</w:t>
      </w:r>
      <w:r w:rsidRPr="006228F4">
        <w:rPr>
          <w:rFonts w:ascii="仿宋_GB2312" w:eastAsia="仿宋_GB2312" w:hAnsi="黑体" w:hint="eastAsia"/>
          <w:sz w:val="32"/>
          <w:szCs w:val="32"/>
        </w:rPr>
        <w:t>八条：“</w:t>
      </w:r>
      <w:r w:rsidRPr="006228F4">
        <w:rPr>
          <w:rFonts w:ascii="仿宋_GB2312" w:eastAsia="仿宋_GB2312" w:hAnsi="黑体" w:cs="Times New Roman" w:hint="eastAsia"/>
          <w:sz w:val="32"/>
          <w:szCs w:val="32"/>
        </w:rPr>
        <w:t>合伙企业</w:t>
      </w:r>
      <w:r w:rsidRPr="006228F4">
        <w:rPr>
          <w:rFonts w:ascii="仿宋_GB2312" w:eastAsia="仿宋_GB2312" w:hAnsi="黑体" w:cs="Times New Roman"/>
          <w:sz w:val="32"/>
          <w:szCs w:val="32"/>
        </w:rPr>
        <w:t>申请简易注销</w:t>
      </w:r>
      <w:r w:rsidRPr="006228F4">
        <w:rPr>
          <w:rFonts w:ascii="仿宋_GB2312" w:eastAsia="仿宋_GB2312" w:hAnsi="黑体" w:cs="Times New Roman" w:hint="eastAsia"/>
          <w:sz w:val="32"/>
          <w:szCs w:val="32"/>
        </w:rPr>
        <w:t>登记</w:t>
      </w:r>
      <w:r w:rsidRPr="006228F4">
        <w:rPr>
          <w:rFonts w:ascii="仿宋_GB2312" w:eastAsia="仿宋_GB2312" w:hAnsi="黑体" w:cs="Times New Roman"/>
          <w:sz w:val="32"/>
          <w:szCs w:val="32"/>
        </w:rPr>
        <w:t>，应当提交</w:t>
      </w:r>
      <w:r w:rsidRPr="006228F4">
        <w:rPr>
          <w:rFonts w:ascii="仿宋_GB2312" w:eastAsia="仿宋_GB2312" w:hAnsi="黑体" w:cs="Times New Roman" w:hint="eastAsia"/>
          <w:sz w:val="32"/>
          <w:szCs w:val="32"/>
        </w:rPr>
        <w:t>下列</w:t>
      </w:r>
      <w:r w:rsidRPr="006228F4">
        <w:rPr>
          <w:rFonts w:ascii="仿宋_GB2312" w:eastAsia="仿宋_GB2312" w:hAnsi="黑体" w:cs="Times New Roman"/>
          <w:sz w:val="32"/>
          <w:szCs w:val="32"/>
        </w:rPr>
        <w:t>材料：</w:t>
      </w:r>
    </w:p>
    <w:p w:rsidR="00CA5010" w:rsidRPr="006228F4" w:rsidRDefault="00CA5010" w:rsidP="00CA5010">
      <w:pPr>
        <w:ind w:firstLineChars="200" w:firstLine="640"/>
        <w:rPr>
          <w:rFonts w:ascii="仿宋_GB2312" w:eastAsia="仿宋_GB2312" w:hAnsi="黑体" w:cs="Times New Roman"/>
          <w:sz w:val="32"/>
          <w:szCs w:val="32"/>
        </w:rPr>
      </w:pPr>
      <w:r w:rsidRPr="006228F4">
        <w:rPr>
          <w:rFonts w:ascii="仿宋_GB2312" w:eastAsia="仿宋_GB2312" w:hAnsi="黑体" w:cs="Times New Roman"/>
          <w:sz w:val="32"/>
          <w:szCs w:val="32"/>
        </w:rPr>
        <w:t>（一）</w:t>
      </w:r>
      <w:r w:rsidRPr="006228F4">
        <w:rPr>
          <w:rFonts w:ascii="仿宋_GB2312" w:eastAsia="仿宋_GB2312" w:hAnsi="黑体" w:cs="Times New Roman" w:hint="eastAsia"/>
          <w:sz w:val="32"/>
          <w:szCs w:val="32"/>
        </w:rPr>
        <w:t>执行事务合伙人或清算人签署的</w:t>
      </w:r>
      <w:r w:rsidRPr="006228F4">
        <w:rPr>
          <w:rFonts w:ascii="仿宋_GB2312" w:eastAsia="仿宋_GB2312" w:hAnsi="黑体" w:cs="Times New Roman"/>
          <w:sz w:val="32"/>
          <w:szCs w:val="32"/>
        </w:rPr>
        <w:t>简易注销登记申请书；</w:t>
      </w:r>
    </w:p>
    <w:p w:rsidR="00CA5010" w:rsidRPr="006228F4" w:rsidRDefault="00CA5010" w:rsidP="00CA5010">
      <w:pPr>
        <w:ind w:firstLineChars="200" w:firstLine="640"/>
        <w:rPr>
          <w:rFonts w:ascii="仿宋_GB2312" w:eastAsia="仿宋_GB2312" w:hAnsi="黑体" w:cs="Times New Roman"/>
          <w:sz w:val="32"/>
          <w:szCs w:val="32"/>
        </w:rPr>
      </w:pPr>
      <w:r w:rsidRPr="006228F4">
        <w:rPr>
          <w:rFonts w:ascii="仿宋_GB2312" w:eastAsia="仿宋_GB2312" w:hAnsi="黑体" w:cs="Times New Roman"/>
          <w:sz w:val="32"/>
          <w:szCs w:val="32"/>
        </w:rPr>
        <w:t>（二）合伙企业全体</w:t>
      </w:r>
      <w:r w:rsidRPr="006228F4">
        <w:rPr>
          <w:rFonts w:ascii="仿宋_GB2312" w:eastAsia="仿宋_GB2312" w:hAnsi="黑体" w:cs="Times New Roman" w:hint="eastAsia"/>
          <w:sz w:val="32"/>
          <w:szCs w:val="32"/>
        </w:rPr>
        <w:t>合伙</w:t>
      </w:r>
      <w:r w:rsidRPr="006228F4">
        <w:rPr>
          <w:rFonts w:ascii="仿宋_GB2312" w:eastAsia="仿宋_GB2312" w:hAnsi="黑体" w:cs="Times New Roman"/>
          <w:sz w:val="32"/>
          <w:szCs w:val="32"/>
        </w:rPr>
        <w:t>人签署的《</w:t>
      </w:r>
      <w:r w:rsidRPr="006228F4">
        <w:rPr>
          <w:rFonts w:ascii="仿宋_GB2312" w:eastAsia="仿宋_GB2312" w:hAnsi="黑体" w:cs="Times New Roman" w:hint="eastAsia"/>
          <w:sz w:val="32"/>
          <w:szCs w:val="32"/>
        </w:rPr>
        <w:t>合伙人</w:t>
      </w:r>
      <w:r w:rsidRPr="006228F4">
        <w:rPr>
          <w:rFonts w:ascii="仿宋_GB2312" w:eastAsia="仿宋_GB2312" w:hAnsi="黑体" w:cs="Times New Roman"/>
          <w:sz w:val="32"/>
          <w:szCs w:val="32"/>
        </w:rPr>
        <w:t>承诺书》；</w:t>
      </w:r>
    </w:p>
    <w:p w:rsidR="00CA5010" w:rsidRDefault="00CA5010" w:rsidP="00CA5010">
      <w:pPr>
        <w:ind w:firstLineChars="200" w:firstLine="640"/>
        <w:rPr>
          <w:rFonts w:ascii="仿宋_GB2312" w:eastAsia="仿宋_GB2312" w:hAnsi="黑体"/>
          <w:sz w:val="32"/>
          <w:szCs w:val="32"/>
        </w:rPr>
      </w:pPr>
      <w:r w:rsidRPr="006228F4">
        <w:rPr>
          <w:rFonts w:ascii="仿宋_GB2312" w:eastAsia="仿宋_GB2312" w:hAnsi="黑体" w:cs="Times New Roman"/>
          <w:sz w:val="32"/>
          <w:szCs w:val="32"/>
        </w:rPr>
        <w:t>（</w:t>
      </w:r>
      <w:r w:rsidRPr="006228F4">
        <w:rPr>
          <w:rFonts w:ascii="仿宋_GB2312" w:eastAsia="仿宋_GB2312" w:hAnsi="黑体" w:cs="Times New Roman" w:hint="eastAsia"/>
          <w:sz w:val="32"/>
          <w:szCs w:val="32"/>
        </w:rPr>
        <w:t>三</w:t>
      </w:r>
      <w:r w:rsidRPr="006228F4">
        <w:rPr>
          <w:rFonts w:ascii="仿宋_GB2312" w:eastAsia="仿宋_GB2312" w:hAnsi="黑体" w:cs="Times New Roman"/>
          <w:sz w:val="32"/>
          <w:szCs w:val="32"/>
        </w:rPr>
        <w:t>）营业执照正、副本。</w:t>
      </w:r>
      <w:r>
        <w:rPr>
          <w:rFonts w:ascii="仿宋_GB2312" w:eastAsia="仿宋_GB2312" w:hAnsi="黑体" w:hint="eastAsia"/>
          <w:sz w:val="32"/>
          <w:szCs w:val="32"/>
        </w:rPr>
        <w:t>”</w:t>
      </w:r>
    </w:p>
    <w:p w:rsidR="00CA5010" w:rsidRPr="006228F4" w:rsidRDefault="00CA5010" w:rsidP="00CA5010">
      <w:pPr>
        <w:ind w:firstLineChars="200" w:firstLine="640"/>
        <w:rPr>
          <w:rFonts w:ascii="仿宋_GB2312" w:eastAsia="仿宋_GB2312" w:hAnsi="黑体"/>
          <w:sz w:val="32"/>
          <w:szCs w:val="32"/>
        </w:rPr>
      </w:pPr>
      <w:r>
        <w:rPr>
          <w:rFonts w:ascii="仿宋_GB2312" w:eastAsia="仿宋_GB2312" w:hAnsi="黑体" w:hint="eastAsia"/>
          <w:sz w:val="32"/>
          <w:szCs w:val="32"/>
        </w:rPr>
        <w:t>（七）建议增加一条，作为第二十九条：“</w:t>
      </w:r>
      <w:r w:rsidRPr="006228F4">
        <w:rPr>
          <w:rFonts w:ascii="仿宋_GB2312" w:eastAsia="仿宋_GB2312" w:hAnsi="黑体" w:cs="Times New Roman" w:hint="eastAsia"/>
          <w:sz w:val="32"/>
          <w:szCs w:val="32"/>
        </w:rPr>
        <w:t>企业</w:t>
      </w:r>
      <w:r w:rsidRPr="006228F4">
        <w:rPr>
          <w:rFonts w:ascii="仿宋_GB2312" w:eastAsia="仿宋_GB2312" w:hAnsi="黑体" w:cs="Times New Roman"/>
          <w:sz w:val="32"/>
          <w:szCs w:val="32"/>
        </w:rPr>
        <w:t>登记机关在收到申请后，应当对申请材料进行形式审查，对于不适用简易注销登记限制条件的申请，</w:t>
      </w:r>
      <w:r w:rsidRPr="006228F4">
        <w:rPr>
          <w:rFonts w:ascii="仿宋_GB2312" w:eastAsia="仿宋_GB2312" w:hAnsi="黑体" w:cs="Times New Roman" w:hint="eastAsia"/>
          <w:sz w:val="32"/>
          <w:szCs w:val="32"/>
        </w:rPr>
        <w:t>当场</w:t>
      </w:r>
      <w:r w:rsidRPr="006228F4">
        <w:rPr>
          <w:rFonts w:ascii="仿宋_GB2312" w:eastAsia="仿宋_GB2312" w:hAnsi="黑体" w:cs="Times New Roman"/>
          <w:sz w:val="32"/>
          <w:szCs w:val="32"/>
        </w:rPr>
        <w:t>告知申请人不符合简易注销条件;对于公告期内被提出异议的企业，</w:t>
      </w:r>
      <w:r w:rsidRPr="006228F4">
        <w:rPr>
          <w:rFonts w:ascii="仿宋_GB2312" w:eastAsia="仿宋_GB2312" w:hAnsi="黑体" w:cs="Times New Roman" w:hint="eastAsia"/>
          <w:sz w:val="32"/>
          <w:szCs w:val="32"/>
        </w:rPr>
        <w:t>企业</w:t>
      </w:r>
      <w:r w:rsidRPr="006228F4">
        <w:rPr>
          <w:rFonts w:ascii="仿宋_GB2312" w:eastAsia="仿宋_GB2312" w:hAnsi="黑体" w:cs="Times New Roman"/>
          <w:sz w:val="32"/>
          <w:szCs w:val="32"/>
        </w:rPr>
        <w:t>登记机关应当在３个工作日内依法作出不予简易注销登记的决定;对于公告期内未被提出异议的企业，</w:t>
      </w:r>
      <w:r w:rsidRPr="006228F4">
        <w:rPr>
          <w:rFonts w:ascii="仿宋_GB2312" w:eastAsia="仿宋_GB2312" w:hAnsi="黑体" w:cs="Times New Roman" w:hint="eastAsia"/>
          <w:sz w:val="32"/>
          <w:szCs w:val="32"/>
        </w:rPr>
        <w:t>企业</w:t>
      </w:r>
      <w:r w:rsidRPr="006228F4">
        <w:rPr>
          <w:rFonts w:ascii="仿宋_GB2312" w:eastAsia="仿宋_GB2312" w:hAnsi="黑体" w:cs="Times New Roman"/>
          <w:sz w:val="32"/>
          <w:szCs w:val="32"/>
        </w:rPr>
        <w:t>登记机关应当在3个工作日内依法作出准予简易注销登记的决定。</w:t>
      </w:r>
      <w:r w:rsidRPr="006228F4">
        <w:rPr>
          <w:rFonts w:ascii="仿宋_GB2312" w:eastAsia="仿宋_GB2312" w:hAnsi="黑体" w:hint="eastAsia"/>
          <w:sz w:val="32"/>
          <w:szCs w:val="32"/>
        </w:rPr>
        <w:t>”</w:t>
      </w:r>
    </w:p>
    <w:p w:rsidR="006228F4" w:rsidRPr="006228F4" w:rsidRDefault="00CA5010" w:rsidP="00CA5010">
      <w:pPr>
        <w:ind w:firstLineChars="200" w:firstLine="640"/>
        <w:rPr>
          <w:rFonts w:ascii="仿宋_GB2312" w:eastAsia="仿宋_GB2312" w:hAnsi="黑体"/>
          <w:sz w:val="32"/>
          <w:szCs w:val="32"/>
        </w:rPr>
      </w:pPr>
      <w:r w:rsidRPr="006228F4">
        <w:rPr>
          <w:rFonts w:ascii="仿宋_GB2312" w:eastAsia="仿宋_GB2312" w:hAnsi="黑体" w:hint="eastAsia"/>
          <w:sz w:val="32"/>
          <w:szCs w:val="32"/>
        </w:rPr>
        <w:t>（八）建议增加一条，作为第三十条：“</w:t>
      </w:r>
      <w:r w:rsidRPr="006228F4">
        <w:rPr>
          <w:rFonts w:ascii="仿宋_GB2312" w:eastAsia="仿宋_GB2312" w:hAnsi="黑体" w:cs="Times New Roman"/>
          <w:sz w:val="32"/>
          <w:szCs w:val="32"/>
        </w:rPr>
        <w:t>人民法院裁定强制清算或裁定宣告破产的，有关企业清算组、企业管理人可持人民法院终结强制清算程序的裁定或终结破产程序的裁定，向被强制清算人或破产人的原</w:t>
      </w:r>
      <w:r w:rsidRPr="006228F4">
        <w:rPr>
          <w:rFonts w:ascii="仿宋_GB2312" w:eastAsia="仿宋_GB2312" w:hAnsi="黑体" w:cs="Times New Roman" w:hint="eastAsia"/>
          <w:sz w:val="32"/>
          <w:szCs w:val="32"/>
        </w:rPr>
        <w:t>企业</w:t>
      </w:r>
      <w:r w:rsidRPr="006228F4">
        <w:rPr>
          <w:rFonts w:ascii="仿宋_GB2312" w:eastAsia="仿宋_GB2312" w:hAnsi="黑体" w:cs="Times New Roman"/>
          <w:sz w:val="32"/>
          <w:szCs w:val="32"/>
        </w:rPr>
        <w:t>登记机关申请办理注销登记。</w:t>
      </w:r>
      <w:r w:rsidRPr="006228F4">
        <w:rPr>
          <w:rFonts w:ascii="仿宋_GB2312" w:eastAsia="仿宋_GB2312" w:hAnsi="黑体" w:hint="eastAsia"/>
          <w:sz w:val="32"/>
          <w:szCs w:val="32"/>
        </w:rPr>
        <w:t>”</w:t>
      </w:r>
    </w:p>
    <w:sectPr w:rsidR="006228F4" w:rsidRPr="006228F4" w:rsidSect="00981E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F4F" w:rsidRDefault="00905F4F" w:rsidP="000E7D9A">
      <w:r>
        <w:separator/>
      </w:r>
    </w:p>
  </w:endnote>
  <w:endnote w:type="continuationSeparator" w:id="1">
    <w:p w:rsidR="00905F4F" w:rsidRDefault="00905F4F" w:rsidP="000E7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2000000000000"/>
    <w:charset w:val="86"/>
    <w:family w:val="script"/>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F4F" w:rsidRDefault="00905F4F" w:rsidP="000E7D9A">
      <w:r>
        <w:separator/>
      </w:r>
    </w:p>
  </w:footnote>
  <w:footnote w:type="continuationSeparator" w:id="1">
    <w:p w:rsidR="00905F4F" w:rsidRDefault="00905F4F" w:rsidP="000E7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D9A"/>
    <w:rsid w:val="000871CD"/>
    <w:rsid w:val="000E7D9A"/>
    <w:rsid w:val="00190562"/>
    <w:rsid w:val="001B416F"/>
    <w:rsid w:val="002C60C0"/>
    <w:rsid w:val="00371FE7"/>
    <w:rsid w:val="004818E9"/>
    <w:rsid w:val="004C218E"/>
    <w:rsid w:val="005068AB"/>
    <w:rsid w:val="0052465F"/>
    <w:rsid w:val="00535126"/>
    <w:rsid w:val="006103EE"/>
    <w:rsid w:val="006228F4"/>
    <w:rsid w:val="006E1B38"/>
    <w:rsid w:val="006E6680"/>
    <w:rsid w:val="007F2105"/>
    <w:rsid w:val="00866C14"/>
    <w:rsid w:val="00905F4F"/>
    <w:rsid w:val="00924425"/>
    <w:rsid w:val="0097434E"/>
    <w:rsid w:val="00981EE5"/>
    <w:rsid w:val="00A16B9D"/>
    <w:rsid w:val="00A40867"/>
    <w:rsid w:val="00AF3A8A"/>
    <w:rsid w:val="00B6331D"/>
    <w:rsid w:val="00CA5010"/>
    <w:rsid w:val="00D52D22"/>
    <w:rsid w:val="00D55BAE"/>
    <w:rsid w:val="00DA4408"/>
    <w:rsid w:val="00DC4CED"/>
    <w:rsid w:val="00E23124"/>
    <w:rsid w:val="00E65646"/>
    <w:rsid w:val="00E83C64"/>
    <w:rsid w:val="00F03E10"/>
    <w:rsid w:val="00F86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7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7D9A"/>
    <w:rPr>
      <w:sz w:val="18"/>
      <w:szCs w:val="18"/>
    </w:rPr>
  </w:style>
  <w:style w:type="paragraph" w:styleId="a4">
    <w:name w:val="footer"/>
    <w:basedOn w:val="a"/>
    <w:link w:val="Char0"/>
    <w:uiPriority w:val="99"/>
    <w:semiHidden/>
    <w:unhideWhenUsed/>
    <w:rsid w:val="000E7D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7D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李皓</dc:creator>
  <cp:lastModifiedBy>李皓</cp:lastModifiedBy>
  <cp:revision>2</cp:revision>
  <cp:lastPrinted>2019-03-01T03:41:00Z</cp:lastPrinted>
  <dcterms:created xsi:type="dcterms:W3CDTF">2019-03-04T10:45:00Z</dcterms:created>
  <dcterms:modified xsi:type="dcterms:W3CDTF">2019-03-04T10:45:00Z</dcterms:modified>
</cp:coreProperties>
</file>