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E7" w:rsidRDefault="001459E7" w:rsidP="001459E7">
      <w:pPr>
        <w:tabs>
          <w:tab w:val="left" w:pos="3867"/>
        </w:tabs>
        <w:adjustRightInd w:val="0"/>
        <w:ind w:firstLine="1"/>
        <w:jc w:val="center"/>
        <w:rPr>
          <w:rFonts w:ascii="方正小标宋简体" w:eastAsia="方正小标宋简体" w:hAnsi="宋体" w:cs="Times New Roman" w:hint="eastAsia"/>
          <w:bCs/>
          <w:sz w:val="44"/>
          <w:szCs w:val="44"/>
        </w:rPr>
      </w:pPr>
    </w:p>
    <w:p w:rsidR="00C17E62" w:rsidRPr="00C17E62" w:rsidRDefault="00C17E62" w:rsidP="001459E7">
      <w:pPr>
        <w:tabs>
          <w:tab w:val="left" w:pos="3867"/>
        </w:tabs>
        <w:adjustRightInd w:val="0"/>
        <w:ind w:firstLine="1"/>
        <w:jc w:val="center"/>
        <w:rPr>
          <w:rFonts w:ascii="方正小标宋简体" w:eastAsia="方正小标宋简体" w:hAnsi="宋体" w:cs="Times New Roman" w:hint="eastAsia"/>
          <w:bCs/>
          <w:sz w:val="44"/>
          <w:szCs w:val="44"/>
        </w:rPr>
      </w:pPr>
      <w:r w:rsidRPr="00C17E62">
        <w:rPr>
          <w:rFonts w:ascii="方正小标宋简体" w:eastAsia="方正小标宋简体" w:hAnsi="宋体" w:cs="Times New Roman" w:hint="eastAsia"/>
          <w:bCs/>
          <w:sz w:val="44"/>
          <w:szCs w:val="44"/>
        </w:rPr>
        <w:t>企业生产许可证延续</w:t>
      </w:r>
    </w:p>
    <w:p w:rsidR="00C17E62" w:rsidRPr="00C17E62" w:rsidRDefault="00C17E62" w:rsidP="001459E7">
      <w:pPr>
        <w:tabs>
          <w:tab w:val="left" w:pos="3867"/>
        </w:tabs>
        <w:adjustRightInd w:val="0"/>
        <w:jc w:val="center"/>
        <w:rPr>
          <w:rFonts w:ascii="方正小标宋简体" w:eastAsia="方正小标宋简体" w:hAnsi="宋体" w:cs="Times New Roman" w:hint="eastAsia"/>
          <w:bCs/>
          <w:sz w:val="44"/>
          <w:szCs w:val="44"/>
        </w:rPr>
      </w:pPr>
      <w:r w:rsidRPr="00C17E62">
        <w:rPr>
          <w:rFonts w:ascii="方正小标宋简体" w:eastAsia="方正小标宋简体" w:hAnsi="宋体" w:cs="Times New Roman" w:hint="eastAsia"/>
          <w:bCs/>
          <w:sz w:val="44"/>
          <w:szCs w:val="44"/>
        </w:rPr>
        <w:t>申请免于实地核查承诺书</w:t>
      </w:r>
    </w:p>
    <w:p w:rsidR="001459E7" w:rsidRDefault="001459E7" w:rsidP="00C17E62">
      <w:pPr>
        <w:tabs>
          <w:tab w:val="left" w:pos="3867"/>
        </w:tabs>
        <w:ind w:firstLineChars="200" w:firstLine="600"/>
        <w:jc w:val="left"/>
        <w:rPr>
          <w:rFonts w:ascii="方正仿宋简体" w:eastAsia="方正仿宋简体" w:hAnsi="Times New Roman" w:cs="Times New Roman" w:hint="eastAsia"/>
          <w:sz w:val="30"/>
          <w:szCs w:val="20"/>
        </w:rPr>
      </w:pP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Times New Roman" w:cs="Times New Roman" w:hint="eastAsia"/>
          <w:sz w:val="32"/>
          <w:szCs w:val="32"/>
        </w:rPr>
        <w:t>依据《中华人民共和国行政许可法》和《中华人民共和国工业产品生产许可证管理条例》、《质检总局关于深化工业产品生产许可证制度改革的意见》等有关规定，本企业承诺如下</w:t>
      </w:r>
      <w:r w:rsidRPr="00C17E62">
        <w:rPr>
          <w:rFonts w:ascii="方正仿宋简体" w:eastAsia="方正仿宋简体" w:hAnsi="宋体" w:cs="Times New Roman" w:hint="eastAsia"/>
          <w:bCs/>
          <w:sz w:val="32"/>
          <w:szCs w:val="32"/>
        </w:rPr>
        <w:t>：</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bCs/>
          <w:sz w:val="32"/>
          <w:szCs w:val="32"/>
        </w:rPr>
        <w:t>1、</w:t>
      </w:r>
      <w:r w:rsidRPr="00C17E62">
        <w:rPr>
          <w:rFonts w:ascii="方正仿宋简体" w:eastAsia="方正仿宋简体" w:hAnsi="宋体" w:cs="Times New Roman" w:hint="eastAsia"/>
          <w:bCs/>
          <w:sz w:val="32"/>
          <w:szCs w:val="32"/>
        </w:rPr>
        <w:t>生产场地、重要生产工艺和技术、关键生产设备和检验设备、法定代表人或营业执照上载明的负责人与获证时相比未发生重大变化。</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bCs/>
          <w:sz w:val="32"/>
          <w:szCs w:val="32"/>
        </w:rPr>
        <w:t>2、</w:t>
      </w:r>
      <w:r w:rsidRPr="00C17E62">
        <w:rPr>
          <w:rFonts w:ascii="方正仿宋简体" w:eastAsia="方正仿宋简体" w:hAnsi="宋体" w:cs="Times New Roman" w:hint="eastAsia"/>
          <w:bCs/>
          <w:sz w:val="32"/>
          <w:szCs w:val="32"/>
        </w:rPr>
        <w:t>符合产业政策要求。</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bCs/>
          <w:sz w:val="32"/>
          <w:szCs w:val="32"/>
        </w:rPr>
        <w:t>3、</w:t>
      </w:r>
      <w:r w:rsidRPr="00C17E62">
        <w:rPr>
          <w:rFonts w:ascii="方正仿宋简体" w:eastAsia="方正仿宋简体" w:hAnsi="宋体" w:cs="Times New Roman" w:hint="eastAsia"/>
          <w:bCs/>
          <w:sz w:val="32"/>
          <w:szCs w:val="32"/>
        </w:rPr>
        <w:t>具备持续稳定生产合格产品的能力。</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bCs/>
          <w:sz w:val="32"/>
          <w:szCs w:val="32"/>
        </w:rPr>
        <w:t>4、</w:t>
      </w:r>
      <w:r w:rsidRPr="00C17E62">
        <w:rPr>
          <w:rFonts w:ascii="方正仿宋简体" w:eastAsia="方正仿宋简体" w:hAnsi="宋体" w:cs="Times New Roman" w:hint="eastAsia"/>
          <w:bCs/>
          <w:sz w:val="32"/>
          <w:szCs w:val="32"/>
        </w:rPr>
        <w:t>在证书有效期内，不存在以下情况：</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hint="eastAsia"/>
          <w:bCs/>
          <w:sz w:val="32"/>
          <w:szCs w:val="32"/>
        </w:rPr>
        <w:t>（</w:t>
      </w:r>
      <w:r w:rsidRPr="00C17E62">
        <w:rPr>
          <w:rFonts w:ascii="方正仿宋简体" w:eastAsia="方正仿宋简体" w:hAnsi="宋体" w:cs="Times New Roman"/>
          <w:bCs/>
          <w:sz w:val="32"/>
          <w:szCs w:val="32"/>
        </w:rPr>
        <w:t>1）县级以上产品质量监督抽查不合格；</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hint="eastAsia"/>
          <w:bCs/>
          <w:sz w:val="32"/>
          <w:szCs w:val="32"/>
        </w:rPr>
        <w:t>（</w:t>
      </w:r>
      <w:r w:rsidRPr="00C17E62">
        <w:rPr>
          <w:rFonts w:ascii="方正仿宋简体" w:eastAsia="方正仿宋简体" w:hAnsi="宋体" w:cs="Times New Roman"/>
          <w:bCs/>
          <w:sz w:val="32"/>
          <w:szCs w:val="32"/>
        </w:rPr>
        <w:t>2）拒绝产品质量监督抽查或监督检查；</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hint="eastAsia"/>
          <w:bCs/>
          <w:sz w:val="32"/>
          <w:szCs w:val="32"/>
        </w:rPr>
        <w:t>（</w:t>
      </w:r>
      <w:r w:rsidRPr="00C17E62">
        <w:rPr>
          <w:rFonts w:ascii="方正仿宋简体" w:eastAsia="方正仿宋简体" w:hAnsi="宋体" w:cs="Times New Roman"/>
          <w:bCs/>
          <w:sz w:val="32"/>
          <w:szCs w:val="32"/>
        </w:rPr>
        <w:t>3）因产品质量违法行为受过行政处罚；</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hint="eastAsia"/>
          <w:bCs/>
          <w:sz w:val="32"/>
          <w:szCs w:val="32"/>
        </w:rPr>
        <w:t>（</w:t>
      </w:r>
      <w:r w:rsidRPr="00C17E62">
        <w:rPr>
          <w:rFonts w:ascii="方正仿宋简体" w:eastAsia="方正仿宋简体" w:hAnsi="宋体" w:cs="Times New Roman"/>
          <w:bCs/>
          <w:sz w:val="32"/>
          <w:szCs w:val="32"/>
        </w:rPr>
        <w:t>4）经查实的媒体曝光及消费者反映强烈的产品质量问题。</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hint="eastAsia"/>
          <w:bCs/>
          <w:sz w:val="32"/>
          <w:szCs w:val="32"/>
        </w:rPr>
        <w:t>5、已按规定提交企业年度自查报告。</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r w:rsidRPr="00C17E62">
        <w:rPr>
          <w:rFonts w:ascii="方正仿宋简体" w:eastAsia="方正仿宋简体" w:hAnsi="宋体" w:cs="Times New Roman" w:hint="eastAsia"/>
          <w:bCs/>
          <w:sz w:val="32"/>
          <w:szCs w:val="32"/>
        </w:rPr>
        <w:lastRenderedPageBreak/>
        <w:t>本企业对上述承诺的真实性、合法性负责，并承担因承诺不真实、不合法所产生的法律后果。</w:t>
      </w: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p>
    <w:p w:rsidR="00C17E62" w:rsidRPr="00C17E62" w:rsidRDefault="00C17E62" w:rsidP="001459E7">
      <w:pPr>
        <w:tabs>
          <w:tab w:val="left" w:pos="3867"/>
        </w:tabs>
        <w:ind w:firstLineChars="200" w:firstLine="640"/>
        <w:jc w:val="left"/>
        <w:rPr>
          <w:rFonts w:ascii="方正仿宋简体" w:eastAsia="方正仿宋简体" w:hAnsi="宋体" w:cs="Times New Roman"/>
          <w:bCs/>
          <w:sz w:val="32"/>
          <w:szCs w:val="32"/>
        </w:rPr>
      </w:pPr>
    </w:p>
    <w:p w:rsidR="00C17E62" w:rsidRPr="00C17E62" w:rsidRDefault="00C17E62" w:rsidP="001459E7">
      <w:pPr>
        <w:tabs>
          <w:tab w:val="left" w:pos="3867"/>
        </w:tabs>
        <w:ind w:firstLineChars="200" w:firstLine="640"/>
        <w:jc w:val="right"/>
        <w:rPr>
          <w:rFonts w:ascii="方正仿宋简体" w:eastAsia="方正仿宋简体" w:hAnsi="宋体" w:cs="Times New Roman"/>
          <w:bCs/>
          <w:sz w:val="32"/>
          <w:szCs w:val="32"/>
        </w:rPr>
      </w:pPr>
      <w:r w:rsidRPr="00C17E62">
        <w:rPr>
          <w:rFonts w:ascii="方正仿宋简体" w:eastAsia="方正仿宋简体" w:hAnsi="宋体" w:cs="Times New Roman" w:hint="eastAsia"/>
          <w:bCs/>
          <w:sz w:val="32"/>
          <w:szCs w:val="32"/>
        </w:rPr>
        <w:t>法定代表人</w:t>
      </w:r>
      <w:r w:rsidRPr="00C17E62">
        <w:rPr>
          <w:rFonts w:ascii="方正仿宋简体" w:eastAsia="方正仿宋简体" w:hAnsi="宋体" w:cs="Times New Roman"/>
          <w:bCs/>
          <w:sz w:val="32"/>
          <w:szCs w:val="32"/>
        </w:rPr>
        <w:t>/负责人签字：</w:t>
      </w:r>
    </w:p>
    <w:p w:rsidR="00C17E62" w:rsidRPr="00C17E62" w:rsidRDefault="00C17E62" w:rsidP="001459E7">
      <w:pPr>
        <w:tabs>
          <w:tab w:val="left" w:pos="3867"/>
        </w:tabs>
        <w:ind w:firstLineChars="200" w:firstLine="640"/>
        <w:jc w:val="right"/>
        <w:rPr>
          <w:rFonts w:ascii="方正仿宋简体" w:eastAsia="方正仿宋简体" w:hAnsi="宋体" w:cs="Times New Roman"/>
          <w:bCs/>
          <w:sz w:val="32"/>
          <w:szCs w:val="32"/>
        </w:rPr>
      </w:pPr>
      <w:r w:rsidRPr="00C17E62">
        <w:rPr>
          <w:rFonts w:ascii="方正仿宋简体" w:eastAsia="方正仿宋简体" w:hAnsi="宋体" w:cs="Times New Roman" w:hint="eastAsia"/>
          <w:bCs/>
          <w:sz w:val="32"/>
          <w:szCs w:val="32"/>
        </w:rPr>
        <w:t>年</w:t>
      </w:r>
      <w:r w:rsidRPr="00C17E62">
        <w:rPr>
          <w:rFonts w:ascii="方正仿宋简体" w:eastAsia="方正仿宋简体" w:hAnsi="宋体" w:cs="Times New Roman"/>
          <w:bCs/>
          <w:sz w:val="32"/>
          <w:szCs w:val="32"/>
        </w:rPr>
        <w:t xml:space="preserve">   月   日</w:t>
      </w:r>
      <w:bookmarkStart w:id="0" w:name="_GoBack"/>
      <w:bookmarkEnd w:id="0"/>
    </w:p>
    <w:p w:rsidR="00BF16BD" w:rsidRPr="001459E7" w:rsidRDefault="00C17E62" w:rsidP="001459E7">
      <w:pPr>
        <w:ind w:firstLineChars="2000" w:firstLine="6400"/>
        <w:rPr>
          <w:sz w:val="32"/>
          <w:szCs w:val="32"/>
        </w:rPr>
      </w:pPr>
      <w:r w:rsidRPr="001459E7">
        <w:rPr>
          <w:rFonts w:ascii="方正仿宋简体" w:eastAsia="方正仿宋简体" w:hAnsi="宋体" w:cs="Times New Roman" w:hint="eastAsia"/>
          <w:bCs/>
          <w:sz w:val="32"/>
          <w:szCs w:val="32"/>
        </w:rPr>
        <w:t>（公章）</w:t>
      </w:r>
    </w:p>
    <w:sectPr w:rsidR="00BF16BD" w:rsidRPr="00145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62"/>
    <w:rsid w:val="000A4DC2"/>
    <w:rsid w:val="001459E7"/>
    <w:rsid w:val="00B13A7E"/>
    <w:rsid w:val="00C1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2016-10-12T03:02:00Z</dcterms:created>
  <dcterms:modified xsi:type="dcterms:W3CDTF">2016-10-12T03:04:00Z</dcterms:modified>
</cp:coreProperties>
</file>