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C2B24" w:rsidRDefault="001D3D9E">
      <w:pPr>
        <w:pStyle w:val="Af0"/>
        <w:spacing w:line="560" w:lineRule="exact"/>
        <w:jc w:val="center"/>
        <w:rPr>
          <w:rFonts w:ascii="方正小标宋简体" w:eastAsia="方正小标宋简体" w:hAnsi="方正小标宋简体" w:cs="方正小标宋简体" w:hint="default"/>
          <w:color w:val="000000" w:themeColor="text1"/>
          <w:sz w:val="44"/>
          <w:szCs w:val="44"/>
          <w:lang w:val="zh-TW" w:eastAsia="zh-TW"/>
        </w:rPr>
      </w:pPr>
      <w:r>
        <w:rPr>
          <w:rFonts w:ascii="方正小标宋简体" w:eastAsia="方正小标宋简体" w:hAnsi="方正小标宋简体" w:cs="方正小标宋简体" w:hint="default"/>
          <w:color w:val="000000" w:themeColor="text1"/>
          <w:sz w:val="44"/>
          <w:szCs w:val="44"/>
          <w:lang w:val="zh-TW" w:eastAsia="zh-TW"/>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sidR="00281C6D">
        <w:rPr>
          <w:rFonts w:ascii="方正小标宋简体" w:eastAsia="方正小标宋简体" w:hAnsi="方正小标宋简体" w:cs="方正小标宋简体" w:hint="default"/>
          <w:color w:val="000000" w:themeColor="text1"/>
          <w:sz w:val="44"/>
          <w:szCs w:val="44"/>
          <w:lang w:val="zh-TW" w:eastAsia="zh-TW"/>
        </w:rPr>
        <w:instrText>ADDIN CNKISM.UserStyle</w:instrText>
      </w:r>
      <w:r>
        <w:rPr>
          <w:rFonts w:ascii="方正小标宋简体" w:eastAsia="方正小标宋简体" w:hAnsi="方正小标宋简体" w:cs="方正小标宋简体" w:hint="default"/>
          <w:color w:val="000000" w:themeColor="text1"/>
          <w:sz w:val="44"/>
          <w:szCs w:val="44"/>
          <w:lang w:val="zh-TW" w:eastAsia="zh-TW"/>
        </w:rPr>
      </w:r>
      <w:r>
        <w:rPr>
          <w:rFonts w:ascii="方正小标宋简体" w:eastAsia="方正小标宋简体" w:hAnsi="方正小标宋简体" w:cs="方正小标宋简体" w:hint="default"/>
          <w:color w:val="000000" w:themeColor="text1"/>
          <w:sz w:val="44"/>
          <w:szCs w:val="44"/>
          <w:lang w:val="zh-TW" w:eastAsia="zh-TW"/>
        </w:rPr>
        <w:fldChar w:fldCharType="end"/>
      </w:r>
      <w:r w:rsidR="00281C6D">
        <w:rPr>
          <w:rFonts w:ascii="方正小标宋简体" w:eastAsia="方正小标宋简体" w:hAnsi="方正小标宋简体" w:cs="方正小标宋简体" w:hint="default"/>
          <w:color w:val="000000" w:themeColor="text1"/>
          <w:sz w:val="44"/>
          <w:szCs w:val="44"/>
          <w:lang w:val="zh-TW" w:eastAsia="zh-TW"/>
        </w:rPr>
        <w:t>机动车环境保护召回管理规定</w:t>
      </w:r>
    </w:p>
    <w:p w:rsidR="00CC2B24" w:rsidRDefault="005179B6">
      <w:pPr>
        <w:pStyle w:val="Af0"/>
        <w:spacing w:line="560" w:lineRule="exact"/>
        <w:jc w:val="center"/>
        <w:outlineLvl w:val="0"/>
        <w:rPr>
          <w:rFonts w:ascii="方正仿宋简体" w:eastAsia="方正仿宋简体" w:hAnsi="方正仿宋简体" w:cs="方正仿宋简体" w:hint="default"/>
          <w:color w:val="000000" w:themeColor="text1"/>
          <w:sz w:val="32"/>
          <w:szCs w:val="32"/>
        </w:rPr>
      </w:pPr>
      <w:r>
        <w:rPr>
          <w:rFonts w:ascii="方正仿宋简体" w:eastAsia="方正仿宋简体" w:hAnsi="方正仿宋简体" w:cs="方正仿宋简体"/>
          <w:color w:val="000000" w:themeColor="text1"/>
          <w:sz w:val="32"/>
          <w:szCs w:val="32"/>
        </w:rPr>
        <w:t>（征求意见稿</w:t>
      </w:r>
      <w:bookmarkStart w:id="0" w:name="_GoBack"/>
      <w:bookmarkEnd w:id="0"/>
      <w:r>
        <w:rPr>
          <w:rFonts w:ascii="方正仿宋简体" w:eastAsia="方正仿宋简体" w:hAnsi="方正仿宋简体" w:cs="方正仿宋简体"/>
          <w:color w:val="000000" w:themeColor="text1"/>
          <w:sz w:val="32"/>
          <w:szCs w:val="32"/>
        </w:rPr>
        <w:t>）</w:t>
      </w:r>
    </w:p>
    <w:p w:rsidR="00CC2B24" w:rsidRDefault="00281C6D">
      <w:pPr>
        <w:pStyle w:val="Af0"/>
        <w:numPr>
          <w:ilvl w:val="255"/>
          <w:numId w:val="0"/>
        </w:numPr>
        <w:spacing w:before="159" w:line="560" w:lineRule="exact"/>
        <w:jc w:val="center"/>
        <w:rPr>
          <w:rFonts w:ascii="方正黑体简体" w:eastAsia="方正黑体简体" w:hAnsi="方正黑体简体" w:cs="方正黑体简体" w:hint="default"/>
          <w:color w:val="000000" w:themeColor="text1"/>
          <w:sz w:val="32"/>
          <w:szCs w:val="32"/>
          <w:lang w:val="zh-TW" w:eastAsia="zh-TW"/>
        </w:rPr>
      </w:pPr>
      <w:r>
        <w:rPr>
          <w:rStyle w:val="af1"/>
          <w:rFonts w:ascii="方正黑体简体" w:eastAsia="方正黑体简体" w:hAnsi="方正黑体简体" w:cs="方正黑体简体" w:hint="default"/>
          <w:color w:val="000000" w:themeColor="text1"/>
          <w:sz w:val="32"/>
          <w:szCs w:val="32"/>
          <w:lang w:val="zh-TW" w:eastAsia="zh-TW"/>
        </w:rPr>
        <w:t>第</w:t>
      </w:r>
      <w:r>
        <w:rPr>
          <w:rStyle w:val="af1"/>
          <w:rFonts w:ascii="方正黑体简体" w:eastAsia="方正黑体简体" w:hAnsi="方正黑体简体" w:cs="方正黑体简体"/>
          <w:color w:val="000000" w:themeColor="text1"/>
          <w:sz w:val="32"/>
          <w:szCs w:val="32"/>
          <w:lang w:val="zh-TW"/>
        </w:rPr>
        <w:t>一</w:t>
      </w:r>
      <w:r>
        <w:rPr>
          <w:rStyle w:val="af1"/>
          <w:rFonts w:ascii="方正黑体简体" w:eastAsia="方正黑体简体" w:hAnsi="方正黑体简体" w:cs="方正黑体简体" w:hint="default"/>
          <w:color w:val="000000" w:themeColor="text1"/>
          <w:sz w:val="32"/>
          <w:szCs w:val="32"/>
          <w:lang w:val="zh-TW" w:eastAsia="zh-TW"/>
        </w:rPr>
        <w:t>章</w:t>
      </w:r>
      <w:r>
        <w:rPr>
          <w:rStyle w:val="af1"/>
          <w:rFonts w:ascii="方正黑体简体" w:eastAsia="方正黑体简体" w:hAnsi="方正黑体简体" w:cs="方正黑体简体"/>
          <w:color w:val="000000" w:themeColor="text1"/>
          <w:sz w:val="32"/>
          <w:szCs w:val="32"/>
        </w:rPr>
        <w:t xml:space="preserve"> </w:t>
      </w:r>
      <w:r>
        <w:rPr>
          <w:rFonts w:ascii="方正黑体简体" w:eastAsia="方正黑体简体" w:hAnsi="方正黑体简体" w:cs="方正黑体简体" w:hint="default"/>
          <w:color w:val="000000" w:themeColor="text1"/>
          <w:sz w:val="32"/>
          <w:szCs w:val="32"/>
          <w:lang w:val="zh-TW" w:eastAsia="zh-TW"/>
        </w:rPr>
        <w:t>总则</w:t>
      </w:r>
    </w:p>
    <w:p w:rsidR="00CC2B24" w:rsidRDefault="00281C6D">
      <w:pPr>
        <w:pStyle w:val="Af0"/>
        <w:spacing w:before="159" w:line="560" w:lineRule="exact"/>
        <w:ind w:firstLine="643"/>
        <w:rPr>
          <w:rStyle w:val="af1"/>
          <w:rFonts w:ascii="方正仿宋简体" w:eastAsia="方正仿宋简体" w:hAnsi="方正仿宋简体" w:cs="方正仿宋简体" w:hint="default"/>
          <w:color w:val="000000" w:themeColor="text1"/>
          <w:sz w:val="32"/>
          <w:szCs w:val="32"/>
        </w:rPr>
      </w:pPr>
      <w:r>
        <w:rPr>
          <w:rFonts w:ascii="方正仿宋简体" w:eastAsia="方正仿宋简体" w:hAnsi="方正仿宋简体" w:cs="方正仿宋简体" w:hint="default"/>
          <w:b/>
          <w:bCs/>
          <w:color w:val="000000" w:themeColor="text1"/>
          <w:sz w:val="32"/>
          <w:szCs w:val="32"/>
          <w:lang w:val="zh-TW" w:eastAsia="zh-TW"/>
        </w:rPr>
        <w:t>第一条</w:t>
      </w:r>
      <w:r>
        <w:rPr>
          <w:rFonts w:ascii="方正仿宋简体" w:eastAsia="方正仿宋简体" w:hAnsi="方正仿宋简体" w:cs="方正仿宋简体" w:hint="default"/>
          <w:color w:val="000000" w:themeColor="text1"/>
          <w:sz w:val="32"/>
          <w:szCs w:val="32"/>
        </w:rPr>
        <w:t xml:space="preserve"> </w:t>
      </w:r>
      <w:r>
        <w:rPr>
          <w:rFonts w:ascii="方正仿宋简体" w:eastAsia="方正仿宋简体" w:hAnsi="方正仿宋简体" w:cs="方正仿宋简体" w:hint="default"/>
          <w:color w:val="000000" w:themeColor="text1"/>
          <w:sz w:val="32"/>
          <w:szCs w:val="32"/>
          <w:lang w:val="zh-TW" w:eastAsia="zh-TW"/>
        </w:rPr>
        <w:t>为了规范机动车环境保护召回，防治</w:t>
      </w:r>
      <w:hyperlink r:id="rId8" w:history="1">
        <w:r>
          <w:rPr>
            <w:rStyle w:val="Hyperlink0"/>
            <w:rFonts w:hint="default"/>
            <w:color w:val="000000" w:themeColor="text1"/>
          </w:rPr>
          <w:t>大气污染</w:t>
        </w:r>
      </w:hyperlink>
      <w:r>
        <w:rPr>
          <w:rStyle w:val="Hyperlink0"/>
          <w:rFonts w:hint="default"/>
          <w:color w:val="000000" w:themeColor="text1"/>
        </w:rPr>
        <w:t>，保护和改善</w:t>
      </w:r>
      <w:hyperlink r:id="rId9" w:history="1">
        <w:r>
          <w:rPr>
            <w:rStyle w:val="Hyperlink0"/>
            <w:rFonts w:hint="default"/>
            <w:color w:val="000000" w:themeColor="text1"/>
          </w:rPr>
          <w:t>环境</w:t>
        </w:r>
      </w:hyperlink>
      <w:r>
        <w:rPr>
          <w:rStyle w:val="Hyperlink0"/>
          <w:rFonts w:hint="default"/>
          <w:color w:val="000000" w:themeColor="text1"/>
        </w:rPr>
        <w:t>，保障人体健康，根据《</w:t>
      </w:r>
      <w:r>
        <w:rPr>
          <w:rStyle w:val="Hyperlink0"/>
          <w:color w:val="000000" w:themeColor="text1"/>
          <w:lang w:eastAsia="zh-CN"/>
        </w:rPr>
        <w:t>中华人民共和国</w:t>
      </w:r>
      <w:r>
        <w:rPr>
          <w:rStyle w:val="Hyperlink0"/>
          <w:rFonts w:hint="default"/>
          <w:color w:val="000000" w:themeColor="text1"/>
        </w:rPr>
        <w:t>大气污染防治法》</w:t>
      </w:r>
      <w:r>
        <w:rPr>
          <w:rStyle w:val="Hyperlink0"/>
          <w:color w:val="000000" w:themeColor="text1"/>
          <w:lang w:eastAsia="zh-CN"/>
        </w:rPr>
        <w:t>《中华人民共和国产品质量法》</w:t>
      </w:r>
      <w:r>
        <w:rPr>
          <w:rStyle w:val="Hyperlink0"/>
          <w:rFonts w:hint="default"/>
          <w:color w:val="000000" w:themeColor="text1"/>
        </w:rPr>
        <w:t>《</w:t>
      </w:r>
      <w:r>
        <w:rPr>
          <w:rStyle w:val="Hyperlink0"/>
          <w:color w:val="000000" w:themeColor="text1"/>
          <w:lang w:eastAsia="zh-CN"/>
        </w:rPr>
        <w:t>中华人民共和国</w:t>
      </w:r>
      <w:r>
        <w:rPr>
          <w:rStyle w:val="Hyperlink0"/>
          <w:rFonts w:hint="default"/>
          <w:color w:val="000000" w:themeColor="text1"/>
        </w:rPr>
        <w:t>消费者权益保护法》</w:t>
      </w:r>
      <w:r>
        <w:rPr>
          <w:rStyle w:val="Hyperlink0"/>
          <w:color w:val="000000" w:themeColor="text1"/>
        </w:rPr>
        <w:t>《缺陷汽车产品召回管理条例》</w:t>
      </w:r>
      <w:r>
        <w:rPr>
          <w:rStyle w:val="Hyperlink0"/>
          <w:rFonts w:hint="default"/>
          <w:color w:val="000000" w:themeColor="text1"/>
        </w:rPr>
        <w:t>制定本规定。</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rPr>
      </w:pPr>
      <w:r>
        <w:rPr>
          <w:rStyle w:val="af1"/>
          <w:rFonts w:ascii="方正仿宋简体" w:eastAsia="方正仿宋简体" w:hAnsi="方正仿宋简体" w:cs="方正仿宋简体"/>
          <w:b/>
          <w:color w:val="000000" w:themeColor="text1"/>
          <w:sz w:val="32"/>
          <w:szCs w:val="32"/>
          <w:lang w:val="zh-TW" w:eastAsia="zh-TW"/>
        </w:rPr>
        <w:t>第</w:t>
      </w:r>
      <w:r>
        <w:rPr>
          <w:rStyle w:val="af1"/>
          <w:rFonts w:ascii="方正仿宋简体" w:eastAsia="方正仿宋简体" w:hAnsi="方正仿宋简体" w:cs="方正仿宋简体"/>
          <w:b/>
          <w:color w:val="000000" w:themeColor="text1"/>
          <w:sz w:val="32"/>
          <w:szCs w:val="32"/>
          <w:lang w:val="zh-TW"/>
        </w:rPr>
        <w:t>二</w:t>
      </w:r>
      <w:r>
        <w:rPr>
          <w:rStyle w:val="af1"/>
          <w:rFonts w:ascii="方正仿宋简体" w:eastAsia="方正仿宋简体" w:hAnsi="方正仿宋简体" w:cs="方正仿宋简体"/>
          <w:b/>
          <w:color w:val="000000" w:themeColor="text1"/>
          <w:sz w:val="32"/>
          <w:szCs w:val="32"/>
          <w:lang w:val="zh-TW" w:eastAsia="zh-TW"/>
        </w:rPr>
        <w:t>条</w:t>
      </w:r>
      <w:r>
        <w:rPr>
          <w:rStyle w:val="af1"/>
          <w:rFonts w:ascii="方正仿宋简体" w:eastAsia="方正仿宋简体" w:hAnsi="方正仿宋简体" w:cs="方正仿宋简体"/>
          <w:color w:val="000000" w:themeColor="text1"/>
          <w:sz w:val="32"/>
          <w:szCs w:val="32"/>
          <w:lang w:val="zh-TW"/>
        </w:rPr>
        <w:t xml:space="preserve"> </w:t>
      </w:r>
      <w:r>
        <w:rPr>
          <w:rStyle w:val="af1"/>
          <w:rFonts w:ascii="方正仿宋简体" w:eastAsia="方正仿宋简体" w:hAnsi="方正仿宋简体" w:cs="方正仿宋简体" w:hint="default"/>
          <w:color w:val="000000" w:themeColor="text1"/>
          <w:sz w:val="32"/>
          <w:szCs w:val="32"/>
          <w:lang w:val="zh-TW" w:eastAsia="zh-TW"/>
        </w:rPr>
        <w:t>在中华人民共和国境内</w:t>
      </w:r>
      <w:r>
        <w:rPr>
          <w:rStyle w:val="af1"/>
          <w:rFonts w:ascii="方正仿宋简体" w:eastAsia="方正仿宋简体" w:hAnsi="方正仿宋简体" w:cs="方正仿宋简体"/>
          <w:color w:val="000000" w:themeColor="text1"/>
          <w:sz w:val="32"/>
          <w:szCs w:val="32"/>
        </w:rPr>
        <w:t>生产、进口和销售的</w:t>
      </w:r>
      <w:r>
        <w:rPr>
          <w:rStyle w:val="af1"/>
          <w:rFonts w:ascii="方正仿宋简体" w:eastAsia="方正仿宋简体" w:hAnsi="方正仿宋简体" w:cs="方正仿宋简体" w:hint="default"/>
          <w:color w:val="000000" w:themeColor="text1"/>
          <w:sz w:val="32"/>
          <w:szCs w:val="32"/>
          <w:lang w:val="zh-TW" w:eastAsia="zh-TW"/>
        </w:rPr>
        <w:t>机动车的</w:t>
      </w:r>
      <w:r>
        <w:rPr>
          <w:rStyle w:val="af1"/>
          <w:rFonts w:ascii="方正仿宋简体" w:eastAsia="方正仿宋简体" w:hAnsi="方正仿宋简体" w:cs="方正仿宋简体"/>
          <w:color w:val="000000" w:themeColor="text1"/>
          <w:sz w:val="32"/>
          <w:szCs w:val="32"/>
        </w:rPr>
        <w:t>环境保护</w:t>
      </w:r>
      <w:r>
        <w:rPr>
          <w:rStyle w:val="af1"/>
          <w:rFonts w:ascii="方正仿宋简体" w:eastAsia="方正仿宋简体" w:hAnsi="方正仿宋简体" w:cs="方正仿宋简体" w:hint="default"/>
          <w:color w:val="000000" w:themeColor="text1"/>
          <w:sz w:val="32"/>
          <w:szCs w:val="32"/>
          <w:lang w:val="zh-TW" w:eastAsia="zh-TW"/>
        </w:rPr>
        <w:t>召回及其监督管理，适用本规定。</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rPr>
      </w:pPr>
      <w:r>
        <w:rPr>
          <w:rStyle w:val="af1"/>
          <w:rFonts w:ascii="方正仿宋简体" w:eastAsia="方正仿宋简体" w:hAnsi="方正仿宋简体" w:cs="方正仿宋简体" w:hint="default"/>
          <w:b/>
          <w:bCs/>
          <w:color w:val="000000" w:themeColor="text1"/>
          <w:sz w:val="32"/>
          <w:szCs w:val="32"/>
          <w:lang w:val="zh-TW" w:eastAsia="zh-TW"/>
        </w:rPr>
        <w:t>第三条</w:t>
      </w:r>
      <w:r>
        <w:rPr>
          <w:rStyle w:val="af1"/>
          <w:rFonts w:ascii="方正仿宋简体" w:eastAsia="方正仿宋简体" w:hAnsi="方正仿宋简体" w:cs="方正仿宋简体"/>
          <w:b/>
          <w:bCs/>
          <w:color w:val="000000" w:themeColor="text1"/>
          <w:sz w:val="32"/>
          <w:szCs w:val="32"/>
          <w:lang w:val="zh-TW"/>
        </w:rPr>
        <w:t xml:space="preserve"> </w:t>
      </w:r>
      <w:r>
        <w:rPr>
          <w:rStyle w:val="af1"/>
          <w:rFonts w:ascii="方正仿宋简体" w:eastAsia="方正仿宋简体" w:hAnsi="方正仿宋简体" w:cs="方正仿宋简体"/>
          <w:color w:val="000000" w:themeColor="text1"/>
          <w:sz w:val="32"/>
          <w:szCs w:val="32"/>
          <w:lang w:val="zh-TW"/>
        </w:rPr>
        <w:t>本规定所称环保缺陷，是指由于设计、制造、标识等原因导致的同一批次、型号或者类别（系族）机动车产品不符合大气污染物排放标准的相关要求，或者不符合规定的环境保护耐久性要求的情形。</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rPr>
      </w:pPr>
      <w:r>
        <w:rPr>
          <w:rStyle w:val="af1"/>
          <w:rFonts w:ascii="方正仿宋简体" w:eastAsia="方正仿宋简体" w:hAnsi="方正仿宋简体" w:cs="方正仿宋简体"/>
          <w:color w:val="000000" w:themeColor="text1"/>
          <w:sz w:val="32"/>
          <w:szCs w:val="32"/>
          <w:lang w:val="zh-TW"/>
        </w:rPr>
        <w:t>本规定所称环境保护召回，是指机动车产品生产者对其已售出的机动车产品采取措施消除环保缺陷的活动。</w:t>
      </w:r>
    </w:p>
    <w:p w:rsidR="00CC2B24" w:rsidRDefault="00281C6D">
      <w:pPr>
        <w:pStyle w:val="Af0"/>
        <w:spacing w:line="560" w:lineRule="exact"/>
        <w:ind w:firstLineChars="200" w:firstLine="643"/>
        <w:rPr>
          <w:rStyle w:val="Hyperlink0"/>
          <w:rFonts w:hint="default"/>
          <w:color w:val="000000" w:themeColor="text1"/>
          <w:lang w:eastAsia="zh-CN"/>
        </w:rPr>
      </w:pPr>
      <w:r>
        <w:rPr>
          <w:rStyle w:val="Hyperlink0"/>
          <w:b/>
          <w:color w:val="000000" w:themeColor="text1"/>
          <w:lang w:eastAsia="zh-CN"/>
        </w:rPr>
        <w:t>第四条</w:t>
      </w:r>
      <w:r>
        <w:rPr>
          <w:rStyle w:val="Hyperlink0"/>
          <w:rFonts w:hint="default"/>
          <w:b/>
          <w:color w:val="000000" w:themeColor="text1"/>
          <w:lang w:eastAsia="zh-CN"/>
        </w:rPr>
        <w:t xml:space="preserve"> </w:t>
      </w:r>
      <w:r>
        <w:rPr>
          <w:rStyle w:val="Hyperlink0"/>
          <w:rFonts w:hint="default"/>
          <w:color w:val="000000" w:themeColor="text1"/>
        </w:rPr>
        <w:t>生产、进口企业</w:t>
      </w:r>
      <w:r>
        <w:rPr>
          <w:rStyle w:val="Hyperlink0"/>
          <w:color w:val="000000" w:themeColor="text1"/>
          <w:lang w:eastAsia="zh-CN"/>
        </w:rPr>
        <w:t>（以下统称生产者）</w:t>
      </w:r>
      <w:r>
        <w:rPr>
          <w:rStyle w:val="Hyperlink0"/>
          <w:rFonts w:hint="default"/>
          <w:color w:val="000000" w:themeColor="text1"/>
        </w:rPr>
        <w:t>是机动车环境保护召回的主体。</w:t>
      </w:r>
    </w:p>
    <w:p w:rsidR="00CC2B24" w:rsidRDefault="00281C6D">
      <w:pPr>
        <w:pStyle w:val="Af0"/>
        <w:spacing w:line="560" w:lineRule="exact"/>
        <w:ind w:firstLineChars="200" w:firstLine="640"/>
        <w:rPr>
          <w:rStyle w:val="af1"/>
          <w:rFonts w:ascii="方正仿宋简体" w:eastAsia="方正仿宋简体" w:hAnsi="方正仿宋简体" w:cs="方正仿宋简体" w:hint="default"/>
          <w:color w:val="000000" w:themeColor="text1"/>
          <w:kern w:val="0"/>
          <w:sz w:val="32"/>
          <w:szCs w:val="32"/>
        </w:rPr>
      </w:pPr>
      <w:r>
        <w:rPr>
          <w:rStyle w:val="Hyperlink0"/>
          <w:rFonts w:hint="default"/>
          <w:color w:val="000000" w:themeColor="text1"/>
        </w:rPr>
        <w:t>机动车</w:t>
      </w:r>
      <w:r>
        <w:rPr>
          <w:rStyle w:val="Hyperlink0"/>
          <w:color w:val="000000" w:themeColor="text1"/>
          <w:lang w:val="en-US" w:eastAsia="zh-CN"/>
        </w:rPr>
        <w:t>存在环保缺陷</w:t>
      </w:r>
      <w:r>
        <w:rPr>
          <w:rStyle w:val="Hyperlink0"/>
          <w:rFonts w:hint="default"/>
          <w:color w:val="000000" w:themeColor="text1"/>
        </w:rPr>
        <w:t>的</w:t>
      </w:r>
      <w:r>
        <w:rPr>
          <w:rStyle w:val="Hyperlink0"/>
          <w:rFonts w:hint="default"/>
          <w:color w:val="000000" w:themeColor="text1"/>
          <w:lang w:eastAsia="zh-CN"/>
        </w:rPr>
        <w:t>，</w:t>
      </w:r>
      <w:r>
        <w:rPr>
          <w:rStyle w:val="af1"/>
          <w:rFonts w:ascii="方正仿宋简体" w:eastAsia="方正仿宋简体" w:hAnsi="方正仿宋简体" w:cs="方正仿宋简体"/>
          <w:color w:val="000000" w:themeColor="text1"/>
          <w:sz w:val="32"/>
          <w:szCs w:val="32"/>
          <w:lang w:val="zh-TW"/>
        </w:rPr>
        <w:t>生产者</w:t>
      </w:r>
      <w:r>
        <w:rPr>
          <w:rStyle w:val="af1"/>
          <w:rFonts w:ascii="方正仿宋简体" w:eastAsia="方正仿宋简体" w:hAnsi="方正仿宋简体" w:cs="方正仿宋简体" w:hint="default"/>
          <w:color w:val="000000" w:themeColor="text1"/>
          <w:sz w:val="32"/>
          <w:szCs w:val="32"/>
          <w:lang w:val="zh-TW" w:eastAsia="zh-TW"/>
        </w:rPr>
        <w:t>应当依照本规定实施召回。</w:t>
      </w:r>
    </w:p>
    <w:p w:rsidR="00CC2B24" w:rsidRDefault="00281C6D">
      <w:pPr>
        <w:pStyle w:val="Af0"/>
        <w:spacing w:line="560" w:lineRule="exact"/>
        <w:ind w:firstLineChars="200" w:firstLine="643"/>
        <w:rPr>
          <w:rStyle w:val="af1"/>
          <w:rFonts w:ascii="方正仿宋简体" w:eastAsia="方正仿宋简体" w:hAnsi="方正仿宋简体" w:cs="方正仿宋简体" w:hint="default"/>
          <w:color w:val="000000" w:themeColor="text1"/>
          <w:sz w:val="32"/>
          <w:szCs w:val="32"/>
          <w:lang w:val="zh-TW"/>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五</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hint="default"/>
          <w:color w:val="000000" w:themeColor="text1"/>
          <w:sz w:val="32"/>
          <w:szCs w:val="32"/>
          <w:lang w:val="zh-TW"/>
        </w:rPr>
        <w:t xml:space="preserve"> </w:t>
      </w:r>
      <w:r>
        <w:rPr>
          <w:rStyle w:val="af1"/>
          <w:rFonts w:ascii="方正仿宋简体" w:eastAsia="方正仿宋简体" w:hAnsi="方正仿宋简体" w:cs="方正仿宋简体"/>
          <w:color w:val="000000" w:themeColor="text1"/>
          <w:sz w:val="32"/>
          <w:szCs w:val="32"/>
          <w:lang w:val="zh-TW"/>
        </w:rPr>
        <w:t>生产者</w:t>
      </w:r>
      <w:r>
        <w:rPr>
          <w:rStyle w:val="af1"/>
          <w:rFonts w:ascii="方正仿宋简体" w:eastAsia="方正仿宋简体" w:hAnsi="方正仿宋简体" w:cs="方正仿宋简体" w:hint="default"/>
          <w:color w:val="000000" w:themeColor="text1"/>
          <w:sz w:val="32"/>
          <w:szCs w:val="32"/>
          <w:lang w:val="zh-TW"/>
        </w:rPr>
        <w:t>获知</w:t>
      </w:r>
      <w:r>
        <w:rPr>
          <w:rStyle w:val="af1"/>
          <w:rFonts w:ascii="方正仿宋简体" w:eastAsia="方正仿宋简体" w:hAnsi="方正仿宋简体" w:cs="方正仿宋简体"/>
          <w:color w:val="000000" w:themeColor="text1"/>
          <w:sz w:val="32"/>
          <w:szCs w:val="32"/>
          <w:lang w:val="zh-TW"/>
        </w:rPr>
        <w:t>其生产、进口的</w:t>
      </w:r>
      <w:r>
        <w:rPr>
          <w:rStyle w:val="af1"/>
          <w:rFonts w:ascii="方正仿宋简体" w:eastAsia="方正仿宋简体" w:hAnsi="方正仿宋简体" w:cs="方正仿宋简体" w:hint="default"/>
          <w:color w:val="000000" w:themeColor="text1"/>
          <w:sz w:val="32"/>
          <w:szCs w:val="32"/>
          <w:lang w:val="zh-TW"/>
        </w:rPr>
        <w:t>机动车</w:t>
      </w:r>
      <w:r>
        <w:rPr>
          <w:rStyle w:val="af1"/>
          <w:rFonts w:ascii="方正仿宋简体" w:eastAsia="方正仿宋简体" w:hAnsi="方正仿宋简体" w:cs="方正仿宋简体"/>
          <w:color w:val="000000" w:themeColor="text1"/>
          <w:sz w:val="32"/>
          <w:szCs w:val="32"/>
          <w:lang w:val="zh-TW"/>
        </w:rPr>
        <w:t>存在环保缺陷的</w:t>
      </w:r>
      <w:r>
        <w:rPr>
          <w:rStyle w:val="af1"/>
          <w:rFonts w:ascii="方正仿宋简体" w:eastAsia="方正仿宋简体" w:hAnsi="方正仿宋简体" w:cs="方正仿宋简体" w:hint="default"/>
          <w:color w:val="000000" w:themeColor="text1"/>
          <w:sz w:val="32"/>
          <w:szCs w:val="32"/>
          <w:lang w:val="zh-TW"/>
        </w:rPr>
        <w:t>，应当主动召回。拒不召回的，由国家市场</w:t>
      </w:r>
      <w:r>
        <w:rPr>
          <w:rStyle w:val="af1"/>
          <w:rFonts w:ascii="方正仿宋简体" w:eastAsia="方正仿宋简体" w:hAnsi="方正仿宋简体" w:cs="方正仿宋简体"/>
          <w:color w:val="000000" w:themeColor="text1"/>
          <w:sz w:val="32"/>
          <w:szCs w:val="32"/>
          <w:lang w:val="zh-TW"/>
        </w:rPr>
        <w:t>监督管理</w:t>
      </w:r>
      <w:r>
        <w:rPr>
          <w:rStyle w:val="af1"/>
          <w:rFonts w:ascii="方正仿宋简体" w:eastAsia="方正仿宋简体" w:hAnsi="方正仿宋简体" w:cs="方正仿宋简体" w:hint="default"/>
          <w:color w:val="000000" w:themeColor="text1"/>
          <w:sz w:val="32"/>
          <w:szCs w:val="32"/>
          <w:lang w:val="zh-TW"/>
        </w:rPr>
        <w:t>总局（以下简称市场监管总局）会同生态环境部责令召回。</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六</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hint="default"/>
          <w:b/>
          <w:bCs/>
          <w:color w:val="000000" w:themeColor="text1"/>
          <w:sz w:val="32"/>
          <w:szCs w:val="32"/>
          <w:lang w:val="zh-TW"/>
        </w:rPr>
        <w:t xml:space="preserve"> </w:t>
      </w:r>
      <w:r>
        <w:rPr>
          <w:rStyle w:val="af1"/>
          <w:rFonts w:ascii="方正仿宋简体" w:eastAsia="方正仿宋简体" w:hAnsi="方正仿宋简体" w:cs="方正仿宋简体" w:hint="default"/>
          <w:color w:val="000000" w:themeColor="text1"/>
          <w:sz w:val="32"/>
          <w:szCs w:val="32"/>
          <w:lang w:val="zh-TW" w:eastAsia="zh-TW"/>
        </w:rPr>
        <w:t>市场监管总局</w:t>
      </w:r>
      <w:r>
        <w:rPr>
          <w:rStyle w:val="af1"/>
          <w:rFonts w:ascii="方正仿宋简体" w:eastAsia="方正仿宋简体" w:hAnsi="方正仿宋简体" w:cs="方正仿宋简体"/>
          <w:color w:val="000000" w:themeColor="text1"/>
          <w:sz w:val="32"/>
          <w:szCs w:val="32"/>
        </w:rPr>
        <w:t>和</w:t>
      </w:r>
      <w:r>
        <w:rPr>
          <w:rStyle w:val="af1"/>
          <w:rFonts w:ascii="方正仿宋简体" w:eastAsia="方正仿宋简体" w:hAnsi="方正仿宋简体" w:cs="方正仿宋简体" w:hint="default"/>
          <w:color w:val="000000" w:themeColor="text1"/>
          <w:sz w:val="32"/>
          <w:szCs w:val="32"/>
          <w:lang w:val="zh-TW" w:eastAsia="zh-TW"/>
        </w:rPr>
        <w:t>生态环境部</w:t>
      </w:r>
      <w:r>
        <w:rPr>
          <w:rStyle w:val="af1"/>
          <w:rFonts w:ascii="方正仿宋简体" w:eastAsia="方正仿宋简体" w:hAnsi="方正仿宋简体" w:cs="方正仿宋简体"/>
          <w:color w:val="000000" w:themeColor="text1"/>
          <w:sz w:val="32"/>
          <w:szCs w:val="32"/>
          <w:lang w:val="zh-TW"/>
        </w:rPr>
        <w:t>在职责范围内负责机动车环境保护召回的</w:t>
      </w:r>
      <w:r>
        <w:rPr>
          <w:rStyle w:val="af1"/>
          <w:rFonts w:ascii="方正仿宋简体" w:eastAsia="方正仿宋简体" w:hAnsi="方正仿宋简体" w:cs="方正仿宋简体" w:hint="default"/>
          <w:color w:val="000000" w:themeColor="text1"/>
          <w:sz w:val="32"/>
          <w:szCs w:val="32"/>
          <w:lang w:val="zh-TW" w:eastAsia="zh-TW"/>
        </w:rPr>
        <w:t>组织、</w:t>
      </w:r>
      <w:r>
        <w:rPr>
          <w:rStyle w:val="af1"/>
          <w:rFonts w:ascii="方正仿宋简体" w:eastAsia="方正仿宋简体" w:hAnsi="方正仿宋简体" w:cs="方正仿宋简体" w:hint="default"/>
          <w:color w:val="000000" w:themeColor="text1"/>
          <w:sz w:val="32"/>
          <w:szCs w:val="32"/>
          <w:lang w:val="zh-TW"/>
        </w:rPr>
        <w:t>实施</w:t>
      </w:r>
      <w:r>
        <w:rPr>
          <w:rStyle w:val="af1"/>
          <w:rFonts w:ascii="方正仿宋简体" w:eastAsia="方正仿宋简体" w:hAnsi="方正仿宋简体" w:cs="方正仿宋简体" w:hint="default"/>
          <w:color w:val="000000" w:themeColor="text1"/>
          <w:sz w:val="32"/>
          <w:szCs w:val="32"/>
          <w:lang w:val="zh-TW" w:eastAsia="zh-TW"/>
        </w:rPr>
        <w:t>和监督管理</w:t>
      </w:r>
      <w:r>
        <w:rPr>
          <w:rStyle w:val="af1"/>
          <w:rFonts w:ascii="方正仿宋简体" w:eastAsia="方正仿宋简体" w:hAnsi="方正仿宋简体" w:cs="方正仿宋简体"/>
          <w:color w:val="000000" w:themeColor="text1"/>
          <w:sz w:val="32"/>
          <w:szCs w:val="32"/>
          <w:lang w:val="zh-TW"/>
        </w:rPr>
        <w:t>工作</w:t>
      </w:r>
      <w:r>
        <w:rPr>
          <w:rStyle w:val="af1"/>
          <w:rFonts w:ascii="方正仿宋简体" w:eastAsia="方正仿宋简体" w:hAnsi="方正仿宋简体" w:cs="方正仿宋简体" w:hint="default"/>
          <w:color w:val="000000" w:themeColor="text1"/>
          <w:sz w:val="32"/>
          <w:szCs w:val="32"/>
          <w:lang w:val="zh-TW" w:eastAsia="zh-TW"/>
        </w:rPr>
        <w:t>。</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lastRenderedPageBreak/>
        <w:t>根据工作需要，市场监管总局、生态环境部可以委托省、自治区、直辖市人民政府市场监督管理部门和生态环境部门承担机动车</w:t>
      </w:r>
      <w:r>
        <w:rPr>
          <w:rStyle w:val="Hyperlink0"/>
          <w:color w:val="000000" w:themeColor="text1"/>
          <w:lang w:eastAsia="zh-CN"/>
        </w:rPr>
        <w:t>环境保护</w:t>
      </w:r>
      <w:r>
        <w:rPr>
          <w:rStyle w:val="Hyperlink0"/>
          <w:rFonts w:hint="default"/>
          <w:color w:val="000000" w:themeColor="text1"/>
        </w:rPr>
        <w:t>召回监督管理的部分工作。</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七</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af1"/>
          <w:rFonts w:ascii="方正仿宋简体" w:eastAsia="方正仿宋简体" w:hAnsi="方正仿宋简体" w:cs="方正仿宋简体" w:hint="default"/>
          <w:color w:val="000000" w:themeColor="text1"/>
          <w:sz w:val="32"/>
          <w:szCs w:val="32"/>
          <w:lang w:val="zh-TW" w:eastAsia="zh-TW"/>
        </w:rPr>
        <w:t>市场监管总局和生态环境部</w:t>
      </w:r>
      <w:r>
        <w:rPr>
          <w:rStyle w:val="af1"/>
          <w:rFonts w:ascii="方正仿宋简体" w:eastAsia="方正仿宋简体" w:hAnsi="方正仿宋简体" w:cs="方正仿宋简体"/>
          <w:color w:val="000000" w:themeColor="text1"/>
          <w:sz w:val="32"/>
          <w:szCs w:val="32"/>
          <w:lang w:val="zh-TW"/>
        </w:rPr>
        <w:t>的技术机构</w:t>
      </w:r>
      <w:r>
        <w:rPr>
          <w:rStyle w:val="af1"/>
          <w:rFonts w:ascii="方正仿宋简体" w:eastAsia="方正仿宋简体" w:hAnsi="方正仿宋简体" w:cs="方正仿宋简体" w:hint="default"/>
          <w:color w:val="000000" w:themeColor="text1"/>
          <w:sz w:val="32"/>
          <w:szCs w:val="32"/>
          <w:lang w:val="zh-TW" w:eastAsia="zh-TW"/>
        </w:rPr>
        <w:t>承担环境保护召回监管中的</w:t>
      </w:r>
      <w:r>
        <w:rPr>
          <w:rStyle w:val="af1"/>
          <w:rFonts w:ascii="方正仿宋简体" w:eastAsia="方正仿宋简体" w:hAnsi="方正仿宋简体" w:cs="方正仿宋简体" w:hint="default"/>
          <w:color w:val="000000" w:themeColor="text1"/>
          <w:sz w:val="32"/>
          <w:szCs w:val="32"/>
          <w:lang w:val="zh-CN"/>
        </w:rPr>
        <w:t>信息收集、调查和效果评估等</w:t>
      </w:r>
      <w:r>
        <w:rPr>
          <w:rStyle w:val="af1"/>
          <w:rFonts w:ascii="方正仿宋简体" w:eastAsia="方正仿宋简体" w:hAnsi="方正仿宋简体" w:cs="方正仿宋简体" w:hint="default"/>
          <w:color w:val="000000" w:themeColor="text1"/>
          <w:sz w:val="32"/>
          <w:szCs w:val="32"/>
          <w:lang w:val="zh-TW" w:eastAsia="zh-TW"/>
        </w:rPr>
        <w:t>具体技术工作</w:t>
      </w:r>
      <w:r>
        <w:rPr>
          <w:rStyle w:val="af1"/>
          <w:rFonts w:ascii="方正仿宋简体" w:eastAsia="方正仿宋简体" w:hAnsi="方正仿宋简体" w:cs="方正仿宋简体"/>
          <w:color w:val="000000" w:themeColor="text1"/>
          <w:sz w:val="32"/>
          <w:szCs w:val="32"/>
          <w:lang w:val="zh-TW"/>
        </w:rPr>
        <w:t>。</w:t>
      </w:r>
    </w:p>
    <w:p w:rsidR="00CC2B24" w:rsidRDefault="00CC2B24">
      <w:pPr>
        <w:pStyle w:val="Af0"/>
        <w:spacing w:line="560" w:lineRule="exact"/>
        <w:ind w:firstLine="640"/>
        <w:rPr>
          <w:rFonts w:ascii="仿宋_GB2312" w:eastAsia="仿宋_GB2312" w:hAnsi="仿宋_GB2312" w:cs="仿宋_GB2312" w:hint="default"/>
          <w:color w:val="000000" w:themeColor="text1"/>
          <w:sz w:val="32"/>
          <w:szCs w:val="32"/>
          <w:lang w:eastAsia="zh-TW"/>
        </w:rPr>
      </w:pPr>
    </w:p>
    <w:p w:rsidR="00CC2B24" w:rsidRDefault="00281C6D">
      <w:pPr>
        <w:pStyle w:val="Af0"/>
        <w:spacing w:before="159" w:line="560" w:lineRule="exact"/>
        <w:jc w:val="center"/>
        <w:rPr>
          <w:rStyle w:val="af1"/>
          <w:rFonts w:ascii="方正黑体简体" w:eastAsia="方正黑体简体" w:hAnsi="方正黑体简体" w:cs="方正黑体简体" w:hint="default"/>
          <w:color w:val="000000" w:themeColor="text1"/>
          <w:sz w:val="32"/>
          <w:szCs w:val="32"/>
          <w:lang w:val="zh-TW" w:eastAsia="zh-TW"/>
        </w:rPr>
      </w:pPr>
      <w:r>
        <w:rPr>
          <w:rStyle w:val="af1"/>
          <w:rFonts w:ascii="方正黑体简体" w:eastAsia="方正黑体简体" w:hAnsi="方正黑体简体" w:cs="方正黑体简体" w:hint="default"/>
          <w:color w:val="000000" w:themeColor="text1"/>
          <w:sz w:val="32"/>
          <w:szCs w:val="32"/>
          <w:lang w:val="zh-TW" w:eastAsia="zh-TW"/>
        </w:rPr>
        <w:t>第二章 信息系统与信息管理</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八</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w:t>
      </w:r>
      <w:r>
        <w:rPr>
          <w:rStyle w:val="af1"/>
          <w:rFonts w:ascii="方正仿宋简体" w:eastAsia="方正仿宋简体" w:hAnsi="方正仿宋简体" w:cs="方正仿宋简体" w:hint="default"/>
          <w:color w:val="000000" w:themeColor="text1"/>
          <w:sz w:val="32"/>
          <w:szCs w:val="32"/>
          <w:lang w:val="zh-TW" w:eastAsia="zh-TW"/>
        </w:rPr>
        <w:t>市场监管总局应建立机动车环境保护召回信息系统</w:t>
      </w:r>
      <w:r>
        <w:rPr>
          <w:rStyle w:val="af1"/>
          <w:rFonts w:ascii="方正仿宋简体" w:eastAsia="方正仿宋简体" w:hAnsi="方正仿宋简体" w:cs="方正仿宋简体"/>
          <w:color w:val="000000" w:themeColor="text1"/>
          <w:sz w:val="32"/>
          <w:szCs w:val="32"/>
          <w:lang w:val="zh-TW"/>
        </w:rPr>
        <w:t>（以下简称信息系统）</w:t>
      </w:r>
      <w:r>
        <w:rPr>
          <w:rStyle w:val="af1"/>
          <w:rFonts w:ascii="方正仿宋简体" w:eastAsia="方正仿宋简体" w:hAnsi="方正仿宋简体" w:cs="方正仿宋简体" w:hint="default"/>
          <w:color w:val="000000" w:themeColor="text1"/>
          <w:sz w:val="32"/>
          <w:szCs w:val="32"/>
          <w:lang w:val="zh-TW" w:eastAsia="zh-TW"/>
        </w:rPr>
        <w:t>和监督管理平台，并与</w:t>
      </w:r>
      <w:r>
        <w:rPr>
          <w:rStyle w:val="af1"/>
          <w:rFonts w:ascii="方正仿宋简体" w:eastAsia="方正仿宋简体" w:hAnsi="方正仿宋简体" w:cs="方正仿宋简体" w:hint="default"/>
          <w:color w:val="000000" w:themeColor="text1"/>
          <w:sz w:val="32"/>
          <w:szCs w:val="32"/>
          <w:lang w:val="zh-CN"/>
        </w:rPr>
        <w:t>生态环境</w:t>
      </w:r>
      <w:r>
        <w:rPr>
          <w:rStyle w:val="af1"/>
          <w:rFonts w:ascii="方正仿宋简体" w:eastAsia="方正仿宋简体" w:hAnsi="方正仿宋简体" w:cs="方正仿宋简体" w:hint="default"/>
          <w:color w:val="000000" w:themeColor="text1"/>
          <w:sz w:val="32"/>
          <w:szCs w:val="32"/>
          <w:lang w:val="zh-TW" w:eastAsia="zh-TW"/>
        </w:rPr>
        <w:t>部建立信息共享机制。</w:t>
      </w:r>
    </w:p>
    <w:p w:rsidR="00CC2B24" w:rsidRDefault="00281C6D">
      <w:pPr>
        <w:pStyle w:val="Af0"/>
        <w:spacing w:line="560" w:lineRule="exact"/>
        <w:ind w:firstLine="643"/>
        <w:rPr>
          <w:rStyle w:val="Hyperlink0"/>
          <w:rFonts w:hint="default"/>
          <w:color w:val="000000" w:themeColor="text1"/>
          <w:lang w:eastAsia="zh-CN"/>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九</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b/>
          <w:bCs/>
          <w:color w:val="000000" w:themeColor="text1"/>
          <w:sz w:val="32"/>
          <w:szCs w:val="32"/>
        </w:rPr>
        <w:t xml:space="preserve"> </w:t>
      </w:r>
      <w:r>
        <w:rPr>
          <w:rStyle w:val="Hyperlink0"/>
          <w:rFonts w:hint="default"/>
          <w:color w:val="000000" w:themeColor="text1"/>
        </w:rPr>
        <w:t>任何单位和个人有权向市场监管部门</w:t>
      </w:r>
      <w:r>
        <w:rPr>
          <w:rStyle w:val="Hyperlink0"/>
          <w:color w:val="000000" w:themeColor="text1"/>
          <w:lang w:eastAsia="zh-CN"/>
        </w:rPr>
        <w:t>反映</w:t>
      </w:r>
      <w:r>
        <w:rPr>
          <w:rStyle w:val="Hyperlink0"/>
          <w:rFonts w:hint="default"/>
          <w:color w:val="000000" w:themeColor="text1"/>
        </w:rPr>
        <w:t>机动车可能存在</w:t>
      </w:r>
      <w:r>
        <w:rPr>
          <w:rStyle w:val="Hyperlink0"/>
          <w:color w:val="000000" w:themeColor="text1"/>
          <w:lang w:val="en-US" w:eastAsia="zh-CN"/>
        </w:rPr>
        <w:t>环保缺陷</w:t>
      </w:r>
      <w:r>
        <w:rPr>
          <w:rStyle w:val="Hyperlink0"/>
          <w:rFonts w:hint="default"/>
          <w:color w:val="000000" w:themeColor="text1"/>
        </w:rPr>
        <w:t>的有关</w:t>
      </w:r>
      <w:r>
        <w:rPr>
          <w:rStyle w:val="Hyperlink0"/>
          <w:color w:val="000000" w:themeColor="text1"/>
          <w:lang w:eastAsia="zh-CN"/>
        </w:rPr>
        <w:t>线索</w:t>
      </w:r>
      <w:r>
        <w:rPr>
          <w:rStyle w:val="Hyperlink0"/>
          <w:rFonts w:hint="default"/>
          <w:color w:val="000000" w:themeColor="text1"/>
          <w:lang w:eastAsia="zh-CN"/>
        </w:rPr>
        <w:t>。</w:t>
      </w:r>
      <w:r>
        <w:rPr>
          <w:rStyle w:val="Hyperlink0"/>
          <w:rFonts w:hint="default"/>
          <w:color w:val="000000" w:themeColor="text1"/>
        </w:rPr>
        <w:t>市场监管部门负责收集并核实本行政区域内机动车</w:t>
      </w:r>
      <w:r>
        <w:rPr>
          <w:rStyle w:val="Hyperlink0"/>
          <w:color w:val="000000" w:themeColor="text1"/>
          <w:lang w:val="en-US" w:eastAsia="zh-CN"/>
        </w:rPr>
        <w:t>环保缺陷</w:t>
      </w:r>
      <w:r>
        <w:rPr>
          <w:rStyle w:val="Hyperlink0"/>
          <w:rFonts w:hint="default"/>
          <w:color w:val="000000" w:themeColor="text1"/>
        </w:rPr>
        <w:t>相关信息，并将核实后的信息逐级上报市场监管总局</w:t>
      </w:r>
      <w:r>
        <w:rPr>
          <w:rStyle w:val="Hyperlink0"/>
          <w:rFonts w:hint="default"/>
          <w:color w:val="000000" w:themeColor="text1"/>
          <w:lang w:val="zh-CN" w:eastAsia="zh-CN"/>
        </w:rPr>
        <w:t>。</w:t>
      </w:r>
    </w:p>
    <w:p w:rsidR="00CC2B24" w:rsidRDefault="00281C6D">
      <w:pPr>
        <w:pStyle w:val="Af0"/>
        <w:spacing w:line="560" w:lineRule="exact"/>
        <w:ind w:firstLine="643"/>
        <w:rPr>
          <w:rStyle w:val="Hyperlink0"/>
          <w:rFonts w:hint="default"/>
          <w:color w:val="000000" w:themeColor="text1"/>
          <w:lang w:val="zh-CN" w:eastAsia="zh-CN"/>
        </w:rPr>
      </w:pPr>
      <w:r>
        <w:rPr>
          <w:rStyle w:val="af1"/>
          <w:rFonts w:ascii="方正仿宋简体" w:eastAsia="方正仿宋简体" w:hAnsi="方正仿宋简体" w:cs="方正仿宋简体" w:hint="default"/>
          <w:b/>
          <w:bCs/>
          <w:color w:val="000000" w:themeColor="text1"/>
          <w:sz w:val="32"/>
          <w:szCs w:val="32"/>
          <w:lang w:val="zh-TW" w:eastAsia="zh-TW"/>
        </w:rPr>
        <w:t xml:space="preserve">第十条 </w:t>
      </w:r>
      <w:r>
        <w:rPr>
          <w:rStyle w:val="af1"/>
          <w:rFonts w:ascii="方正仿宋简体" w:eastAsia="方正仿宋简体" w:hAnsi="方正仿宋简体" w:cs="方正仿宋简体" w:hint="default"/>
          <w:color w:val="000000" w:themeColor="text1"/>
          <w:sz w:val="32"/>
          <w:szCs w:val="32"/>
          <w:lang w:val="zh-TW" w:eastAsia="zh-TW"/>
        </w:rPr>
        <w:t>生态环境部门负责收集和分析机动车环保检验信息</w:t>
      </w:r>
      <w:r>
        <w:rPr>
          <w:rStyle w:val="af1"/>
          <w:rFonts w:ascii="方正仿宋简体" w:eastAsia="方正仿宋简体" w:hAnsi="方正仿宋简体" w:cs="方正仿宋简体" w:hint="default"/>
          <w:color w:val="000000" w:themeColor="text1"/>
          <w:sz w:val="32"/>
          <w:szCs w:val="32"/>
          <w:lang w:val="zh-TW"/>
        </w:rPr>
        <w:t>、污染</w:t>
      </w:r>
      <w:r>
        <w:rPr>
          <w:rStyle w:val="af1"/>
          <w:rFonts w:ascii="方正仿宋简体" w:eastAsia="方正仿宋简体" w:hAnsi="方正仿宋简体" w:cs="方正仿宋简体" w:hint="default"/>
          <w:color w:val="000000" w:themeColor="text1"/>
          <w:sz w:val="32"/>
          <w:szCs w:val="32"/>
          <w:lang w:val="zh-TW" w:eastAsia="zh-TW"/>
        </w:rPr>
        <w:t>控制技术信息</w:t>
      </w:r>
      <w:r>
        <w:rPr>
          <w:rStyle w:val="af1"/>
          <w:rFonts w:ascii="方正仿宋简体" w:eastAsia="方正仿宋简体" w:hAnsi="方正仿宋简体" w:cs="方正仿宋简体"/>
          <w:color w:val="000000" w:themeColor="text1"/>
          <w:sz w:val="32"/>
          <w:szCs w:val="32"/>
          <w:lang w:val="zh-TW" w:eastAsia="zh-TW"/>
        </w:rPr>
        <w:t>、</w:t>
      </w:r>
      <w:r>
        <w:rPr>
          <w:rStyle w:val="af1"/>
          <w:rFonts w:ascii="方正仿宋简体" w:eastAsia="方正仿宋简体" w:hAnsi="方正仿宋简体" w:cs="方正仿宋简体" w:hint="default"/>
          <w:color w:val="000000" w:themeColor="text1"/>
          <w:sz w:val="32"/>
          <w:szCs w:val="32"/>
          <w:lang w:val="zh-TW" w:eastAsia="zh-TW"/>
        </w:rPr>
        <w:t>有关维修信息</w:t>
      </w:r>
      <w:r>
        <w:rPr>
          <w:rStyle w:val="af1"/>
          <w:rFonts w:ascii="方正仿宋简体" w:eastAsia="方正仿宋简体" w:hAnsi="方正仿宋简体" w:cs="方正仿宋简体"/>
          <w:color w:val="000000" w:themeColor="text1"/>
          <w:sz w:val="32"/>
          <w:szCs w:val="32"/>
          <w:lang w:val="zh-TW"/>
        </w:rPr>
        <w:t>和投诉举报信息</w:t>
      </w:r>
      <w:r>
        <w:rPr>
          <w:rStyle w:val="af1"/>
          <w:rFonts w:ascii="方正仿宋简体" w:eastAsia="方正仿宋简体" w:hAnsi="方正仿宋简体" w:cs="方正仿宋简体" w:hint="default"/>
          <w:color w:val="000000" w:themeColor="text1"/>
          <w:sz w:val="32"/>
          <w:szCs w:val="32"/>
          <w:lang w:val="zh-TW"/>
        </w:rPr>
        <w:t>，</w:t>
      </w:r>
      <w:r>
        <w:rPr>
          <w:rStyle w:val="Hyperlink0"/>
          <w:rFonts w:hint="default"/>
          <w:color w:val="000000" w:themeColor="text1"/>
        </w:rPr>
        <w:t>并将核实后的</w:t>
      </w:r>
      <w:r>
        <w:rPr>
          <w:rStyle w:val="Hyperlink0"/>
          <w:color w:val="000000" w:themeColor="text1"/>
          <w:lang w:val="en-US" w:eastAsia="zh-CN"/>
        </w:rPr>
        <w:t>可能</w:t>
      </w:r>
      <w:r>
        <w:rPr>
          <w:rStyle w:val="Hyperlink0"/>
          <w:color w:val="000000" w:themeColor="text1"/>
          <w:lang w:eastAsia="zh-CN"/>
        </w:rPr>
        <w:t>与</w:t>
      </w:r>
      <w:r>
        <w:rPr>
          <w:rStyle w:val="Hyperlink0"/>
          <w:color w:val="000000" w:themeColor="text1"/>
          <w:lang w:val="en-US" w:eastAsia="zh-CN"/>
        </w:rPr>
        <w:t>环保缺陷相关的</w:t>
      </w:r>
      <w:r>
        <w:rPr>
          <w:rStyle w:val="Hyperlink0"/>
          <w:rFonts w:hint="default"/>
          <w:color w:val="000000" w:themeColor="text1"/>
        </w:rPr>
        <w:t>信息逐级上报生态环境部</w:t>
      </w:r>
      <w:r>
        <w:rPr>
          <w:rStyle w:val="Hyperlink0"/>
          <w:rFonts w:hint="default"/>
          <w:color w:val="000000" w:themeColor="text1"/>
          <w:lang w:val="zh-CN" w:eastAsia="zh-CN"/>
        </w:rPr>
        <w:t>。</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第十</w:t>
      </w:r>
      <w:r>
        <w:rPr>
          <w:rStyle w:val="af1"/>
          <w:rFonts w:ascii="方正仿宋简体" w:eastAsia="方正仿宋简体" w:hAnsi="方正仿宋简体" w:cs="方正仿宋简体"/>
          <w:b/>
          <w:bCs/>
          <w:color w:val="000000" w:themeColor="text1"/>
          <w:sz w:val="32"/>
          <w:szCs w:val="32"/>
          <w:lang w:val="zh-TW"/>
        </w:rPr>
        <w:t>一</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af1"/>
          <w:rFonts w:ascii="方正仿宋简体" w:eastAsia="方正仿宋简体" w:hAnsi="方正仿宋简体" w:cs="方正仿宋简体" w:hint="default"/>
          <w:color w:val="000000" w:themeColor="text1"/>
          <w:sz w:val="32"/>
          <w:szCs w:val="32"/>
          <w:lang w:val="zh-TW"/>
        </w:rPr>
        <w:t>市场</w:t>
      </w:r>
      <w:r>
        <w:rPr>
          <w:rStyle w:val="af1"/>
          <w:rFonts w:ascii="方正仿宋简体" w:eastAsia="方正仿宋简体" w:hAnsi="方正仿宋简体" w:cs="方正仿宋简体" w:hint="default"/>
          <w:color w:val="000000" w:themeColor="text1"/>
          <w:sz w:val="32"/>
          <w:szCs w:val="32"/>
          <w:lang w:val="zh-TW" w:eastAsia="zh-TW"/>
        </w:rPr>
        <w:t>监管总局</w:t>
      </w:r>
      <w:r>
        <w:rPr>
          <w:rStyle w:val="af1"/>
          <w:rFonts w:ascii="方正仿宋简体" w:eastAsia="方正仿宋简体" w:hAnsi="方正仿宋简体" w:cs="方正仿宋简体"/>
          <w:color w:val="000000" w:themeColor="text1"/>
          <w:sz w:val="32"/>
          <w:szCs w:val="32"/>
        </w:rPr>
        <w:t>会同</w:t>
      </w:r>
      <w:r>
        <w:rPr>
          <w:rStyle w:val="af1"/>
          <w:rFonts w:ascii="方正仿宋简体" w:eastAsia="方正仿宋简体" w:hAnsi="方正仿宋简体" w:cs="方正仿宋简体" w:hint="default"/>
          <w:color w:val="000000" w:themeColor="text1"/>
          <w:sz w:val="32"/>
          <w:szCs w:val="32"/>
          <w:lang w:val="zh-TW"/>
        </w:rPr>
        <w:t>生态环境部</w:t>
      </w:r>
      <w:r>
        <w:rPr>
          <w:rStyle w:val="af1"/>
          <w:rFonts w:ascii="方正仿宋简体" w:eastAsia="方正仿宋简体" w:hAnsi="方正仿宋简体" w:cs="方正仿宋简体" w:hint="default"/>
          <w:color w:val="000000" w:themeColor="text1"/>
          <w:sz w:val="32"/>
          <w:szCs w:val="32"/>
          <w:lang w:val="zh-TW" w:eastAsia="zh-TW"/>
        </w:rPr>
        <w:t>建立机动车环境保护质保</w:t>
      </w:r>
      <w:r>
        <w:rPr>
          <w:rStyle w:val="af1"/>
          <w:rFonts w:ascii="方正仿宋简体" w:eastAsia="方正仿宋简体" w:hAnsi="方正仿宋简体" w:cs="方正仿宋简体" w:hint="default"/>
          <w:color w:val="000000" w:themeColor="text1"/>
          <w:sz w:val="32"/>
          <w:szCs w:val="32"/>
          <w:lang w:val="zh-TW"/>
        </w:rPr>
        <w:t>备案和</w:t>
      </w:r>
      <w:r>
        <w:rPr>
          <w:rStyle w:val="af1"/>
          <w:rFonts w:ascii="方正仿宋简体" w:eastAsia="方正仿宋简体" w:hAnsi="方正仿宋简体" w:cs="方正仿宋简体" w:hint="default"/>
          <w:color w:val="000000" w:themeColor="text1"/>
          <w:sz w:val="32"/>
          <w:szCs w:val="32"/>
          <w:lang w:val="zh-TW" w:eastAsia="zh-TW"/>
        </w:rPr>
        <w:t>报告制度</w:t>
      </w:r>
      <w:r>
        <w:rPr>
          <w:rStyle w:val="af1"/>
          <w:rFonts w:ascii="方正仿宋简体" w:eastAsia="方正仿宋简体" w:hAnsi="方正仿宋简体" w:cs="方正仿宋简体"/>
          <w:color w:val="000000" w:themeColor="text1"/>
          <w:sz w:val="32"/>
          <w:szCs w:val="32"/>
          <w:lang w:val="zh-TW"/>
        </w:rPr>
        <w:t>。生产者应当通过信息系统</w:t>
      </w:r>
      <w:r>
        <w:rPr>
          <w:rStyle w:val="af1"/>
          <w:rFonts w:ascii="方正仿宋简体" w:eastAsia="方正仿宋简体" w:hAnsi="方正仿宋简体" w:cs="方正仿宋简体" w:hint="default"/>
          <w:color w:val="000000" w:themeColor="text1"/>
          <w:sz w:val="32"/>
          <w:szCs w:val="32"/>
          <w:lang w:val="zh-TW" w:eastAsia="zh-TW"/>
        </w:rPr>
        <w:t>备案并报告以下环保质保信息：</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color w:val="000000" w:themeColor="text1"/>
          <w:sz w:val="32"/>
          <w:szCs w:val="32"/>
          <w:lang w:val="zh-TW" w:eastAsia="zh-TW"/>
        </w:rPr>
        <w:t>（一）质保零部件名称和质保期信息；</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color w:val="000000" w:themeColor="text1"/>
          <w:sz w:val="32"/>
          <w:szCs w:val="32"/>
          <w:lang w:val="zh-TW" w:eastAsia="zh-TW"/>
        </w:rPr>
        <w:t>（二）质保零部件异常索赔信息；</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color w:val="000000" w:themeColor="text1"/>
          <w:sz w:val="32"/>
          <w:szCs w:val="32"/>
          <w:lang w:val="zh-TW" w:eastAsia="zh-TW"/>
        </w:rPr>
        <w:t>（三）异常索赔质保零部件故障原因分析报告。</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rPr>
      </w:pPr>
      <w:r>
        <w:rPr>
          <w:rStyle w:val="af1"/>
          <w:rFonts w:ascii="方正仿宋简体" w:eastAsia="方正仿宋简体" w:hAnsi="方正仿宋简体" w:cs="方正仿宋简体" w:hint="default"/>
          <w:color w:val="000000" w:themeColor="text1"/>
          <w:sz w:val="32"/>
          <w:szCs w:val="32"/>
          <w:lang w:val="zh-TW" w:eastAsia="zh-TW"/>
        </w:rPr>
        <w:lastRenderedPageBreak/>
        <w:t>本规定所称异常索赔是指在同一型号或批次机动车中存在质保零部件年度索赔超过一定数量的情形。</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rPr>
      </w:pPr>
      <w:r>
        <w:rPr>
          <w:rStyle w:val="af1"/>
          <w:rFonts w:ascii="方正仿宋简体" w:eastAsia="方正仿宋简体" w:hAnsi="方正仿宋简体" w:cs="方正仿宋简体" w:hint="default"/>
          <w:b/>
          <w:bCs/>
          <w:color w:val="000000" w:themeColor="text1"/>
          <w:sz w:val="32"/>
          <w:szCs w:val="32"/>
          <w:lang w:val="zh-TW" w:eastAsia="zh-TW"/>
        </w:rPr>
        <w:t>第十</w:t>
      </w:r>
      <w:r>
        <w:rPr>
          <w:rStyle w:val="af1"/>
          <w:rFonts w:ascii="方正仿宋简体" w:eastAsia="方正仿宋简体" w:hAnsi="方正仿宋简体" w:cs="方正仿宋简体"/>
          <w:b/>
          <w:bCs/>
          <w:color w:val="000000" w:themeColor="text1"/>
          <w:sz w:val="32"/>
          <w:szCs w:val="32"/>
          <w:lang w:val="zh-TW"/>
        </w:rPr>
        <w:t>二</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hint="default"/>
          <w:b/>
          <w:bCs/>
          <w:color w:val="000000" w:themeColor="text1"/>
          <w:sz w:val="32"/>
          <w:szCs w:val="32"/>
        </w:rPr>
        <w:t xml:space="preserve"> </w:t>
      </w:r>
      <w:r>
        <w:rPr>
          <w:rStyle w:val="Hyperlink0"/>
          <w:color w:val="000000" w:themeColor="text1"/>
          <w:lang w:eastAsia="zh-CN"/>
        </w:rPr>
        <w:t>生产者</w:t>
      </w:r>
      <w:r>
        <w:rPr>
          <w:rStyle w:val="Hyperlink0"/>
          <w:rFonts w:hint="default"/>
          <w:color w:val="000000" w:themeColor="text1"/>
        </w:rPr>
        <w:t>应当</w:t>
      </w:r>
      <w:r>
        <w:rPr>
          <w:rStyle w:val="Hyperlink0"/>
          <w:rFonts w:hint="default"/>
          <w:color w:val="000000" w:themeColor="text1"/>
          <w:lang w:val="zh-CN" w:eastAsia="zh-CN"/>
        </w:rPr>
        <w:t>通过信息系统</w:t>
      </w:r>
      <w:r>
        <w:rPr>
          <w:rStyle w:val="Hyperlink0"/>
          <w:rFonts w:hint="default"/>
          <w:color w:val="000000" w:themeColor="text1"/>
        </w:rPr>
        <w:t>向市场监管总局和生态环境部备案以下信息：</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t>（一）与机动车环保相关的法律诉讼、仲裁等信息；</w:t>
      </w:r>
    </w:p>
    <w:p w:rsidR="00CC2B24" w:rsidRDefault="00281C6D">
      <w:pPr>
        <w:pStyle w:val="Af0"/>
        <w:spacing w:line="560" w:lineRule="exact"/>
        <w:ind w:firstLine="640"/>
        <w:outlineLvl w:val="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t>（二）在中国境外实施的机动车环境保护召回信息；</w:t>
      </w:r>
    </w:p>
    <w:p w:rsidR="00CC2B24" w:rsidRDefault="00281C6D">
      <w:pPr>
        <w:pStyle w:val="Af0"/>
        <w:spacing w:line="560" w:lineRule="exact"/>
        <w:ind w:firstLine="640"/>
        <w:outlineLvl w:val="0"/>
        <w:rPr>
          <w:rStyle w:val="af1"/>
          <w:rFonts w:ascii="方正仿宋简体" w:eastAsia="方正仿宋简体" w:hAnsi="方正仿宋简体" w:cs="方正仿宋简体" w:hint="default"/>
          <w:color w:val="000000" w:themeColor="text1"/>
          <w:sz w:val="32"/>
          <w:szCs w:val="32"/>
          <w:lang w:val="zh-TW"/>
        </w:rPr>
      </w:pPr>
      <w:r>
        <w:rPr>
          <w:rStyle w:val="Hyperlink0"/>
          <w:rFonts w:hint="default"/>
          <w:color w:val="000000" w:themeColor="text1"/>
        </w:rPr>
        <w:t>（三）与机动车环保相关的</w:t>
      </w:r>
      <w:r>
        <w:rPr>
          <w:rStyle w:val="Hyperlink0"/>
          <w:color w:val="000000" w:themeColor="text1"/>
          <w:lang w:eastAsia="zh-CN"/>
        </w:rPr>
        <w:t>维修等</w:t>
      </w:r>
      <w:r>
        <w:rPr>
          <w:rStyle w:val="Hyperlink0"/>
          <w:rFonts w:hint="default"/>
          <w:color w:val="000000" w:themeColor="text1"/>
        </w:rPr>
        <w:t>技术服务通报、公告等信息；</w:t>
      </w:r>
    </w:p>
    <w:p w:rsidR="00CC2B24" w:rsidRDefault="00281C6D">
      <w:pPr>
        <w:pStyle w:val="Af0"/>
        <w:spacing w:line="560" w:lineRule="exact"/>
        <w:ind w:firstLine="640"/>
        <w:outlineLvl w:val="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t>（四）其他需要提供的信息。</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rPr>
      </w:pPr>
      <w:r>
        <w:rPr>
          <w:rStyle w:val="af1"/>
          <w:rFonts w:ascii="方正仿宋简体" w:eastAsia="方正仿宋简体" w:hAnsi="方正仿宋简体" w:cs="方正仿宋简体" w:hint="default"/>
          <w:b/>
          <w:bCs/>
          <w:color w:val="000000" w:themeColor="text1"/>
          <w:sz w:val="32"/>
          <w:szCs w:val="32"/>
          <w:lang w:val="zh-TW" w:eastAsia="zh-TW"/>
        </w:rPr>
        <w:t>第十</w:t>
      </w:r>
      <w:r>
        <w:rPr>
          <w:rStyle w:val="af1"/>
          <w:rFonts w:ascii="方正仿宋简体" w:eastAsia="方正仿宋简体" w:hAnsi="方正仿宋简体" w:cs="方正仿宋简体"/>
          <w:b/>
          <w:bCs/>
          <w:color w:val="000000" w:themeColor="text1"/>
          <w:sz w:val="32"/>
          <w:szCs w:val="32"/>
          <w:lang w:val="zh-TW"/>
        </w:rPr>
        <w:t>三</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w:t>
      </w:r>
      <w:r>
        <w:rPr>
          <w:rStyle w:val="Hyperlink0"/>
          <w:color w:val="000000" w:themeColor="text1"/>
          <w:lang w:eastAsia="zh-CN"/>
        </w:rPr>
        <w:t>生产者</w:t>
      </w:r>
      <w:r>
        <w:rPr>
          <w:rStyle w:val="Hyperlink0"/>
          <w:rFonts w:hint="default"/>
          <w:color w:val="000000" w:themeColor="text1"/>
        </w:rPr>
        <w:t>依本规定第十</w:t>
      </w:r>
      <w:r>
        <w:rPr>
          <w:rStyle w:val="Hyperlink0"/>
          <w:color w:val="000000" w:themeColor="text1"/>
          <w:lang w:eastAsia="zh-CN"/>
        </w:rPr>
        <w:t>一</w:t>
      </w:r>
      <w:r>
        <w:rPr>
          <w:rStyle w:val="Hyperlink0"/>
          <w:rFonts w:hint="default"/>
          <w:color w:val="000000" w:themeColor="text1"/>
        </w:rPr>
        <w:t>条、第十</w:t>
      </w:r>
      <w:r>
        <w:rPr>
          <w:rStyle w:val="Hyperlink0"/>
          <w:color w:val="000000" w:themeColor="text1"/>
          <w:lang w:eastAsia="zh-CN"/>
        </w:rPr>
        <w:t>二</w:t>
      </w:r>
      <w:r>
        <w:rPr>
          <w:rStyle w:val="Hyperlink0"/>
          <w:rFonts w:hint="default"/>
          <w:color w:val="000000" w:themeColor="text1"/>
        </w:rPr>
        <w:t>条提供的信息发生变化的，应当在</w:t>
      </w:r>
      <w:r>
        <w:rPr>
          <w:rStyle w:val="af1"/>
          <w:rFonts w:ascii="方正仿宋简体" w:eastAsia="方正仿宋简体" w:hAnsi="方正仿宋简体" w:cs="方正仿宋简体" w:hint="default"/>
          <w:color w:val="000000" w:themeColor="text1"/>
          <w:sz w:val="32"/>
          <w:szCs w:val="32"/>
        </w:rPr>
        <w:t>20</w:t>
      </w:r>
      <w:r>
        <w:rPr>
          <w:rStyle w:val="Hyperlink0"/>
          <w:rFonts w:hint="default"/>
          <w:color w:val="000000" w:themeColor="text1"/>
        </w:rPr>
        <w:t>个工作日内进行更新。</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第十</w:t>
      </w:r>
      <w:r>
        <w:rPr>
          <w:rStyle w:val="af1"/>
          <w:rFonts w:ascii="方正仿宋简体" w:eastAsia="方正仿宋简体" w:hAnsi="方正仿宋简体" w:cs="方正仿宋简体"/>
          <w:b/>
          <w:bCs/>
          <w:color w:val="000000" w:themeColor="text1"/>
          <w:sz w:val="32"/>
          <w:szCs w:val="32"/>
          <w:lang w:val="zh-TW"/>
        </w:rPr>
        <w:t>四</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Hyperlink0"/>
          <w:rFonts w:hint="default"/>
          <w:color w:val="000000" w:themeColor="text1"/>
        </w:rPr>
        <w:t>根据投诉、舆情监测、质量担保、企业备案等相关信息，</w:t>
      </w:r>
      <w:r>
        <w:rPr>
          <w:rStyle w:val="Hyperlink0"/>
          <w:color w:val="000000" w:themeColor="text1"/>
        </w:rPr>
        <w:t>市场监管总局</w:t>
      </w:r>
      <w:r>
        <w:rPr>
          <w:rStyle w:val="Hyperlink0"/>
          <w:color w:val="000000" w:themeColor="text1"/>
          <w:lang w:eastAsia="zh-CN"/>
        </w:rPr>
        <w:t>和生态环境部</w:t>
      </w:r>
      <w:r>
        <w:rPr>
          <w:rStyle w:val="Hyperlink0"/>
          <w:color w:val="000000" w:themeColor="text1"/>
        </w:rPr>
        <w:t>可</w:t>
      </w:r>
      <w:r>
        <w:rPr>
          <w:rStyle w:val="Hyperlink0"/>
          <w:rFonts w:hint="default"/>
          <w:color w:val="000000" w:themeColor="text1"/>
        </w:rPr>
        <w:t>委托检测机构抽取机动车进行环保状况测试并评估。</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第十</w:t>
      </w:r>
      <w:r>
        <w:rPr>
          <w:rStyle w:val="af1"/>
          <w:rFonts w:ascii="方正仿宋简体" w:eastAsia="方正仿宋简体" w:hAnsi="方正仿宋简体" w:cs="方正仿宋简体"/>
          <w:b/>
          <w:bCs/>
          <w:color w:val="000000" w:themeColor="text1"/>
          <w:sz w:val="32"/>
          <w:szCs w:val="32"/>
          <w:lang w:val="zh-TW"/>
        </w:rPr>
        <w:t>五</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市场监管部门应当会同生态环境部门</w:t>
      </w:r>
      <w:r>
        <w:rPr>
          <w:rStyle w:val="Hyperlink0"/>
          <w:color w:val="000000" w:themeColor="text1"/>
          <w:lang w:eastAsia="zh-CN"/>
        </w:rPr>
        <w:t>建立专家会商机制，</w:t>
      </w:r>
      <w:r>
        <w:rPr>
          <w:rStyle w:val="Hyperlink0"/>
          <w:rFonts w:hint="default"/>
          <w:color w:val="000000" w:themeColor="text1"/>
        </w:rPr>
        <w:t>定期组织开展会商，分析处理机动车可能存在的</w:t>
      </w:r>
      <w:r>
        <w:rPr>
          <w:rStyle w:val="Hyperlink0"/>
          <w:color w:val="000000" w:themeColor="text1"/>
          <w:lang w:val="en-US" w:eastAsia="zh-CN"/>
        </w:rPr>
        <w:t>环保缺陷</w:t>
      </w:r>
      <w:r>
        <w:rPr>
          <w:rStyle w:val="Hyperlink0"/>
          <w:rFonts w:hint="default"/>
          <w:color w:val="000000" w:themeColor="text1"/>
        </w:rPr>
        <w:t>的信息。</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rPr>
      </w:pPr>
      <w:r>
        <w:rPr>
          <w:rStyle w:val="af1"/>
          <w:rFonts w:ascii="方正仿宋简体" w:eastAsia="方正仿宋简体" w:hAnsi="方正仿宋简体" w:cs="方正仿宋简体" w:hint="default"/>
          <w:b/>
          <w:bCs/>
          <w:color w:val="000000" w:themeColor="text1"/>
          <w:sz w:val="32"/>
          <w:szCs w:val="32"/>
          <w:lang w:val="zh-TW" w:eastAsia="zh-TW"/>
        </w:rPr>
        <w:t>第十</w:t>
      </w:r>
      <w:r>
        <w:rPr>
          <w:rStyle w:val="af1"/>
          <w:rFonts w:ascii="方正仿宋简体" w:eastAsia="方正仿宋简体" w:hAnsi="方正仿宋简体" w:cs="方正仿宋简体"/>
          <w:b/>
          <w:bCs/>
          <w:color w:val="000000" w:themeColor="text1"/>
          <w:sz w:val="32"/>
          <w:szCs w:val="32"/>
          <w:lang w:val="zh-TW"/>
        </w:rPr>
        <w:t>六</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w:t>
      </w:r>
      <w:r>
        <w:rPr>
          <w:rStyle w:val="Hyperlink0"/>
          <w:color w:val="000000" w:themeColor="text1"/>
          <w:lang w:eastAsia="zh-CN"/>
        </w:rPr>
        <w:t>生产者</w:t>
      </w:r>
      <w:r>
        <w:rPr>
          <w:rStyle w:val="Hyperlink0"/>
          <w:rFonts w:hint="default"/>
          <w:color w:val="000000" w:themeColor="text1"/>
        </w:rPr>
        <w:t>应当建立健全机动车信息追溯管理制度，记录并保存机动车设计、制造、环保检验等方面的信息记录以及机动车初次销售的车主信息记录，保存期不得少于</w:t>
      </w:r>
      <w:r>
        <w:rPr>
          <w:rStyle w:val="af1"/>
          <w:rFonts w:ascii="方正仿宋简体" w:eastAsia="方正仿宋简体" w:hAnsi="方正仿宋简体" w:cs="方正仿宋简体" w:hint="default"/>
          <w:color w:val="000000" w:themeColor="text1"/>
          <w:sz w:val="32"/>
          <w:szCs w:val="32"/>
        </w:rPr>
        <w:t>10</w:t>
      </w:r>
      <w:r>
        <w:rPr>
          <w:rStyle w:val="Hyperlink0"/>
          <w:rFonts w:hint="default"/>
          <w:color w:val="000000" w:themeColor="text1"/>
        </w:rPr>
        <w:t>年。</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rPr>
      </w:pPr>
      <w:r>
        <w:rPr>
          <w:rStyle w:val="Hyperlink0"/>
          <w:rFonts w:hint="default"/>
          <w:color w:val="000000" w:themeColor="text1"/>
        </w:rPr>
        <w:t>销售、租赁、维修机动车的经营者（以下统称经营者）应当记录并保存机动车型号、规格、车辆识别代号、数量、流向、购买者信息、租赁、维修等信息记录，保存期不得少于</w:t>
      </w:r>
      <w:r>
        <w:rPr>
          <w:rStyle w:val="af1"/>
          <w:rFonts w:ascii="方正仿宋简体" w:eastAsia="方正仿宋简体" w:hAnsi="方正仿宋简体" w:cs="方正仿宋简体" w:hint="default"/>
          <w:color w:val="000000" w:themeColor="text1"/>
          <w:sz w:val="32"/>
          <w:szCs w:val="32"/>
        </w:rPr>
        <w:t>5</w:t>
      </w:r>
      <w:r>
        <w:rPr>
          <w:rStyle w:val="Hyperlink0"/>
          <w:rFonts w:hint="default"/>
          <w:color w:val="000000" w:themeColor="text1"/>
        </w:rPr>
        <w:t>年。</w:t>
      </w:r>
    </w:p>
    <w:p w:rsidR="00CC2B24" w:rsidRDefault="00281C6D">
      <w:pPr>
        <w:pStyle w:val="Af0"/>
        <w:spacing w:line="560" w:lineRule="exact"/>
        <w:ind w:firstLine="66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lastRenderedPageBreak/>
        <w:t>经营者</w:t>
      </w:r>
      <w:r>
        <w:rPr>
          <w:rStyle w:val="Hyperlink0"/>
          <w:color w:val="000000" w:themeColor="text1"/>
          <w:lang w:eastAsia="zh-CN"/>
        </w:rPr>
        <w:t>、零部件生产者</w:t>
      </w:r>
      <w:r>
        <w:rPr>
          <w:rStyle w:val="Hyperlink0"/>
          <w:rFonts w:hint="default"/>
          <w:color w:val="000000" w:themeColor="text1"/>
        </w:rPr>
        <w:t>应当向市场监管部门报告和向</w:t>
      </w:r>
      <w:r>
        <w:rPr>
          <w:rStyle w:val="Hyperlink0"/>
          <w:color w:val="000000" w:themeColor="text1"/>
          <w:lang w:eastAsia="zh-CN"/>
        </w:rPr>
        <w:t>生产者</w:t>
      </w:r>
      <w:r>
        <w:rPr>
          <w:rStyle w:val="Hyperlink0"/>
          <w:rFonts w:hint="default"/>
          <w:color w:val="000000" w:themeColor="text1"/>
        </w:rPr>
        <w:t>通报所获知的机动车可能存在</w:t>
      </w:r>
      <w:r>
        <w:rPr>
          <w:rStyle w:val="Hyperlink0"/>
          <w:color w:val="000000" w:themeColor="text1"/>
          <w:lang w:eastAsia="zh-CN"/>
        </w:rPr>
        <w:t>环保缺陷</w:t>
      </w:r>
      <w:r>
        <w:rPr>
          <w:rStyle w:val="Hyperlink0"/>
          <w:rFonts w:hint="default"/>
          <w:color w:val="000000" w:themeColor="text1"/>
        </w:rPr>
        <w:t>的相关信息。</w:t>
      </w:r>
    </w:p>
    <w:p w:rsidR="00CC2B24" w:rsidRDefault="00CC2B24">
      <w:pPr>
        <w:pStyle w:val="Af0"/>
        <w:spacing w:line="560" w:lineRule="exact"/>
        <w:rPr>
          <w:rStyle w:val="af1"/>
          <w:rFonts w:ascii="方正黑体简体" w:eastAsia="方正黑体简体" w:hAnsi="方正黑体简体" w:cs="方正黑体简体" w:hint="default"/>
          <w:color w:val="000000" w:themeColor="text1"/>
          <w:sz w:val="32"/>
          <w:szCs w:val="32"/>
          <w:u w:color="FF0000"/>
        </w:rPr>
      </w:pPr>
    </w:p>
    <w:p w:rsidR="00CC2B24" w:rsidRDefault="00281C6D">
      <w:pPr>
        <w:pStyle w:val="Af0"/>
        <w:spacing w:before="159" w:line="560" w:lineRule="exact"/>
        <w:jc w:val="center"/>
        <w:rPr>
          <w:rStyle w:val="af1"/>
          <w:rFonts w:ascii="方正黑体简体" w:eastAsia="方正黑体简体" w:hAnsi="方正黑体简体" w:cs="方正黑体简体" w:hint="default"/>
          <w:color w:val="000000" w:themeColor="text1"/>
          <w:sz w:val="32"/>
          <w:szCs w:val="32"/>
          <w:lang w:val="zh-TW"/>
        </w:rPr>
      </w:pPr>
      <w:r>
        <w:rPr>
          <w:rStyle w:val="af1"/>
          <w:rFonts w:ascii="方正黑体简体" w:eastAsia="方正黑体简体" w:hAnsi="方正黑体简体" w:cs="方正黑体简体" w:hint="default"/>
          <w:color w:val="000000" w:themeColor="text1"/>
          <w:sz w:val="32"/>
          <w:szCs w:val="32"/>
          <w:lang w:val="zh-TW" w:eastAsia="zh-TW"/>
        </w:rPr>
        <w:t>第三章 调查与认定</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rPr>
      </w:pPr>
      <w:r>
        <w:rPr>
          <w:rStyle w:val="af1"/>
          <w:rFonts w:ascii="方正仿宋简体" w:eastAsia="方正仿宋简体" w:hAnsi="方正仿宋简体" w:cs="方正仿宋简体" w:hint="default"/>
          <w:b/>
          <w:bCs/>
          <w:color w:val="000000" w:themeColor="text1"/>
          <w:sz w:val="32"/>
          <w:szCs w:val="32"/>
          <w:lang w:val="zh-TW" w:eastAsia="zh-TW"/>
        </w:rPr>
        <w:t>第十</w:t>
      </w:r>
      <w:r>
        <w:rPr>
          <w:rStyle w:val="af1"/>
          <w:rFonts w:ascii="方正仿宋简体" w:eastAsia="方正仿宋简体" w:hAnsi="方正仿宋简体" w:cs="方正仿宋简体"/>
          <w:b/>
          <w:bCs/>
          <w:color w:val="000000" w:themeColor="text1"/>
          <w:sz w:val="32"/>
          <w:szCs w:val="32"/>
          <w:lang w:val="zh-TW"/>
        </w:rPr>
        <w:t>七</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b/>
          <w:bCs/>
          <w:color w:val="000000" w:themeColor="text1"/>
          <w:sz w:val="32"/>
          <w:szCs w:val="32"/>
          <w:lang w:val="zh-TW"/>
        </w:rPr>
        <w:t xml:space="preserve"> </w:t>
      </w:r>
      <w:r>
        <w:rPr>
          <w:rStyle w:val="Hyperlink0"/>
          <w:rFonts w:hint="default"/>
          <w:color w:val="000000" w:themeColor="text1"/>
        </w:rPr>
        <w:t>根据会商结果，发现机动车可能存在</w:t>
      </w:r>
      <w:r>
        <w:rPr>
          <w:rStyle w:val="Hyperlink0"/>
          <w:color w:val="000000" w:themeColor="text1"/>
          <w:lang w:val="en-US" w:eastAsia="zh-CN"/>
        </w:rPr>
        <w:t>环保缺陷</w:t>
      </w:r>
      <w:r>
        <w:rPr>
          <w:rStyle w:val="Hyperlink0"/>
          <w:rFonts w:hint="default"/>
          <w:color w:val="000000" w:themeColor="text1"/>
        </w:rPr>
        <w:t>的，</w:t>
      </w:r>
      <w:r>
        <w:rPr>
          <w:rStyle w:val="Hyperlink0"/>
          <w:rFonts w:hint="default"/>
          <w:color w:val="000000" w:themeColor="text1"/>
          <w:lang w:val="zh-CN" w:eastAsia="zh-CN"/>
        </w:rPr>
        <w:t>市场监管</w:t>
      </w:r>
      <w:r>
        <w:rPr>
          <w:rStyle w:val="Hyperlink0"/>
          <w:color w:val="000000" w:themeColor="text1"/>
          <w:lang w:val="zh-CN" w:eastAsia="zh-CN"/>
        </w:rPr>
        <w:t>总局应</w:t>
      </w:r>
      <w:r>
        <w:rPr>
          <w:rFonts w:eastAsia="仿宋_GB2312"/>
          <w:color w:val="333333"/>
          <w:sz w:val="30"/>
          <w:szCs w:val="30"/>
        </w:rPr>
        <w:t>会同生态环境部</w:t>
      </w:r>
      <w:r>
        <w:rPr>
          <w:rStyle w:val="af1"/>
          <w:rFonts w:ascii="方正仿宋简体" w:eastAsia="方正仿宋简体" w:hAnsi="方正仿宋简体" w:cs="方正仿宋简体" w:hint="default"/>
          <w:color w:val="000000" w:themeColor="text1"/>
          <w:sz w:val="32"/>
          <w:szCs w:val="32"/>
          <w:lang w:val="zh-TW" w:eastAsia="zh-TW"/>
        </w:rPr>
        <w:t>通知</w:t>
      </w:r>
      <w:r>
        <w:rPr>
          <w:rStyle w:val="Hyperlink0"/>
          <w:color w:val="000000" w:themeColor="text1"/>
          <w:lang w:eastAsia="zh-CN"/>
        </w:rPr>
        <w:t>生产者</w:t>
      </w:r>
      <w:r>
        <w:rPr>
          <w:rStyle w:val="af1"/>
          <w:rFonts w:ascii="方正仿宋简体" w:eastAsia="方正仿宋简体" w:hAnsi="方正仿宋简体" w:cs="方正仿宋简体" w:hint="default"/>
          <w:color w:val="000000" w:themeColor="text1"/>
          <w:sz w:val="32"/>
          <w:szCs w:val="32"/>
          <w:lang w:val="zh-TW" w:eastAsia="zh-TW"/>
        </w:rPr>
        <w:t>进行调查分析。</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color w:val="000000" w:themeColor="text1"/>
          <w:lang w:eastAsia="zh-CN"/>
        </w:rPr>
        <w:t>生产者</w:t>
      </w:r>
      <w:r>
        <w:rPr>
          <w:rStyle w:val="Hyperlink0"/>
          <w:rFonts w:hint="default"/>
          <w:color w:val="000000" w:themeColor="text1"/>
        </w:rPr>
        <w:t>接到调查分析书面通知，应当立即组织调查分析，并及时报告调查分析结果。</w:t>
      </w:r>
    </w:p>
    <w:p w:rsidR="00CC2B24" w:rsidRDefault="00281C6D">
      <w:pPr>
        <w:pStyle w:val="Af0"/>
        <w:spacing w:line="560" w:lineRule="exact"/>
        <w:ind w:firstLine="66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十八</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w:t>
      </w:r>
      <w:r>
        <w:rPr>
          <w:rStyle w:val="Hyperlink0"/>
          <w:color w:val="000000" w:themeColor="text1"/>
          <w:lang w:eastAsia="zh-CN"/>
        </w:rPr>
        <w:t>生产者</w:t>
      </w:r>
      <w:r>
        <w:rPr>
          <w:rStyle w:val="Hyperlink0"/>
          <w:rFonts w:hint="default"/>
          <w:color w:val="000000" w:themeColor="text1"/>
        </w:rPr>
        <w:t>未按照通知要求进行调查分析或者提交的调查分析结果不能证明机动车不存在</w:t>
      </w:r>
      <w:r>
        <w:rPr>
          <w:rStyle w:val="Hyperlink0"/>
          <w:color w:val="000000" w:themeColor="text1"/>
          <w:lang w:val="en-US" w:eastAsia="zh-CN"/>
        </w:rPr>
        <w:t>环保缺陷</w:t>
      </w:r>
      <w:r>
        <w:rPr>
          <w:rStyle w:val="Hyperlink0"/>
          <w:rFonts w:hint="default"/>
          <w:color w:val="000000" w:themeColor="text1"/>
        </w:rPr>
        <w:t>的，</w:t>
      </w:r>
      <w:r>
        <w:rPr>
          <w:rStyle w:val="af1"/>
          <w:rFonts w:ascii="方正仿宋简体" w:eastAsia="方正仿宋简体" w:hAnsi="方正仿宋简体" w:cs="方正仿宋简体" w:hint="default"/>
          <w:color w:val="000000" w:themeColor="text1"/>
          <w:sz w:val="32"/>
          <w:szCs w:val="32"/>
          <w:lang w:val="zh-CN"/>
        </w:rPr>
        <w:t>由市场监管部门会同生态环境部门</w:t>
      </w:r>
      <w:r>
        <w:rPr>
          <w:rStyle w:val="Hyperlink0"/>
          <w:rFonts w:hint="default"/>
          <w:color w:val="000000" w:themeColor="text1"/>
        </w:rPr>
        <w:t>组织技术机构开展调查。</w:t>
      </w:r>
    </w:p>
    <w:p w:rsidR="00CC2B24" w:rsidRDefault="00281C6D">
      <w:pPr>
        <w:pStyle w:val="Af0"/>
        <w:spacing w:line="560" w:lineRule="exact"/>
        <w:ind w:firstLine="66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color w:val="000000" w:themeColor="text1"/>
          <w:sz w:val="32"/>
          <w:szCs w:val="32"/>
          <w:lang w:val="zh-CN"/>
        </w:rPr>
        <w:t>由零部件原因导致</w:t>
      </w:r>
      <w:r>
        <w:rPr>
          <w:rStyle w:val="af1"/>
          <w:rFonts w:ascii="方正仿宋简体" w:eastAsia="方正仿宋简体" w:hAnsi="方正仿宋简体" w:cs="方正仿宋简体"/>
          <w:color w:val="000000" w:themeColor="text1"/>
          <w:sz w:val="32"/>
          <w:szCs w:val="32"/>
        </w:rPr>
        <w:t>环保缺陷</w:t>
      </w:r>
      <w:r>
        <w:rPr>
          <w:rStyle w:val="af1"/>
          <w:rFonts w:ascii="方正仿宋简体" w:eastAsia="方正仿宋简体" w:hAnsi="方正仿宋简体" w:cs="方正仿宋简体" w:hint="default"/>
          <w:color w:val="000000" w:themeColor="text1"/>
          <w:sz w:val="32"/>
          <w:szCs w:val="32"/>
          <w:lang w:val="zh-CN"/>
        </w:rPr>
        <w:t>的</w:t>
      </w:r>
      <w:r>
        <w:rPr>
          <w:rStyle w:val="af1"/>
          <w:rFonts w:ascii="方正仿宋简体" w:eastAsia="方正仿宋简体" w:hAnsi="方正仿宋简体" w:cs="方正仿宋简体" w:hint="default"/>
          <w:color w:val="000000" w:themeColor="text1"/>
          <w:sz w:val="32"/>
          <w:szCs w:val="32"/>
          <w:lang w:val="zh-TW" w:eastAsia="zh-TW"/>
        </w:rPr>
        <w:t>，</w:t>
      </w:r>
      <w:r>
        <w:rPr>
          <w:rStyle w:val="af1"/>
          <w:rFonts w:ascii="方正仿宋简体" w:eastAsia="方正仿宋简体" w:hAnsi="方正仿宋简体" w:cs="方正仿宋简体" w:hint="default"/>
          <w:color w:val="000000" w:themeColor="text1"/>
          <w:sz w:val="32"/>
          <w:szCs w:val="32"/>
          <w:lang w:val="zh-CN"/>
        </w:rPr>
        <w:t>市场监管部门</w:t>
      </w:r>
      <w:r>
        <w:rPr>
          <w:rStyle w:val="af1"/>
          <w:rFonts w:ascii="方正仿宋简体" w:eastAsia="方正仿宋简体" w:hAnsi="方正仿宋简体" w:cs="方正仿宋简体" w:hint="default"/>
          <w:color w:val="000000" w:themeColor="text1"/>
          <w:sz w:val="32"/>
          <w:szCs w:val="32"/>
          <w:lang w:val="zh-TW" w:eastAsia="zh-TW"/>
        </w:rPr>
        <w:t>可以会同生态环境部门组织技术机构对零部件</w:t>
      </w:r>
      <w:r>
        <w:rPr>
          <w:rStyle w:val="Hyperlink0"/>
          <w:color w:val="000000" w:themeColor="text1"/>
          <w:lang w:eastAsia="zh-CN"/>
        </w:rPr>
        <w:t>生产者</w:t>
      </w:r>
      <w:r>
        <w:rPr>
          <w:rStyle w:val="af1"/>
          <w:rFonts w:ascii="方正仿宋简体" w:eastAsia="方正仿宋简体" w:hAnsi="方正仿宋简体" w:cs="方正仿宋简体" w:hint="default"/>
          <w:color w:val="000000" w:themeColor="text1"/>
          <w:sz w:val="32"/>
          <w:szCs w:val="32"/>
          <w:lang w:val="zh-TW" w:eastAsia="zh-TW"/>
        </w:rPr>
        <w:t>开展调查。</w:t>
      </w:r>
    </w:p>
    <w:p w:rsidR="00CC2B24" w:rsidRDefault="00281C6D">
      <w:pPr>
        <w:pStyle w:val="Af0"/>
        <w:spacing w:line="560" w:lineRule="exact"/>
        <w:ind w:firstLine="66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b/>
          <w:bCs/>
          <w:color w:val="000000" w:themeColor="text1"/>
          <w:sz w:val="32"/>
          <w:szCs w:val="32"/>
          <w:lang w:val="zh-TW"/>
        </w:rPr>
        <w:t>第十九条</w:t>
      </w:r>
      <w:r>
        <w:rPr>
          <w:rStyle w:val="af1"/>
          <w:rFonts w:ascii="方正仿宋简体" w:eastAsia="方正仿宋简体" w:hAnsi="方正仿宋简体" w:cs="方正仿宋简体"/>
          <w:color w:val="000000" w:themeColor="text1"/>
          <w:sz w:val="32"/>
          <w:szCs w:val="32"/>
          <w:lang w:val="zh-CN"/>
        </w:rPr>
        <w:t xml:space="preserve">  </w:t>
      </w:r>
      <w:r>
        <w:rPr>
          <w:rStyle w:val="af1"/>
          <w:rFonts w:ascii="方正仿宋简体" w:eastAsia="方正仿宋简体" w:hAnsi="方正仿宋简体" w:cs="方正仿宋简体" w:hint="default"/>
          <w:color w:val="000000" w:themeColor="text1"/>
          <w:sz w:val="32"/>
          <w:szCs w:val="32"/>
          <w:lang w:val="zh-TW" w:eastAsia="zh-TW"/>
        </w:rPr>
        <w:t>机动车</w:t>
      </w:r>
      <w:r>
        <w:rPr>
          <w:rStyle w:val="af1"/>
          <w:rFonts w:ascii="方正仿宋简体" w:eastAsia="方正仿宋简体" w:hAnsi="方正仿宋简体" w:cs="方正仿宋简体"/>
          <w:color w:val="000000" w:themeColor="text1"/>
          <w:sz w:val="32"/>
          <w:szCs w:val="32"/>
          <w:lang w:val="zh-TW"/>
        </w:rPr>
        <w:t>环保缺陷可能</w:t>
      </w:r>
      <w:r>
        <w:rPr>
          <w:rStyle w:val="af1"/>
          <w:rFonts w:ascii="方正仿宋简体" w:eastAsia="方正仿宋简体" w:hAnsi="方正仿宋简体" w:cs="方正仿宋简体" w:hint="default"/>
          <w:color w:val="000000" w:themeColor="text1"/>
          <w:sz w:val="32"/>
          <w:szCs w:val="32"/>
          <w:lang w:val="zh-TW" w:eastAsia="zh-TW"/>
        </w:rPr>
        <w:t>会造成严重污染、社会影响重大的，</w:t>
      </w:r>
      <w:r>
        <w:rPr>
          <w:rStyle w:val="af1"/>
          <w:rFonts w:ascii="方正仿宋简体" w:eastAsia="方正仿宋简体" w:hAnsi="方正仿宋简体" w:cs="方正仿宋简体"/>
          <w:color w:val="000000" w:themeColor="text1"/>
          <w:sz w:val="32"/>
          <w:szCs w:val="32"/>
          <w:lang w:val="zh-CN"/>
        </w:rPr>
        <w:t>市场监管总局可以会同</w:t>
      </w:r>
      <w:r>
        <w:rPr>
          <w:rStyle w:val="af1"/>
          <w:rFonts w:ascii="方正仿宋简体" w:eastAsia="方正仿宋简体" w:hAnsi="方正仿宋简体" w:cs="方正仿宋简体" w:hint="default"/>
          <w:color w:val="000000" w:themeColor="text1"/>
          <w:sz w:val="32"/>
          <w:szCs w:val="32"/>
          <w:lang w:val="zh-CN"/>
        </w:rPr>
        <w:t>生态环境部</w:t>
      </w:r>
      <w:r>
        <w:rPr>
          <w:rStyle w:val="af1"/>
          <w:rFonts w:ascii="方正仿宋简体" w:eastAsia="方正仿宋简体" w:hAnsi="方正仿宋简体" w:cs="方正仿宋简体" w:hint="default"/>
          <w:color w:val="000000" w:themeColor="text1"/>
          <w:sz w:val="32"/>
          <w:szCs w:val="32"/>
          <w:lang w:val="zh-TW" w:eastAsia="zh-TW"/>
        </w:rPr>
        <w:t>组织技术机构直接开展调查。</w:t>
      </w:r>
    </w:p>
    <w:p w:rsidR="00CC2B24" w:rsidRDefault="00281C6D">
      <w:pPr>
        <w:pStyle w:val="Af0"/>
        <w:spacing w:line="560" w:lineRule="exact"/>
        <w:ind w:firstLine="66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二十</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af1"/>
          <w:rFonts w:ascii="方正仿宋简体" w:eastAsia="方正仿宋简体" w:hAnsi="方正仿宋简体" w:cs="方正仿宋简体" w:hint="default"/>
          <w:color w:val="000000" w:themeColor="text1"/>
          <w:sz w:val="32"/>
          <w:szCs w:val="32"/>
          <w:lang w:val="zh-CN"/>
        </w:rPr>
        <w:t>市场监管</w:t>
      </w:r>
      <w:r>
        <w:rPr>
          <w:rStyle w:val="Hyperlink0"/>
          <w:rFonts w:hint="default"/>
          <w:color w:val="000000" w:themeColor="text1"/>
        </w:rPr>
        <w:t>部门</w:t>
      </w:r>
      <w:r>
        <w:rPr>
          <w:rStyle w:val="Hyperlink0"/>
          <w:color w:val="000000" w:themeColor="text1"/>
        </w:rPr>
        <w:t>和生态环境部门</w:t>
      </w:r>
      <w:r>
        <w:rPr>
          <w:rStyle w:val="Hyperlink0"/>
          <w:rFonts w:hint="default"/>
          <w:color w:val="000000" w:themeColor="text1"/>
        </w:rPr>
        <w:t>组织开展调查，可</w:t>
      </w:r>
      <w:r>
        <w:rPr>
          <w:rStyle w:val="af1"/>
          <w:rFonts w:ascii="方正仿宋简体" w:eastAsia="方正仿宋简体" w:hAnsi="方正仿宋简体" w:cs="方正仿宋简体" w:hint="default"/>
          <w:color w:val="000000" w:themeColor="text1"/>
          <w:sz w:val="32"/>
          <w:szCs w:val="32"/>
          <w:lang w:val="zh-TW" w:eastAsia="zh-TW"/>
        </w:rPr>
        <w:t>以行使以下职权：</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color w:val="000000" w:themeColor="text1"/>
          <w:sz w:val="32"/>
          <w:szCs w:val="32"/>
          <w:lang w:val="zh-TW" w:eastAsia="zh-TW"/>
        </w:rPr>
        <w:t>（一）进入</w:t>
      </w:r>
      <w:r>
        <w:rPr>
          <w:rStyle w:val="af1"/>
          <w:rFonts w:ascii="方正仿宋简体" w:eastAsia="方正仿宋简体" w:hAnsi="方正仿宋简体" w:cs="方正仿宋简体"/>
          <w:color w:val="000000" w:themeColor="text1"/>
          <w:sz w:val="32"/>
          <w:szCs w:val="32"/>
          <w:lang w:val="zh-TW"/>
        </w:rPr>
        <w:t>机动车及零部件</w:t>
      </w:r>
      <w:r>
        <w:rPr>
          <w:rStyle w:val="Hyperlink0"/>
          <w:color w:val="000000" w:themeColor="text1"/>
          <w:lang w:eastAsia="zh-CN"/>
        </w:rPr>
        <w:t>生产者</w:t>
      </w:r>
      <w:r>
        <w:rPr>
          <w:rStyle w:val="af1"/>
          <w:rFonts w:ascii="方正仿宋简体" w:eastAsia="方正仿宋简体" w:hAnsi="方正仿宋简体" w:cs="方正仿宋简体" w:hint="default"/>
          <w:color w:val="000000" w:themeColor="text1"/>
          <w:sz w:val="32"/>
          <w:szCs w:val="32"/>
          <w:lang w:val="zh-TW" w:eastAsia="zh-TW"/>
        </w:rPr>
        <w:t>、经营者的生产经营场所</w:t>
      </w:r>
      <w:r>
        <w:rPr>
          <w:rStyle w:val="af1"/>
          <w:rFonts w:ascii="方正仿宋简体" w:eastAsia="方正仿宋简体" w:hAnsi="方正仿宋简体" w:cs="方正仿宋简体"/>
          <w:color w:val="000000" w:themeColor="text1"/>
          <w:sz w:val="32"/>
          <w:szCs w:val="32"/>
          <w:lang w:val="zh-TW"/>
        </w:rPr>
        <w:t>和机动车集中停放地</w:t>
      </w:r>
      <w:r>
        <w:rPr>
          <w:rStyle w:val="af1"/>
          <w:rFonts w:ascii="方正仿宋简体" w:eastAsia="方正仿宋简体" w:hAnsi="方正仿宋简体" w:cs="方正仿宋简体" w:hint="default"/>
          <w:color w:val="000000" w:themeColor="text1"/>
          <w:sz w:val="32"/>
          <w:szCs w:val="32"/>
          <w:lang w:val="zh-TW" w:eastAsia="zh-TW"/>
        </w:rPr>
        <w:t>进行现场调查；</w:t>
      </w:r>
    </w:p>
    <w:p w:rsidR="00CC2B24" w:rsidRDefault="00281C6D">
      <w:pPr>
        <w:pStyle w:val="Af0"/>
        <w:spacing w:line="560" w:lineRule="exact"/>
        <w:ind w:firstLine="640"/>
        <w:outlineLvl w:val="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color w:val="000000" w:themeColor="text1"/>
          <w:sz w:val="32"/>
          <w:szCs w:val="32"/>
          <w:lang w:val="zh-TW" w:eastAsia="zh-TW"/>
        </w:rPr>
        <w:t>（二）查阅、复制相关资料和记录，提取相关证据；</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color w:val="000000" w:themeColor="text1"/>
          <w:sz w:val="32"/>
          <w:szCs w:val="32"/>
          <w:lang w:val="zh-TW" w:eastAsia="zh-TW"/>
        </w:rPr>
        <w:t>（三）向有关单位和个人了解产品可能存在环保超标的情况；</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color w:val="000000" w:themeColor="text1"/>
          <w:sz w:val="32"/>
          <w:szCs w:val="32"/>
          <w:lang w:val="zh-TW" w:eastAsia="zh-TW"/>
        </w:rPr>
        <w:lastRenderedPageBreak/>
        <w:t>（</w:t>
      </w:r>
      <w:r>
        <w:rPr>
          <w:rStyle w:val="Hyperlink0"/>
          <w:rFonts w:hint="default"/>
          <w:color w:val="000000" w:themeColor="text1"/>
        </w:rPr>
        <w:t>四</w:t>
      </w:r>
      <w:r>
        <w:rPr>
          <w:rStyle w:val="af1"/>
          <w:rFonts w:ascii="方正仿宋简体" w:eastAsia="方正仿宋简体" w:hAnsi="方正仿宋简体" w:cs="方正仿宋简体" w:hint="default"/>
          <w:color w:val="000000" w:themeColor="text1"/>
          <w:sz w:val="32"/>
          <w:szCs w:val="32"/>
          <w:lang w:val="zh-TW" w:eastAsia="zh-TW"/>
        </w:rPr>
        <w:t>）其他依法可以采取的措施。</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color w:val="000000" w:themeColor="text1"/>
          <w:sz w:val="32"/>
          <w:szCs w:val="32"/>
          <w:lang w:val="zh-TW" w:eastAsia="zh-TW"/>
        </w:rPr>
        <w:t>市场监管</w:t>
      </w:r>
      <w:r>
        <w:rPr>
          <w:rStyle w:val="Hyperlink0"/>
          <w:rFonts w:hint="default"/>
          <w:color w:val="000000" w:themeColor="text1"/>
        </w:rPr>
        <w:t>部门和生态环境部门</w:t>
      </w:r>
      <w:r>
        <w:rPr>
          <w:rStyle w:val="af1"/>
          <w:rFonts w:ascii="方正仿宋简体" w:eastAsia="方正仿宋简体" w:hAnsi="方正仿宋简体" w:cs="方正仿宋简体" w:hint="default"/>
          <w:color w:val="000000" w:themeColor="text1"/>
          <w:sz w:val="32"/>
          <w:szCs w:val="32"/>
          <w:lang w:val="zh-TW" w:eastAsia="zh-TW"/>
        </w:rPr>
        <w:t>不得将</w:t>
      </w:r>
      <w:r>
        <w:rPr>
          <w:rStyle w:val="af1"/>
          <w:rFonts w:ascii="方正仿宋简体" w:eastAsia="方正仿宋简体" w:hAnsi="方正仿宋简体" w:cs="方正仿宋简体"/>
          <w:color w:val="000000" w:themeColor="text1"/>
          <w:sz w:val="32"/>
          <w:szCs w:val="32"/>
          <w:lang w:val="zh-TW"/>
        </w:rPr>
        <w:t>机动车及零部件生产者</w:t>
      </w:r>
      <w:r>
        <w:rPr>
          <w:rStyle w:val="af1"/>
          <w:rFonts w:ascii="方正仿宋简体" w:eastAsia="方正仿宋简体" w:hAnsi="方正仿宋简体" w:cs="方正仿宋简体" w:hint="default"/>
          <w:color w:val="000000" w:themeColor="text1"/>
          <w:sz w:val="32"/>
          <w:szCs w:val="32"/>
          <w:lang w:val="zh-TW" w:eastAsia="zh-TW"/>
        </w:rPr>
        <w:t>、经营者提供的资料、机动车、零部件及专用设备用于环境保护召回调查所需的技术检测和鉴定以外的用途。</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第二十</w:t>
      </w:r>
      <w:r>
        <w:rPr>
          <w:rStyle w:val="af1"/>
          <w:rFonts w:ascii="方正仿宋简体" w:eastAsia="方正仿宋简体" w:hAnsi="方正仿宋简体" w:cs="方正仿宋简体"/>
          <w:b/>
          <w:bCs/>
          <w:color w:val="000000" w:themeColor="text1"/>
          <w:sz w:val="32"/>
          <w:szCs w:val="32"/>
          <w:lang w:val="zh-TW"/>
        </w:rPr>
        <w:t>一</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市场监管总局</w:t>
      </w:r>
      <w:r>
        <w:rPr>
          <w:rStyle w:val="af1"/>
          <w:rFonts w:ascii="方正仿宋简体" w:eastAsia="方正仿宋简体" w:hAnsi="方正仿宋简体" w:cs="方正仿宋简体" w:hint="default"/>
          <w:color w:val="000000" w:themeColor="text1"/>
          <w:sz w:val="32"/>
          <w:szCs w:val="32"/>
          <w:lang w:val="zh-CN"/>
        </w:rPr>
        <w:t>应</w:t>
      </w:r>
      <w:r>
        <w:rPr>
          <w:rStyle w:val="Hyperlink0"/>
          <w:rFonts w:hint="default"/>
          <w:color w:val="000000" w:themeColor="text1"/>
        </w:rPr>
        <w:t>会同生态环境部组织对机动车环境保护召回进行风险评估，必要时向社会发布风险预警信息。</w:t>
      </w:r>
    </w:p>
    <w:p w:rsidR="00CC2B24" w:rsidRDefault="00281C6D">
      <w:pPr>
        <w:pStyle w:val="Af0"/>
        <w:spacing w:line="560" w:lineRule="exact"/>
        <w:ind w:firstLine="643"/>
        <w:rPr>
          <w:rStyle w:val="Hyperlink0"/>
          <w:rFonts w:hint="default"/>
          <w:color w:val="000000" w:themeColor="text1"/>
          <w:lang w:eastAsia="zh-CN"/>
        </w:rPr>
      </w:pPr>
      <w:r>
        <w:rPr>
          <w:rStyle w:val="af1"/>
          <w:rFonts w:ascii="方正仿宋简体" w:eastAsia="方正仿宋简体" w:hAnsi="方正仿宋简体" w:cs="方正仿宋简体" w:hint="default"/>
          <w:b/>
          <w:bCs/>
          <w:color w:val="000000" w:themeColor="text1"/>
          <w:sz w:val="32"/>
          <w:szCs w:val="32"/>
          <w:lang w:val="zh-TW" w:eastAsia="zh-TW"/>
        </w:rPr>
        <w:t>第二十</w:t>
      </w:r>
      <w:r>
        <w:rPr>
          <w:rStyle w:val="af1"/>
          <w:rFonts w:ascii="方正仿宋简体" w:eastAsia="方正仿宋简体" w:hAnsi="方正仿宋简体" w:cs="方正仿宋简体"/>
          <w:b/>
          <w:bCs/>
          <w:color w:val="000000" w:themeColor="text1"/>
          <w:sz w:val="32"/>
          <w:szCs w:val="32"/>
          <w:lang w:val="zh-TW"/>
        </w:rPr>
        <w:t>二</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b/>
          <w:bCs/>
          <w:color w:val="000000" w:themeColor="text1"/>
          <w:sz w:val="32"/>
          <w:szCs w:val="32"/>
          <w:lang w:val="zh-TW"/>
        </w:rPr>
        <w:t xml:space="preserve"> </w:t>
      </w:r>
      <w:r>
        <w:rPr>
          <w:rStyle w:val="Hyperlink0"/>
          <w:rFonts w:hint="default"/>
          <w:color w:val="000000" w:themeColor="text1"/>
        </w:rPr>
        <w:t>经调查、检测、研判、论证</w:t>
      </w:r>
      <w:r>
        <w:rPr>
          <w:rStyle w:val="Hyperlink0"/>
          <w:color w:val="000000" w:themeColor="text1"/>
          <w:lang w:eastAsia="zh-CN"/>
        </w:rPr>
        <w:t>或生态环境部监督检查</w:t>
      </w:r>
      <w:r>
        <w:rPr>
          <w:rStyle w:val="Hyperlink0"/>
          <w:rFonts w:hint="default"/>
          <w:color w:val="000000" w:themeColor="text1"/>
        </w:rPr>
        <w:t>，</w:t>
      </w:r>
      <w:r>
        <w:rPr>
          <w:rStyle w:val="af1"/>
          <w:rFonts w:ascii="方正仿宋简体" w:eastAsia="方正仿宋简体" w:hAnsi="方正仿宋简体" w:cs="方正仿宋简体" w:hint="default"/>
          <w:color w:val="000000" w:themeColor="text1"/>
          <w:sz w:val="32"/>
          <w:szCs w:val="32"/>
          <w:lang w:val="zh-TW" w:eastAsia="zh-TW"/>
        </w:rPr>
        <w:t>市场监管</w:t>
      </w:r>
      <w:r>
        <w:rPr>
          <w:rStyle w:val="af1"/>
          <w:rFonts w:ascii="方正仿宋简体" w:eastAsia="方正仿宋简体" w:hAnsi="方正仿宋简体" w:cs="方正仿宋简体"/>
          <w:color w:val="000000" w:themeColor="text1"/>
          <w:sz w:val="32"/>
          <w:szCs w:val="32"/>
          <w:lang w:val="zh-TW"/>
        </w:rPr>
        <w:t>总局</w:t>
      </w:r>
      <w:r>
        <w:rPr>
          <w:rStyle w:val="af1"/>
          <w:rFonts w:ascii="方正仿宋简体" w:eastAsia="方正仿宋简体" w:hAnsi="方正仿宋简体" w:cs="方正仿宋简体" w:hint="default"/>
          <w:color w:val="000000" w:themeColor="text1"/>
          <w:sz w:val="32"/>
          <w:szCs w:val="32"/>
          <w:lang w:val="zh-CN"/>
        </w:rPr>
        <w:t>会同生态环境部</w:t>
      </w:r>
      <w:r>
        <w:rPr>
          <w:rStyle w:val="af1"/>
          <w:rFonts w:ascii="方正仿宋简体" w:eastAsia="方正仿宋简体" w:hAnsi="方正仿宋简体" w:cs="方正仿宋简体" w:hint="default"/>
          <w:color w:val="000000" w:themeColor="text1"/>
          <w:sz w:val="32"/>
          <w:szCs w:val="32"/>
          <w:lang w:val="zh-TW" w:eastAsia="zh-TW"/>
        </w:rPr>
        <w:t>组织专家评估认定机动车</w:t>
      </w:r>
      <w:r>
        <w:rPr>
          <w:rStyle w:val="af1"/>
          <w:rFonts w:ascii="方正仿宋简体" w:eastAsia="方正仿宋简体" w:hAnsi="方正仿宋简体" w:cs="方正仿宋简体"/>
          <w:color w:val="000000" w:themeColor="text1"/>
          <w:sz w:val="32"/>
          <w:szCs w:val="32"/>
          <w:lang w:val="zh-TW"/>
        </w:rPr>
        <w:t>产品存在环保缺陷的，</w:t>
      </w:r>
      <w:r>
        <w:rPr>
          <w:rStyle w:val="Hyperlink0"/>
          <w:color w:val="000000" w:themeColor="text1"/>
        </w:rPr>
        <w:t>市场监管总局应当书面通知</w:t>
      </w:r>
      <w:r>
        <w:rPr>
          <w:rStyle w:val="Hyperlink0"/>
          <w:color w:val="000000" w:themeColor="text1"/>
          <w:lang w:eastAsia="zh-CN"/>
        </w:rPr>
        <w:t>生产者</w:t>
      </w:r>
      <w:r>
        <w:rPr>
          <w:rStyle w:val="Hyperlink0"/>
          <w:rFonts w:hint="default"/>
          <w:color w:val="000000" w:themeColor="text1"/>
        </w:rPr>
        <w:t>。</w:t>
      </w:r>
    </w:p>
    <w:p w:rsidR="00CC2B24" w:rsidRDefault="00281C6D">
      <w:pPr>
        <w:pStyle w:val="Af0"/>
        <w:spacing w:line="560" w:lineRule="exact"/>
        <w:ind w:firstLine="640"/>
        <w:rPr>
          <w:rStyle w:val="Hyperlink0"/>
          <w:rFonts w:hint="default"/>
          <w:color w:val="000000" w:themeColor="text1"/>
          <w:lang w:eastAsia="zh-CN"/>
        </w:rPr>
      </w:pPr>
      <w:r>
        <w:rPr>
          <w:rStyle w:val="Hyperlink0"/>
          <w:color w:val="000000" w:themeColor="text1"/>
          <w:lang w:eastAsia="zh-CN"/>
        </w:rPr>
        <w:t>生产者认为其机动车产品不存在环保缺陷的</w:t>
      </w:r>
      <w:r>
        <w:rPr>
          <w:rStyle w:val="Hyperlink0"/>
          <w:color w:val="000000" w:themeColor="text1"/>
        </w:rPr>
        <w:t>，可以自收到通知之日起</w:t>
      </w:r>
      <w:r>
        <w:rPr>
          <w:rStyle w:val="af1"/>
          <w:rFonts w:ascii="方正仿宋简体" w:eastAsia="方正仿宋简体" w:hAnsi="方正仿宋简体" w:cs="方正仿宋简体"/>
          <w:color w:val="000000" w:themeColor="text1"/>
          <w:sz w:val="32"/>
          <w:szCs w:val="32"/>
        </w:rPr>
        <w:t>15</w:t>
      </w:r>
      <w:r>
        <w:rPr>
          <w:rStyle w:val="Hyperlink0"/>
          <w:color w:val="000000" w:themeColor="text1"/>
        </w:rPr>
        <w:t>个工作日内向市场监管总局提出书面异议，并提交相关证明材料。</w:t>
      </w:r>
      <w:r>
        <w:rPr>
          <w:rStyle w:val="Hyperlink0"/>
          <w:rFonts w:hint="default"/>
          <w:color w:val="000000" w:themeColor="text1"/>
        </w:rPr>
        <w:t>收到</w:t>
      </w:r>
      <w:r>
        <w:rPr>
          <w:rStyle w:val="Hyperlink0"/>
          <w:color w:val="000000" w:themeColor="text1"/>
          <w:lang w:eastAsia="zh-CN"/>
        </w:rPr>
        <w:t>生产者</w:t>
      </w:r>
      <w:r>
        <w:rPr>
          <w:rStyle w:val="Hyperlink0"/>
          <w:rFonts w:hint="default"/>
          <w:color w:val="000000" w:themeColor="text1"/>
        </w:rPr>
        <w:t>书面异议后，市场监管总局应当会同生态环境部</w:t>
      </w:r>
      <w:r>
        <w:rPr>
          <w:rStyle w:val="Hyperlink0"/>
          <w:color w:val="000000" w:themeColor="text1"/>
          <w:lang w:eastAsia="zh-CN"/>
        </w:rPr>
        <w:t>组织与生产者无利害关系的专家</w:t>
      </w:r>
      <w:r>
        <w:rPr>
          <w:rStyle w:val="Hyperlink0"/>
          <w:rFonts w:hint="default"/>
          <w:color w:val="000000" w:themeColor="text1"/>
        </w:rPr>
        <w:t>对</w:t>
      </w:r>
      <w:r>
        <w:rPr>
          <w:rStyle w:val="Hyperlink0"/>
          <w:color w:val="000000" w:themeColor="text1"/>
          <w:lang w:eastAsia="zh-CN"/>
        </w:rPr>
        <w:t>证明材料</w:t>
      </w:r>
      <w:r>
        <w:rPr>
          <w:rStyle w:val="Hyperlink0"/>
          <w:rFonts w:hint="default"/>
          <w:color w:val="000000" w:themeColor="text1"/>
        </w:rPr>
        <w:t>进行</w:t>
      </w:r>
      <w:r>
        <w:rPr>
          <w:rStyle w:val="Hyperlink0"/>
          <w:color w:val="000000" w:themeColor="text1"/>
          <w:lang w:eastAsia="zh-CN"/>
        </w:rPr>
        <w:t>论证</w:t>
      </w:r>
      <w:r>
        <w:rPr>
          <w:rStyle w:val="Hyperlink0"/>
          <w:color w:val="000000" w:themeColor="text1"/>
        </w:rPr>
        <w:t>，</w:t>
      </w:r>
      <w:r>
        <w:rPr>
          <w:rStyle w:val="Hyperlink0"/>
          <w:color w:val="000000" w:themeColor="text1"/>
          <w:lang w:eastAsia="zh-CN"/>
        </w:rPr>
        <w:t>必要时对机动车产品进行技术检测或鉴定。</w:t>
      </w:r>
    </w:p>
    <w:p w:rsidR="00CC2B24" w:rsidRDefault="00281C6D" w:rsidP="00226937">
      <w:pPr>
        <w:pStyle w:val="Af0"/>
        <w:spacing w:line="560" w:lineRule="exact"/>
        <w:ind w:firstLineChars="200" w:firstLine="643"/>
        <w:rPr>
          <w:rStyle w:val="Hyperlink0"/>
          <w:rFonts w:hint="default"/>
          <w:color w:val="auto"/>
          <w:kern w:val="0"/>
          <w:lang w:eastAsia="zh-CN"/>
        </w:rPr>
      </w:pPr>
      <w:r>
        <w:rPr>
          <w:rStyle w:val="af1"/>
          <w:rFonts w:ascii="方正仿宋简体" w:eastAsia="方正仿宋简体" w:hAnsi="方正仿宋简体" w:cs="方正仿宋简体" w:hint="default"/>
          <w:b/>
          <w:bCs/>
          <w:color w:val="000000" w:themeColor="text1"/>
          <w:sz w:val="32"/>
          <w:szCs w:val="32"/>
          <w:lang w:val="zh-TW" w:eastAsia="zh-TW"/>
        </w:rPr>
        <w:t>第二十</w:t>
      </w:r>
      <w:r>
        <w:rPr>
          <w:rStyle w:val="af1"/>
          <w:rFonts w:ascii="方正仿宋简体" w:eastAsia="方正仿宋简体" w:hAnsi="方正仿宋简体" w:cs="方正仿宋简体"/>
          <w:b/>
          <w:bCs/>
          <w:color w:val="000000" w:themeColor="text1"/>
          <w:sz w:val="32"/>
          <w:szCs w:val="32"/>
          <w:lang w:val="zh-TW"/>
        </w:rPr>
        <w:t>三</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af1"/>
          <w:rFonts w:ascii="方正仿宋简体" w:eastAsia="方正仿宋简体" w:hAnsi="方正仿宋简体" w:cs="方正仿宋简体" w:hint="default"/>
          <w:bCs/>
          <w:color w:val="000000" w:themeColor="text1"/>
          <w:sz w:val="32"/>
          <w:szCs w:val="32"/>
          <w:lang w:val="zh-TW" w:eastAsia="zh-TW"/>
        </w:rPr>
        <w:t xml:space="preserve"> </w:t>
      </w:r>
      <w:r>
        <w:rPr>
          <w:rStyle w:val="af1"/>
          <w:rFonts w:ascii="方正仿宋简体" w:eastAsia="方正仿宋简体" w:hAnsi="方正仿宋简体" w:cs="方正仿宋简体"/>
          <w:bCs/>
          <w:color w:val="000000" w:themeColor="text1"/>
          <w:sz w:val="32"/>
          <w:szCs w:val="32"/>
          <w:lang w:val="zh-TW"/>
        </w:rPr>
        <w:t>生产者既不按照市场监管总局召回通知要求实施召回，又不在</w:t>
      </w:r>
      <w:r>
        <w:rPr>
          <w:rStyle w:val="af1"/>
          <w:rFonts w:ascii="方正仿宋简体" w:eastAsia="方正仿宋简体" w:hAnsi="方正仿宋简体" w:cs="方正仿宋简体" w:hint="default"/>
          <w:bCs/>
          <w:color w:val="000000" w:themeColor="text1"/>
          <w:sz w:val="32"/>
          <w:szCs w:val="32"/>
        </w:rPr>
        <w:t>15个工作日内提出异议</w:t>
      </w:r>
      <w:r>
        <w:rPr>
          <w:rStyle w:val="af1"/>
          <w:rFonts w:ascii="方正仿宋简体" w:eastAsia="方正仿宋简体" w:hAnsi="方正仿宋简体" w:cs="方正仿宋简体"/>
          <w:bCs/>
          <w:color w:val="000000" w:themeColor="text1"/>
          <w:sz w:val="32"/>
          <w:szCs w:val="32"/>
        </w:rPr>
        <w:t>的，或者经复核后拒不召回的</w:t>
      </w:r>
      <w:r>
        <w:rPr>
          <w:rStyle w:val="Hyperlink0"/>
          <w:lang w:eastAsia="zh-CN"/>
        </w:rPr>
        <w:t>，</w:t>
      </w:r>
      <w:r>
        <w:rPr>
          <w:rStyle w:val="Hyperlink0"/>
        </w:rPr>
        <w:t>市场监管总局</w:t>
      </w:r>
      <w:r>
        <w:rPr>
          <w:rStyle w:val="Hyperlink0"/>
          <w:lang w:eastAsia="zh-CN"/>
        </w:rPr>
        <w:t>会同生态环境部责令生产者实施召回</w:t>
      </w:r>
      <w:r>
        <w:rPr>
          <w:rStyle w:val="Hyperlink0"/>
        </w:rPr>
        <w:t>。</w:t>
      </w:r>
    </w:p>
    <w:p w:rsidR="00CC2B24" w:rsidRDefault="00281C6D">
      <w:pPr>
        <w:pStyle w:val="Af0"/>
        <w:spacing w:line="560" w:lineRule="exact"/>
        <w:ind w:firstLineChars="200" w:firstLine="640"/>
        <w:rPr>
          <w:rStyle w:val="af1"/>
          <w:rFonts w:ascii="方正仿宋简体" w:eastAsia="方正仿宋简体" w:hAnsi="方正仿宋简体" w:cs="方正仿宋简体" w:hint="default"/>
          <w:color w:val="000000" w:themeColor="text1"/>
          <w:kern w:val="0"/>
          <w:sz w:val="32"/>
          <w:szCs w:val="32"/>
          <w:lang w:val="zh-TW"/>
        </w:rPr>
      </w:pPr>
      <w:r>
        <w:rPr>
          <w:rStyle w:val="Hyperlink0"/>
          <w:lang w:eastAsia="zh-CN"/>
        </w:rPr>
        <w:t>市场监管总局应</w:t>
      </w:r>
      <w:r>
        <w:rPr>
          <w:rStyle w:val="Hyperlink0"/>
          <w:color w:val="000000" w:themeColor="text1"/>
        </w:rPr>
        <w:t>及时向社会公布召回信息</w:t>
      </w:r>
      <w:r>
        <w:rPr>
          <w:rStyle w:val="Hyperlink0"/>
          <w:rFonts w:hint="default"/>
          <w:color w:val="000000" w:themeColor="text1"/>
        </w:rPr>
        <w:t>。</w:t>
      </w:r>
    </w:p>
    <w:p w:rsidR="00CC2B24" w:rsidRDefault="00CC2B24">
      <w:pPr>
        <w:pStyle w:val="Af0"/>
        <w:spacing w:line="560" w:lineRule="exact"/>
        <w:rPr>
          <w:rStyle w:val="af1"/>
          <w:rFonts w:ascii="方正仿宋简体" w:eastAsia="方正仿宋简体" w:hAnsi="方正仿宋简体" w:cs="方正仿宋简体" w:hint="default"/>
          <w:color w:val="000000" w:themeColor="text1"/>
          <w:sz w:val="32"/>
          <w:szCs w:val="32"/>
          <w:lang w:val="zh-TW" w:eastAsia="zh-TW"/>
        </w:rPr>
      </w:pPr>
    </w:p>
    <w:p w:rsidR="00CC2B24" w:rsidRDefault="00281C6D">
      <w:pPr>
        <w:pStyle w:val="Af0"/>
        <w:spacing w:before="159" w:line="560" w:lineRule="exact"/>
        <w:jc w:val="center"/>
        <w:rPr>
          <w:rStyle w:val="af1"/>
          <w:rFonts w:ascii="方正黑体简体" w:eastAsia="方正黑体简体" w:hAnsi="方正黑体简体" w:cs="方正黑体简体" w:hint="default"/>
          <w:color w:val="000000" w:themeColor="text1"/>
          <w:sz w:val="32"/>
          <w:szCs w:val="32"/>
          <w:lang w:val="zh-TW" w:eastAsia="zh-TW"/>
        </w:rPr>
      </w:pPr>
      <w:r>
        <w:rPr>
          <w:rStyle w:val="af1"/>
          <w:rFonts w:ascii="方正黑体简体" w:eastAsia="方正黑体简体" w:hAnsi="方正黑体简体" w:cs="方正黑体简体" w:hint="default"/>
          <w:color w:val="000000" w:themeColor="text1"/>
          <w:sz w:val="32"/>
          <w:szCs w:val="32"/>
          <w:lang w:val="zh-TW" w:eastAsia="zh-TW"/>
        </w:rPr>
        <w:t>第四章 召回实施与管理</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第二十</w:t>
      </w:r>
      <w:r>
        <w:rPr>
          <w:rStyle w:val="af1"/>
          <w:rFonts w:ascii="方正仿宋简体" w:eastAsia="方正仿宋简体" w:hAnsi="方正仿宋简体" w:cs="方正仿宋简体"/>
          <w:b/>
          <w:bCs/>
          <w:color w:val="000000" w:themeColor="text1"/>
          <w:sz w:val="32"/>
          <w:szCs w:val="32"/>
          <w:lang w:val="zh-TW"/>
        </w:rPr>
        <w:t>四</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Hyperlink0"/>
          <w:rFonts w:hint="default"/>
          <w:color w:val="000000" w:themeColor="text1"/>
        </w:rPr>
        <w:t>确认机动车存在</w:t>
      </w:r>
      <w:r>
        <w:rPr>
          <w:rStyle w:val="Hyperlink0"/>
          <w:color w:val="000000" w:themeColor="text1"/>
          <w:lang w:val="en-US" w:eastAsia="zh-CN"/>
        </w:rPr>
        <w:t>环保缺陷</w:t>
      </w:r>
      <w:r>
        <w:rPr>
          <w:rStyle w:val="Hyperlink0"/>
          <w:rFonts w:hint="default"/>
          <w:color w:val="000000" w:themeColor="text1"/>
        </w:rPr>
        <w:t>的，</w:t>
      </w:r>
      <w:r>
        <w:rPr>
          <w:rStyle w:val="Hyperlink0"/>
          <w:color w:val="000000" w:themeColor="text1"/>
          <w:lang w:eastAsia="zh-CN"/>
        </w:rPr>
        <w:t>生产者</w:t>
      </w:r>
      <w:r>
        <w:rPr>
          <w:rStyle w:val="Hyperlink0"/>
          <w:rFonts w:hint="default"/>
          <w:color w:val="000000" w:themeColor="text1"/>
        </w:rPr>
        <w:t>应当立即停止生产、进口、销售，并按照本规定的要求实施召回。</w:t>
      </w:r>
    </w:p>
    <w:p w:rsidR="00CC2B24" w:rsidRDefault="00281C6D">
      <w:pPr>
        <w:pStyle w:val="Af0"/>
        <w:spacing w:line="560" w:lineRule="exact"/>
        <w:ind w:firstLine="660"/>
        <w:rPr>
          <w:rStyle w:val="af1"/>
          <w:rFonts w:ascii="方正仿宋简体" w:eastAsia="方正仿宋简体" w:hAnsi="方正仿宋简体" w:cs="方正仿宋简体" w:hint="default"/>
          <w:color w:val="000000" w:themeColor="text1"/>
          <w:sz w:val="32"/>
          <w:szCs w:val="32"/>
        </w:rPr>
      </w:pPr>
      <w:r>
        <w:rPr>
          <w:rStyle w:val="af1"/>
          <w:rFonts w:ascii="方正仿宋简体" w:eastAsia="方正仿宋简体" w:hAnsi="方正仿宋简体" w:cs="方正仿宋简体" w:hint="default"/>
          <w:b/>
          <w:bCs/>
          <w:color w:val="000000" w:themeColor="text1"/>
          <w:sz w:val="32"/>
          <w:szCs w:val="32"/>
          <w:lang w:val="zh-TW" w:eastAsia="zh-TW"/>
        </w:rPr>
        <w:t>第二十</w:t>
      </w:r>
      <w:r>
        <w:rPr>
          <w:rStyle w:val="af1"/>
          <w:rFonts w:ascii="方正仿宋简体" w:eastAsia="方正仿宋简体" w:hAnsi="方正仿宋简体" w:cs="方正仿宋简体"/>
          <w:b/>
          <w:bCs/>
          <w:color w:val="000000" w:themeColor="text1"/>
          <w:sz w:val="32"/>
          <w:szCs w:val="32"/>
          <w:lang w:val="zh-TW"/>
        </w:rPr>
        <w:t>五</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Hyperlink0"/>
          <w:color w:val="000000" w:themeColor="text1"/>
          <w:lang w:eastAsia="zh-CN"/>
        </w:rPr>
        <w:t>生产者</w:t>
      </w:r>
      <w:r>
        <w:rPr>
          <w:rStyle w:val="Hyperlink0"/>
          <w:rFonts w:hint="default"/>
          <w:color w:val="000000" w:themeColor="text1"/>
        </w:rPr>
        <w:t>实施环境保护召回，应当制定召回计划，</w:t>
      </w:r>
      <w:r>
        <w:rPr>
          <w:rStyle w:val="Hyperlink0"/>
          <w:rFonts w:hint="default"/>
          <w:color w:val="000000" w:themeColor="text1"/>
        </w:rPr>
        <w:lastRenderedPageBreak/>
        <w:t>并自确认存在</w:t>
      </w:r>
      <w:r>
        <w:rPr>
          <w:rStyle w:val="Hyperlink0"/>
          <w:color w:val="000000" w:themeColor="text1"/>
          <w:lang w:val="en-US" w:eastAsia="zh-CN"/>
        </w:rPr>
        <w:t>环保缺陷</w:t>
      </w:r>
      <w:r>
        <w:rPr>
          <w:rStyle w:val="Hyperlink0"/>
          <w:rFonts w:hint="default"/>
          <w:color w:val="000000" w:themeColor="text1"/>
        </w:rPr>
        <w:t>之日或被责令召回之日起</w:t>
      </w:r>
      <w:r>
        <w:rPr>
          <w:rStyle w:val="af1"/>
          <w:rFonts w:ascii="方正仿宋简体" w:eastAsia="方正仿宋简体" w:hAnsi="方正仿宋简体" w:cs="方正仿宋简体" w:hint="default"/>
          <w:color w:val="000000" w:themeColor="text1"/>
          <w:sz w:val="32"/>
          <w:szCs w:val="32"/>
        </w:rPr>
        <w:t>5</w:t>
      </w:r>
      <w:r>
        <w:rPr>
          <w:rStyle w:val="Hyperlink0"/>
          <w:rFonts w:hint="default"/>
          <w:color w:val="000000" w:themeColor="text1"/>
        </w:rPr>
        <w:t>个工作日内向市场监管总局</w:t>
      </w:r>
      <w:r>
        <w:rPr>
          <w:rStyle w:val="Hyperlink0"/>
          <w:color w:val="000000" w:themeColor="text1"/>
          <w:lang w:eastAsia="zh-CN"/>
        </w:rPr>
        <w:t>和</w:t>
      </w:r>
      <w:r>
        <w:rPr>
          <w:rStyle w:val="Hyperlink0"/>
          <w:color w:val="000000" w:themeColor="text1"/>
        </w:rPr>
        <w:t>生态环境部</w:t>
      </w:r>
      <w:r>
        <w:rPr>
          <w:rStyle w:val="Hyperlink0"/>
          <w:rFonts w:hint="default"/>
          <w:color w:val="000000" w:themeColor="text1"/>
        </w:rPr>
        <w:t>备案。修改已备案的召回计划应当重新报备。</w:t>
      </w:r>
    </w:p>
    <w:p w:rsidR="00CC2B24" w:rsidRDefault="00281C6D">
      <w:pPr>
        <w:pStyle w:val="Af0"/>
        <w:spacing w:line="560" w:lineRule="exact"/>
        <w:ind w:firstLine="660"/>
        <w:rPr>
          <w:rStyle w:val="Hyperlink0"/>
          <w:rFonts w:hint="default"/>
          <w:color w:val="000000" w:themeColor="text1"/>
        </w:rPr>
      </w:pPr>
      <w:r>
        <w:rPr>
          <w:rStyle w:val="Hyperlink0"/>
          <w:color w:val="000000" w:themeColor="text1"/>
          <w:lang w:eastAsia="zh-CN"/>
        </w:rPr>
        <w:t>生产者</w:t>
      </w:r>
      <w:r>
        <w:rPr>
          <w:rStyle w:val="Hyperlink0"/>
          <w:rFonts w:hint="default"/>
          <w:color w:val="000000" w:themeColor="text1"/>
        </w:rPr>
        <w:t>制定召回计划，应当内容全面，客观准确，并对其内容的真实性、准确性及召回措施的有效性负责。</w:t>
      </w:r>
    </w:p>
    <w:p w:rsidR="00CC2B24" w:rsidRDefault="00281C6D">
      <w:pPr>
        <w:pStyle w:val="Af0"/>
        <w:spacing w:line="560" w:lineRule="exact"/>
        <w:ind w:firstLine="66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第二十</w:t>
      </w:r>
      <w:r>
        <w:rPr>
          <w:rStyle w:val="af1"/>
          <w:rFonts w:ascii="方正仿宋简体" w:eastAsia="方正仿宋简体" w:hAnsi="方正仿宋简体" w:cs="方正仿宋简体"/>
          <w:b/>
          <w:bCs/>
          <w:color w:val="000000" w:themeColor="text1"/>
          <w:sz w:val="32"/>
          <w:szCs w:val="32"/>
          <w:lang w:val="zh-TW"/>
        </w:rPr>
        <w:t>六</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b/>
          <w:bCs/>
          <w:color w:val="000000" w:themeColor="text1"/>
          <w:sz w:val="32"/>
          <w:szCs w:val="32"/>
          <w:lang w:val="zh-TW"/>
        </w:rPr>
        <w:t xml:space="preserve"> </w:t>
      </w:r>
      <w:r>
        <w:rPr>
          <w:rStyle w:val="Hyperlink0"/>
          <w:color w:val="000000" w:themeColor="text1"/>
          <w:lang w:eastAsia="zh-CN"/>
        </w:rPr>
        <w:t>生产者</w:t>
      </w:r>
      <w:r>
        <w:rPr>
          <w:rStyle w:val="Hyperlink0"/>
          <w:rFonts w:hint="default"/>
          <w:color w:val="000000" w:themeColor="text1"/>
        </w:rPr>
        <w:t>应当将备案的召回计划同时通报经营者</w:t>
      </w:r>
      <w:r>
        <w:rPr>
          <w:rStyle w:val="af1"/>
          <w:rFonts w:ascii="方正仿宋简体" w:eastAsia="方正仿宋简体" w:hAnsi="方正仿宋简体" w:cs="方正仿宋简体" w:hint="default"/>
          <w:color w:val="000000" w:themeColor="text1"/>
          <w:sz w:val="32"/>
          <w:szCs w:val="32"/>
          <w:lang w:eastAsia="zh-TW"/>
        </w:rPr>
        <w:t>,</w:t>
      </w:r>
      <w:r>
        <w:rPr>
          <w:rStyle w:val="Hyperlink0"/>
          <w:rFonts w:hint="default"/>
          <w:color w:val="000000" w:themeColor="text1"/>
        </w:rPr>
        <w:t>自召回计划</w:t>
      </w:r>
      <w:r>
        <w:rPr>
          <w:rStyle w:val="Hyperlink0"/>
          <w:color w:val="000000" w:themeColor="text1"/>
        </w:rPr>
        <w:t>备案</w:t>
      </w:r>
      <w:r>
        <w:rPr>
          <w:rStyle w:val="Hyperlink0"/>
          <w:rFonts w:hint="default"/>
          <w:color w:val="000000" w:themeColor="text1"/>
        </w:rPr>
        <w:t>之日起</w:t>
      </w:r>
      <w:r>
        <w:rPr>
          <w:rStyle w:val="af1"/>
          <w:rFonts w:ascii="方正仿宋简体" w:eastAsia="方正仿宋简体" w:hAnsi="方正仿宋简体" w:cs="方正仿宋简体" w:hint="default"/>
          <w:color w:val="000000" w:themeColor="text1"/>
          <w:sz w:val="32"/>
          <w:szCs w:val="32"/>
          <w:lang w:eastAsia="zh-TW"/>
        </w:rPr>
        <w:t>5</w:t>
      </w:r>
      <w:r>
        <w:rPr>
          <w:rStyle w:val="Hyperlink0"/>
          <w:rFonts w:hint="default"/>
          <w:color w:val="000000" w:themeColor="text1"/>
        </w:rPr>
        <w:t>个工作日内，向社会发布召回相关信息，并在</w:t>
      </w:r>
      <w:r>
        <w:rPr>
          <w:rStyle w:val="af1"/>
          <w:rFonts w:ascii="方正仿宋简体" w:eastAsia="方正仿宋简体" w:hAnsi="方正仿宋简体" w:cs="方正仿宋简体" w:hint="default"/>
          <w:color w:val="000000" w:themeColor="text1"/>
          <w:sz w:val="32"/>
          <w:szCs w:val="32"/>
          <w:lang w:eastAsia="zh-TW"/>
        </w:rPr>
        <w:t>30</w:t>
      </w:r>
      <w:r>
        <w:rPr>
          <w:rStyle w:val="Hyperlink0"/>
          <w:rFonts w:hint="default"/>
          <w:color w:val="000000" w:themeColor="text1"/>
        </w:rPr>
        <w:t>个工作日内以挂号信等有效方式通知车主。</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rPr>
      </w:pPr>
      <w:r>
        <w:rPr>
          <w:rStyle w:val="af1"/>
          <w:rFonts w:ascii="方正仿宋简体" w:eastAsia="方正仿宋简体" w:hAnsi="方正仿宋简体" w:cs="方正仿宋简体" w:hint="default"/>
          <w:b/>
          <w:bCs/>
          <w:color w:val="000000" w:themeColor="text1"/>
          <w:sz w:val="32"/>
          <w:szCs w:val="32"/>
          <w:lang w:val="zh-TW" w:eastAsia="zh-TW"/>
        </w:rPr>
        <w:t>第二十</w:t>
      </w:r>
      <w:r>
        <w:rPr>
          <w:rStyle w:val="af1"/>
          <w:rFonts w:ascii="方正仿宋简体" w:eastAsia="方正仿宋简体" w:hAnsi="方正仿宋简体" w:cs="方正仿宋简体"/>
          <w:b/>
          <w:bCs/>
          <w:color w:val="000000" w:themeColor="text1"/>
          <w:sz w:val="32"/>
          <w:szCs w:val="32"/>
          <w:lang w:val="zh-TW"/>
        </w:rPr>
        <w:t>七</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经营者获知机动车产品</w:t>
      </w:r>
      <w:r>
        <w:rPr>
          <w:rStyle w:val="Hyperlink0"/>
          <w:color w:val="000000" w:themeColor="text1"/>
          <w:lang w:eastAsia="zh-CN"/>
        </w:rPr>
        <w:t>存在</w:t>
      </w:r>
      <w:r>
        <w:rPr>
          <w:rStyle w:val="Hyperlink0"/>
          <w:color w:val="000000" w:themeColor="text1"/>
          <w:lang w:val="en-US" w:eastAsia="zh-CN"/>
        </w:rPr>
        <w:t>环保缺陷</w:t>
      </w:r>
      <w:r>
        <w:rPr>
          <w:rStyle w:val="Hyperlink0"/>
          <w:rFonts w:hint="default"/>
          <w:color w:val="000000" w:themeColor="text1"/>
        </w:rPr>
        <w:t>的，应当立即停止销售</w:t>
      </w:r>
      <w:r>
        <w:rPr>
          <w:rStyle w:val="Hyperlink0"/>
          <w:color w:val="000000" w:themeColor="text1"/>
          <w:lang w:eastAsia="zh-CN"/>
        </w:rPr>
        <w:t>存在</w:t>
      </w:r>
      <w:r>
        <w:rPr>
          <w:rStyle w:val="Hyperlink0"/>
          <w:color w:val="000000" w:themeColor="text1"/>
          <w:lang w:val="en-US" w:eastAsia="zh-CN"/>
        </w:rPr>
        <w:t>环保缺陷</w:t>
      </w:r>
      <w:r>
        <w:rPr>
          <w:rStyle w:val="Hyperlink0"/>
          <w:rFonts w:hint="default"/>
          <w:color w:val="000000" w:themeColor="text1"/>
        </w:rPr>
        <w:t>的机动车，并配合</w:t>
      </w:r>
      <w:r>
        <w:rPr>
          <w:rStyle w:val="Hyperlink0"/>
          <w:color w:val="000000" w:themeColor="text1"/>
          <w:lang w:eastAsia="zh-CN"/>
        </w:rPr>
        <w:t>生产者</w:t>
      </w:r>
      <w:r>
        <w:rPr>
          <w:rStyle w:val="Hyperlink0"/>
          <w:rFonts w:hint="default"/>
          <w:color w:val="000000" w:themeColor="text1"/>
        </w:rPr>
        <w:t>实施召回。</w:t>
      </w:r>
    </w:p>
    <w:p w:rsidR="00CC2B24" w:rsidRDefault="00281C6D">
      <w:pPr>
        <w:pStyle w:val="Af0"/>
        <w:spacing w:line="560" w:lineRule="exact"/>
        <w:ind w:firstLine="643"/>
        <w:rPr>
          <w:rStyle w:val="Hyperlink0"/>
          <w:rFonts w:hint="default"/>
          <w:color w:val="000000" w:themeColor="text1"/>
          <w:lang w:eastAsia="zh-CN"/>
        </w:rPr>
      </w:pPr>
      <w:r>
        <w:rPr>
          <w:rStyle w:val="Hyperlink0"/>
          <w:rFonts w:hint="default"/>
          <w:color w:val="000000" w:themeColor="text1"/>
        </w:rPr>
        <w:t>车主应当配合</w:t>
      </w:r>
      <w:r>
        <w:rPr>
          <w:rStyle w:val="Hyperlink0"/>
          <w:color w:val="000000" w:themeColor="text1"/>
          <w:lang w:eastAsia="zh-CN"/>
        </w:rPr>
        <w:t>生产者</w:t>
      </w:r>
      <w:r>
        <w:rPr>
          <w:rStyle w:val="Hyperlink0"/>
          <w:rFonts w:hint="default"/>
          <w:color w:val="000000" w:themeColor="text1"/>
        </w:rPr>
        <w:t>实施召回。</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rPr>
      </w:pPr>
      <w:r>
        <w:rPr>
          <w:rStyle w:val="af1"/>
          <w:rFonts w:ascii="方正仿宋简体" w:eastAsia="方正仿宋简体" w:hAnsi="方正仿宋简体" w:cs="方正仿宋简体"/>
          <w:b/>
          <w:bCs/>
          <w:color w:val="000000" w:themeColor="text1"/>
          <w:sz w:val="32"/>
          <w:szCs w:val="32"/>
          <w:lang w:val="zh-TW" w:eastAsia="zh-TW"/>
        </w:rPr>
        <w:t>第二十</w:t>
      </w:r>
      <w:r>
        <w:rPr>
          <w:rStyle w:val="af1"/>
          <w:rFonts w:ascii="方正仿宋简体" w:eastAsia="方正仿宋简体" w:hAnsi="方正仿宋简体" w:cs="方正仿宋简体"/>
          <w:b/>
          <w:bCs/>
          <w:color w:val="000000" w:themeColor="text1"/>
          <w:sz w:val="32"/>
          <w:szCs w:val="32"/>
          <w:lang w:val="zh-TW"/>
        </w:rPr>
        <w:t>八</w:t>
      </w:r>
      <w:r>
        <w:rPr>
          <w:rStyle w:val="af1"/>
          <w:rFonts w:ascii="方正仿宋简体" w:eastAsia="方正仿宋简体" w:hAnsi="方正仿宋简体" w:cs="方正仿宋简体"/>
          <w:b/>
          <w:bCs/>
          <w:color w:val="000000" w:themeColor="text1"/>
          <w:sz w:val="32"/>
          <w:szCs w:val="32"/>
          <w:lang w:val="zh-TW" w:eastAsia="zh-TW"/>
        </w:rPr>
        <w:t>条</w:t>
      </w:r>
      <w:r>
        <w:rPr>
          <w:rStyle w:val="Hyperlink0"/>
          <w:color w:val="000000" w:themeColor="text1"/>
          <w:lang w:eastAsia="zh-CN"/>
        </w:rPr>
        <w:t xml:space="preserve"> 对实施环境保护召回的缺陷机动车产品，生产者应当及时采取修正或者补充标识、修理、更换、退货等措施消除环保缺陷。</w:t>
      </w:r>
    </w:p>
    <w:p w:rsidR="00CC2B24" w:rsidRPr="00150A46" w:rsidRDefault="00281C6D">
      <w:pPr>
        <w:pStyle w:val="Af0"/>
        <w:spacing w:line="560" w:lineRule="exact"/>
        <w:ind w:firstLine="640"/>
        <w:rPr>
          <w:rStyle w:val="af1"/>
          <w:rFonts w:ascii="方正仿宋简体" w:eastAsia="PMingLiU" w:hAnsi="方正仿宋简体" w:cs="方正仿宋简体" w:hint="default"/>
          <w:color w:val="000000" w:themeColor="text1"/>
          <w:sz w:val="32"/>
          <w:szCs w:val="32"/>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二十九</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Hyperlink0"/>
          <w:color w:val="000000" w:themeColor="text1"/>
          <w:lang w:eastAsia="zh-CN"/>
        </w:rPr>
        <w:t>生产者</w:t>
      </w:r>
      <w:r>
        <w:rPr>
          <w:rStyle w:val="Hyperlink0"/>
          <w:rFonts w:hint="default"/>
          <w:color w:val="000000" w:themeColor="text1"/>
        </w:rPr>
        <w:t>应当保存机动车召回记录，保存期不得少于</w:t>
      </w:r>
      <w:r>
        <w:rPr>
          <w:rStyle w:val="af1"/>
          <w:rFonts w:ascii="方正仿宋简体" w:eastAsia="方正仿宋简体" w:hAnsi="方正仿宋简体" w:cs="方正仿宋简体" w:hint="default"/>
          <w:color w:val="000000" w:themeColor="text1"/>
          <w:sz w:val="32"/>
          <w:szCs w:val="32"/>
        </w:rPr>
        <w:t>10</w:t>
      </w:r>
      <w:r w:rsidR="00150A46">
        <w:rPr>
          <w:rStyle w:val="Hyperlink0"/>
          <w:rFonts w:hint="default"/>
          <w:color w:val="000000" w:themeColor="text1"/>
        </w:rPr>
        <w:t>年。</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三十</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hint="default"/>
          <w:color w:val="000000" w:themeColor="text1"/>
          <w:sz w:val="32"/>
          <w:szCs w:val="32"/>
        </w:rPr>
        <w:t xml:space="preserve"> </w:t>
      </w:r>
      <w:r>
        <w:rPr>
          <w:rStyle w:val="Hyperlink0"/>
          <w:color w:val="000000" w:themeColor="text1"/>
          <w:lang w:eastAsia="zh-CN"/>
        </w:rPr>
        <w:t>生产者</w:t>
      </w:r>
      <w:r>
        <w:rPr>
          <w:rStyle w:val="Hyperlink0"/>
          <w:rFonts w:hint="default"/>
          <w:color w:val="000000" w:themeColor="text1"/>
        </w:rPr>
        <w:t>应当自召回实施之日起每</w:t>
      </w:r>
      <w:r>
        <w:rPr>
          <w:rStyle w:val="af1"/>
          <w:rFonts w:ascii="方正仿宋简体" w:eastAsia="方正仿宋简体" w:hAnsi="方正仿宋简体" w:cs="方正仿宋简体" w:hint="default"/>
          <w:color w:val="000000" w:themeColor="text1"/>
          <w:sz w:val="32"/>
          <w:szCs w:val="32"/>
        </w:rPr>
        <w:t>3</w:t>
      </w:r>
      <w:r>
        <w:rPr>
          <w:rStyle w:val="Hyperlink0"/>
          <w:rFonts w:hint="default"/>
          <w:color w:val="000000" w:themeColor="text1"/>
        </w:rPr>
        <w:t>个月向市场监管总局和生态环境部提交一次召回阶段性报告。有特殊要求的，</w:t>
      </w:r>
      <w:r>
        <w:rPr>
          <w:rStyle w:val="Hyperlink0"/>
          <w:color w:val="000000" w:themeColor="text1"/>
          <w:lang w:eastAsia="zh-CN"/>
        </w:rPr>
        <w:t>生产者</w:t>
      </w:r>
      <w:r>
        <w:rPr>
          <w:rStyle w:val="Hyperlink0"/>
          <w:rFonts w:hint="default"/>
          <w:color w:val="000000" w:themeColor="text1"/>
        </w:rPr>
        <w:t>应当按要求提交。</w:t>
      </w:r>
    </w:p>
    <w:p w:rsidR="00CC2B24" w:rsidRDefault="00281C6D">
      <w:pPr>
        <w:pStyle w:val="Af0"/>
        <w:spacing w:line="560" w:lineRule="exact"/>
        <w:ind w:firstLine="643"/>
        <w:rPr>
          <w:rStyle w:val="Hyperlink0"/>
          <w:rFonts w:hint="default"/>
          <w:color w:val="000000" w:themeColor="text1"/>
        </w:rPr>
      </w:pPr>
      <w:r>
        <w:rPr>
          <w:rStyle w:val="af1"/>
          <w:rFonts w:ascii="方正仿宋简体" w:eastAsia="方正仿宋简体" w:hAnsi="方正仿宋简体" w:cs="方正仿宋简体" w:hint="default"/>
          <w:b/>
          <w:bCs/>
          <w:color w:val="000000" w:themeColor="text1"/>
          <w:sz w:val="32"/>
          <w:szCs w:val="32"/>
          <w:lang w:val="zh-TW" w:eastAsia="zh-TW"/>
        </w:rPr>
        <w:t>第三十一条</w:t>
      </w:r>
      <w:r>
        <w:rPr>
          <w:rStyle w:val="Hyperlink0"/>
          <w:rFonts w:hint="default"/>
          <w:color w:val="000000" w:themeColor="text1"/>
        </w:rPr>
        <w:t xml:space="preserve"> </w:t>
      </w:r>
      <w:r>
        <w:rPr>
          <w:rStyle w:val="Hyperlink0"/>
          <w:color w:val="000000" w:themeColor="text1"/>
          <w:lang w:eastAsia="zh-CN"/>
        </w:rPr>
        <w:t>生产者</w:t>
      </w:r>
      <w:r>
        <w:rPr>
          <w:rStyle w:val="Hyperlink0"/>
          <w:rFonts w:hint="default"/>
          <w:color w:val="000000" w:themeColor="text1"/>
        </w:rPr>
        <w:t>应当在完成召回计划后</w:t>
      </w:r>
      <w:r>
        <w:rPr>
          <w:rStyle w:val="Hyperlink0"/>
          <w:color w:val="000000" w:themeColor="text1"/>
          <w:lang w:val="en-US" w:eastAsia="zh-CN"/>
        </w:rPr>
        <w:t>15个工作日内</w:t>
      </w:r>
      <w:r>
        <w:rPr>
          <w:rStyle w:val="Hyperlink0"/>
          <w:rFonts w:hint="default"/>
          <w:color w:val="000000" w:themeColor="text1"/>
        </w:rPr>
        <w:t>，向市场监管总局和生态环境部提交召回总结报告。</w:t>
      </w:r>
    </w:p>
    <w:p w:rsidR="00CC2B24" w:rsidRDefault="00281C6D">
      <w:pPr>
        <w:pStyle w:val="Af0"/>
        <w:spacing w:line="560" w:lineRule="exact"/>
        <w:ind w:firstLine="643"/>
        <w:rPr>
          <w:rStyle w:val="Hyperlink0"/>
          <w:rFonts w:hint="default"/>
          <w:color w:val="000000" w:themeColor="text1"/>
          <w:lang w:val="en-US" w:eastAsia="zh-CN"/>
        </w:rPr>
      </w:pPr>
      <w:r>
        <w:rPr>
          <w:rStyle w:val="Hyperlink0"/>
          <w:b/>
          <w:color w:val="000000" w:themeColor="text1"/>
          <w:lang w:eastAsia="zh-CN"/>
        </w:rPr>
        <w:t>第三十二条</w:t>
      </w:r>
      <w:r>
        <w:rPr>
          <w:rStyle w:val="Hyperlink0"/>
          <w:rFonts w:hint="default"/>
          <w:b/>
          <w:color w:val="000000" w:themeColor="text1"/>
          <w:lang w:val="en-US" w:eastAsia="zh-CN"/>
        </w:rPr>
        <w:t xml:space="preserve"> </w:t>
      </w:r>
      <w:r>
        <w:rPr>
          <w:rStyle w:val="Hyperlink0"/>
          <w:color w:val="000000" w:themeColor="text1"/>
          <w:lang w:val="en-US" w:eastAsia="zh-CN"/>
        </w:rPr>
        <w:t>对未消除环保缺陷的机动车，生产者和经营者不得销售或者交付使用。</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lastRenderedPageBreak/>
        <w:t>第三十</w:t>
      </w:r>
      <w:r>
        <w:rPr>
          <w:rStyle w:val="af1"/>
          <w:rFonts w:ascii="方正仿宋简体" w:eastAsia="方正仿宋简体" w:hAnsi="方正仿宋简体" w:cs="方正仿宋简体"/>
          <w:b/>
          <w:bCs/>
          <w:color w:val="000000" w:themeColor="text1"/>
          <w:sz w:val="32"/>
          <w:szCs w:val="32"/>
          <w:lang w:val="zh-TW"/>
        </w:rPr>
        <w:t>三</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b/>
          <w:bCs/>
          <w:color w:val="000000" w:themeColor="text1"/>
          <w:sz w:val="32"/>
          <w:szCs w:val="32"/>
        </w:rPr>
        <w:t xml:space="preserve"> </w:t>
      </w:r>
      <w:r>
        <w:rPr>
          <w:rStyle w:val="af1"/>
          <w:rFonts w:ascii="方正仿宋简体" w:eastAsia="方正仿宋简体" w:hAnsi="方正仿宋简体" w:cs="方正仿宋简体" w:hint="default"/>
          <w:color w:val="000000" w:themeColor="text1"/>
          <w:sz w:val="32"/>
          <w:szCs w:val="32"/>
          <w:lang w:val="zh-TW" w:eastAsia="zh-TW"/>
        </w:rPr>
        <w:t>市场监管总局</w:t>
      </w:r>
      <w:r>
        <w:rPr>
          <w:rStyle w:val="af1"/>
          <w:rFonts w:ascii="方正仿宋简体" w:eastAsia="方正仿宋简体" w:hAnsi="方正仿宋简体" w:cs="方正仿宋简体"/>
          <w:color w:val="000000" w:themeColor="text1"/>
          <w:sz w:val="32"/>
          <w:szCs w:val="32"/>
          <w:lang w:val="zh-TW"/>
        </w:rPr>
        <w:t>会同生态环境部</w:t>
      </w:r>
      <w:r>
        <w:rPr>
          <w:rStyle w:val="af1"/>
          <w:rFonts w:ascii="方正仿宋简体" w:eastAsia="方正仿宋简体" w:hAnsi="方正仿宋简体" w:cs="方正仿宋简体" w:hint="default"/>
          <w:color w:val="000000" w:themeColor="text1"/>
          <w:sz w:val="32"/>
          <w:szCs w:val="32"/>
          <w:lang w:val="zh-TW" w:eastAsia="zh-TW"/>
        </w:rPr>
        <w:t>可以委托地方市场监管部门</w:t>
      </w:r>
      <w:r>
        <w:rPr>
          <w:rStyle w:val="af1"/>
          <w:rFonts w:ascii="方正仿宋简体" w:eastAsia="方正仿宋简体" w:hAnsi="方正仿宋简体" w:cs="方正仿宋简体"/>
          <w:color w:val="000000" w:themeColor="text1"/>
          <w:sz w:val="32"/>
          <w:szCs w:val="32"/>
          <w:lang w:val="zh-TW"/>
        </w:rPr>
        <w:t>和生态环境部门</w:t>
      </w:r>
      <w:r>
        <w:rPr>
          <w:rStyle w:val="af1"/>
          <w:rFonts w:ascii="方正仿宋简体" w:eastAsia="方正仿宋简体" w:hAnsi="方正仿宋简体" w:cs="方正仿宋简体" w:hint="default"/>
          <w:color w:val="000000" w:themeColor="text1"/>
          <w:sz w:val="32"/>
          <w:szCs w:val="32"/>
          <w:lang w:val="zh-TW" w:eastAsia="zh-TW"/>
        </w:rPr>
        <w:t>对机动车</w:t>
      </w:r>
      <w:r>
        <w:rPr>
          <w:rStyle w:val="af1"/>
          <w:rFonts w:ascii="方正仿宋简体" w:eastAsia="方正仿宋简体" w:hAnsi="方正仿宋简体" w:cs="方正仿宋简体"/>
          <w:color w:val="000000" w:themeColor="text1"/>
          <w:sz w:val="32"/>
          <w:szCs w:val="32"/>
          <w:lang w:val="zh-TW"/>
        </w:rPr>
        <w:t>环境保护</w:t>
      </w:r>
      <w:r>
        <w:rPr>
          <w:rStyle w:val="af1"/>
          <w:rFonts w:ascii="方正仿宋简体" w:eastAsia="方正仿宋简体" w:hAnsi="方正仿宋简体" w:cs="方正仿宋简体" w:hint="default"/>
          <w:color w:val="000000" w:themeColor="text1"/>
          <w:sz w:val="32"/>
          <w:szCs w:val="32"/>
          <w:lang w:val="zh-TW" w:eastAsia="zh-TW"/>
        </w:rPr>
        <w:t>召回实施情况进行监督</w:t>
      </w:r>
      <w:r>
        <w:rPr>
          <w:rStyle w:val="af1"/>
          <w:rFonts w:ascii="方正仿宋简体" w:eastAsia="方正仿宋简体" w:hAnsi="方正仿宋简体" w:cs="方正仿宋简体"/>
          <w:color w:val="000000" w:themeColor="text1"/>
          <w:sz w:val="32"/>
          <w:szCs w:val="32"/>
          <w:lang w:val="zh-TW"/>
        </w:rPr>
        <w:t>并</w:t>
      </w:r>
      <w:r>
        <w:rPr>
          <w:rStyle w:val="af1"/>
          <w:rFonts w:ascii="方正仿宋简体" w:eastAsia="方正仿宋简体" w:hAnsi="方正仿宋简体" w:cs="方正仿宋简体" w:hint="default"/>
          <w:color w:val="000000" w:themeColor="text1"/>
          <w:sz w:val="32"/>
          <w:szCs w:val="32"/>
          <w:lang w:val="zh-TW" w:eastAsia="zh-TW"/>
        </w:rPr>
        <w:t>组织专家对</w:t>
      </w:r>
      <w:r>
        <w:rPr>
          <w:rStyle w:val="af1"/>
          <w:rFonts w:ascii="方正仿宋简体" w:eastAsia="方正仿宋简体" w:hAnsi="方正仿宋简体" w:cs="方正仿宋简体"/>
          <w:color w:val="000000" w:themeColor="text1"/>
          <w:sz w:val="32"/>
          <w:szCs w:val="32"/>
          <w:lang w:val="zh-TW"/>
        </w:rPr>
        <w:t>机动车环境保护召回</w:t>
      </w:r>
      <w:r>
        <w:rPr>
          <w:rStyle w:val="af1"/>
          <w:rFonts w:ascii="方正仿宋简体" w:eastAsia="方正仿宋简体" w:hAnsi="方正仿宋简体" w:cs="方正仿宋简体" w:hint="default"/>
          <w:color w:val="000000" w:themeColor="text1"/>
          <w:sz w:val="32"/>
          <w:szCs w:val="32"/>
          <w:lang w:val="zh-TW" w:eastAsia="zh-TW"/>
        </w:rPr>
        <w:t>效果进行评估</w:t>
      </w:r>
      <w:r>
        <w:rPr>
          <w:rStyle w:val="af1"/>
          <w:rFonts w:ascii="方正仿宋简体" w:eastAsia="方正仿宋简体" w:hAnsi="方正仿宋简体" w:cs="方正仿宋简体" w:hint="default"/>
          <w:color w:val="000000" w:themeColor="text1"/>
          <w:sz w:val="32"/>
          <w:szCs w:val="32"/>
          <w:lang w:val="zh-CN" w:eastAsia="zh-TW"/>
        </w:rPr>
        <w:t>，并将评估结果通报市场监管</w:t>
      </w:r>
      <w:r>
        <w:rPr>
          <w:rStyle w:val="af1"/>
          <w:rFonts w:ascii="方正仿宋简体" w:eastAsia="方正仿宋简体" w:hAnsi="方正仿宋简体" w:cs="方正仿宋简体"/>
          <w:color w:val="000000" w:themeColor="text1"/>
          <w:sz w:val="32"/>
          <w:szCs w:val="32"/>
          <w:lang w:val="zh-CN" w:eastAsia="zh-TW"/>
        </w:rPr>
        <w:t>总局</w:t>
      </w:r>
      <w:r>
        <w:rPr>
          <w:rStyle w:val="af1"/>
          <w:rFonts w:ascii="方正仿宋简体" w:eastAsia="方正仿宋简体" w:hAnsi="方正仿宋简体" w:cs="方正仿宋简体" w:hint="default"/>
          <w:color w:val="000000" w:themeColor="text1"/>
          <w:sz w:val="32"/>
          <w:szCs w:val="32"/>
          <w:lang w:val="zh-CN" w:eastAsia="zh-TW"/>
        </w:rPr>
        <w:t>。</w:t>
      </w:r>
    </w:p>
    <w:p w:rsidR="00CC2B24" w:rsidRDefault="00281C6D">
      <w:pPr>
        <w:pStyle w:val="Af0"/>
        <w:spacing w:line="560" w:lineRule="exact"/>
        <w:ind w:firstLineChars="200" w:firstLine="640"/>
        <w:rPr>
          <w:rStyle w:val="Hyperlink0"/>
          <w:rFonts w:hint="default"/>
          <w:color w:val="000000" w:themeColor="text1"/>
          <w:lang w:eastAsia="zh-CN"/>
        </w:rPr>
      </w:pPr>
      <w:r>
        <w:rPr>
          <w:rStyle w:val="Hyperlink0"/>
          <w:rFonts w:hint="default"/>
          <w:color w:val="000000" w:themeColor="text1"/>
        </w:rPr>
        <w:t>在召回实施情况监督过程中发现召回范围不准确、召回措施无法有效消除</w:t>
      </w:r>
      <w:r>
        <w:rPr>
          <w:rStyle w:val="Hyperlink0"/>
          <w:color w:val="000000" w:themeColor="text1"/>
          <w:lang w:val="en-US" w:eastAsia="zh-CN"/>
        </w:rPr>
        <w:t>环保缺陷</w:t>
      </w:r>
      <w:r>
        <w:rPr>
          <w:rStyle w:val="Hyperlink0"/>
          <w:rFonts w:hint="default"/>
          <w:color w:val="000000" w:themeColor="text1"/>
        </w:rPr>
        <w:t>或未能达到预期效果的，市场监管总局应当会同生态环境部责令</w:t>
      </w:r>
      <w:r>
        <w:rPr>
          <w:rStyle w:val="Hyperlink0"/>
          <w:color w:val="000000" w:themeColor="text1"/>
          <w:lang w:eastAsia="zh-CN"/>
        </w:rPr>
        <w:t>生产者</w:t>
      </w:r>
      <w:r>
        <w:rPr>
          <w:rStyle w:val="Hyperlink0"/>
          <w:rFonts w:hint="default"/>
          <w:color w:val="000000" w:themeColor="text1"/>
        </w:rPr>
        <w:t>再次实施召回或者采取其他补救措施。</w:t>
      </w:r>
    </w:p>
    <w:p w:rsidR="00CC2B24" w:rsidRDefault="00CC2B24">
      <w:pPr>
        <w:pStyle w:val="Af0"/>
        <w:spacing w:before="159" w:line="560" w:lineRule="exact"/>
        <w:rPr>
          <w:rFonts w:ascii="方正黑体简体" w:eastAsia="方正黑体简体" w:hAnsi="方正黑体简体" w:cs="方正黑体简体" w:hint="default"/>
          <w:color w:val="000000" w:themeColor="text1"/>
          <w:sz w:val="32"/>
          <w:szCs w:val="32"/>
        </w:rPr>
      </w:pPr>
    </w:p>
    <w:p w:rsidR="00CC2B24" w:rsidRDefault="00281C6D">
      <w:pPr>
        <w:pStyle w:val="Af0"/>
        <w:spacing w:before="159" w:line="560" w:lineRule="exact"/>
        <w:jc w:val="center"/>
        <w:rPr>
          <w:rStyle w:val="af1"/>
          <w:rFonts w:ascii="方正黑体简体" w:eastAsia="方正黑体简体" w:hAnsi="方正黑体简体" w:cs="方正黑体简体" w:hint="default"/>
          <w:color w:val="000000" w:themeColor="text1"/>
          <w:sz w:val="32"/>
          <w:szCs w:val="32"/>
          <w:lang w:val="zh-TW" w:eastAsia="zh-TW"/>
        </w:rPr>
      </w:pPr>
      <w:r>
        <w:rPr>
          <w:rStyle w:val="af1"/>
          <w:rFonts w:ascii="方正黑体简体" w:eastAsia="方正黑体简体" w:hAnsi="方正黑体简体" w:cs="方正黑体简体" w:hint="default"/>
          <w:color w:val="000000" w:themeColor="text1"/>
          <w:sz w:val="32"/>
          <w:szCs w:val="32"/>
          <w:lang w:val="zh-TW" w:eastAsia="zh-TW"/>
        </w:rPr>
        <w:t>第五章 法律责任</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第三十</w:t>
      </w:r>
      <w:r>
        <w:rPr>
          <w:rStyle w:val="af1"/>
          <w:rFonts w:ascii="方正仿宋简体" w:eastAsia="方正仿宋简体" w:hAnsi="方正仿宋简体" w:cs="方正仿宋简体"/>
          <w:b/>
          <w:bCs/>
          <w:color w:val="000000" w:themeColor="text1"/>
          <w:sz w:val="32"/>
          <w:szCs w:val="32"/>
          <w:lang w:val="zh-TW"/>
        </w:rPr>
        <w:t>四</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b/>
          <w:bCs/>
          <w:color w:val="000000" w:themeColor="text1"/>
          <w:sz w:val="32"/>
          <w:szCs w:val="32"/>
          <w:lang w:val="zh-TW"/>
        </w:rPr>
        <w:t xml:space="preserve"> </w:t>
      </w:r>
      <w:r>
        <w:rPr>
          <w:rStyle w:val="Hyperlink0"/>
          <w:color w:val="000000" w:themeColor="text1"/>
          <w:lang w:eastAsia="zh-CN"/>
        </w:rPr>
        <w:t>生产者</w:t>
      </w:r>
      <w:r>
        <w:rPr>
          <w:rStyle w:val="Hyperlink0"/>
          <w:rFonts w:hint="default"/>
          <w:color w:val="000000" w:themeColor="text1"/>
        </w:rPr>
        <w:t>违反本规定，有下列情形之一的，由市场监管部门依照《缺陷汽车产品召回管理条例》第二十</w:t>
      </w:r>
      <w:r>
        <w:rPr>
          <w:rStyle w:val="Hyperlink0"/>
          <w:color w:val="000000" w:themeColor="text1"/>
          <w:lang w:eastAsia="zh-CN"/>
        </w:rPr>
        <w:t>二</w:t>
      </w:r>
      <w:r>
        <w:rPr>
          <w:rStyle w:val="Hyperlink0"/>
          <w:rFonts w:hint="default"/>
          <w:color w:val="000000" w:themeColor="text1"/>
        </w:rPr>
        <w:t>条相关规定予以处罚：</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t>（一）未按规定备案、保存机动车环保有关信息；</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t>（二）未按规定备案召回计划；</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t>（三）未按规定提交召回报告。</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第三十</w:t>
      </w:r>
      <w:r>
        <w:rPr>
          <w:rStyle w:val="af1"/>
          <w:rFonts w:ascii="方正仿宋简体" w:eastAsia="方正仿宋简体" w:hAnsi="方正仿宋简体" w:cs="方正仿宋简体"/>
          <w:b/>
          <w:bCs/>
          <w:color w:val="000000" w:themeColor="text1"/>
          <w:sz w:val="32"/>
          <w:szCs w:val="32"/>
          <w:lang w:val="zh-TW"/>
        </w:rPr>
        <w:t>五</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违反本规定，有下列情形之一的，由市场监管部门依照《缺陷汽车产品召回管理条例》第二十</w:t>
      </w:r>
      <w:r>
        <w:rPr>
          <w:rStyle w:val="Hyperlink0"/>
          <w:color w:val="000000" w:themeColor="text1"/>
          <w:lang w:eastAsia="zh-CN"/>
        </w:rPr>
        <w:t>三</w:t>
      </w:r>
      <w:r>
        <w:rPr>
          <w:rStyle w:val="Hyperlink0"/>
          <w:rFonts w:hint="default"/>
          <w:color w:val="000000" w:themeColor="text1"/>
        </w:rPr>
        <w:t>条相关规定予以处罚：</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t>（一）</w:t>
      </w:r>
      <w:r>
        <w:rPr>
          <w:rStyle w:val="Hyperlink0"/>
          <w:color w:val="000000" w:themeColor="text1"/>
          <w:lang w:eastAsia="zh-CN"/>
        </w:rPr>
        <w:t>生产者</w:t>
      </w:r>
      <w:r>
        <w:rPr>
          <w:rStyle w:val="Hyperlink0"/>
          <w:rFonts w:hint="default"/>
          <w:color w:val="000000" w:themeColor="text1"/>
        </w:rPr>
        <w:t>、零部件</w:t>
      </w:r>
      <w:r>
        <w:rPr>
          <w:rStyle w:val="Hyperlink0"/>
          <w:color w:val="000000" w:themeColor="text1"/>
          <w:lang w:eastAsia="zh-CN"/>
        </w:rPr>
        <w:t>生产者</w:t>
      </w:r>
      <w:r>
        <w:rPr>
          <w:rStyle w:val="Hyperlink0"/>
          <w:rFonts w:hint="default"/>
          <w:color w:val="000000" w:themeColor="text1"/>
        </w:rPr>
        <w:t>、经营者拒不配合调查；</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t>（二）</w:t>
      </w:r>
      <w:r>
        <w:rPr>
          <w:rStyle w:val="Hyperlink0"/>
          <w:color w:val="000000" w:themeColor="text1"/>
          <w:lang w:eastAsia="zh-CN"/>
        </w:rPr>
        <w:t>生产者</w:t>
      </w:r>
      <w:r>
        <w:rPr>
          <w:rStyle w:val="Hyperlink0"/>
          <w:rFonts w:hint="default"/>
          <w:color w:val="000000" w:themeColor="text1"/>
        </w:rPr>
        <w:t>未按照已备案的召回计划实施召回；</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rFonts w:hint="default"/>
          <w:color w:val="000000" w:themeColor="text1"/>
        </w:rPr>
        <w:t>（三）</w:t>
      </w:r>
      <w:r>
        <w:rPr>
          <w:rStyle w:val="Hyperlink0"/>
          <w:color w:val="000000" w:themeColor="text1"/>
          <w:lang w:eastAsia="zh-CN"/>
        </w:rPr>
        <w:t>生产者</w:t>
      </w:r>
      <w:r>
        <w:rPr>
          <w:rStyle w:val="Hyperlink0"/>
          <w:rFonts w:hint="default"/>
          <w:color w:val="000000" w:themeColor="text1"/>
        </w:rPr>
        <w:t>未将召回计划通报销售者。</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第三十</w:t>
      </w:r>
      <w:r>
        <w:rPr>
          <w:rStyle w:val="af1"/>
          <w:rFonts w:ascii="方正仿宋简体" w:eastAsia="方正仿宋简体" w:hAnsi="方正仿宋简体" w:cs="方正仿宋简体"/>
          <w:b/>
          <w:bCs/>
          <w:color w:val="000000" w:themeColor="text1"/>
          <w:sz w:val="32"/>
          <w:szCs w:val="32"/>
          <w:lang w:val="zh-TW"/>
        </w:rPr>
        <w:t>六</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违反本规定，有下列情形之一的，由市场监管</w:t>
      </w:r>
      <w:r>
        <w:rPr>
          <w:rStyle w:val="Hyperlink0"/>
          <w:rFonts w:hint="default"/>
          <w:color w:val="000000" w:themeColor="text1"/>
        </w:rPr>
        <w:lastRenderedPageBreak/>
        <w:t>部门依照《缺陷汽车产品召回管理条例》第二十</w:t>
      </w:r>
      <w:r>
        <w:rPr>
          <w:rStyle w:val="Hyperlink0"/>
          <w:color w:val="000000" w:themeColor="text1"/>
          <w:lang w:eastAsia="zh-CN"/>
        </w:rPr>
        <w:t>四</w:t>
      </w:r>
      <w:r>
        <w:rPr>
          <w:rStyle w:val="Hyperlink0"/>
          <w:rFonts w:hint="default"/>
          <w:color w:val="000000" w:themeColor="text1"/>
        </w:rPr>
        <w:t>条相关规定予以处罚：</w:t>
      </w:r>
    </w:p>
    <w:p w:rsidR="00CC2B24" w:rsidRDefault="00281C6D">
      <w:pPr>
        <w:pStyle w:val="Af0"/>
        <w:spacing w:line="560" w:lineRule="exact"/>
        <w:ind w:left="71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color w:val="000000" w:themeColor="text1"/>
          <w:sz w:val="32"/>
          <w:szCs w:val="32"/>
          <w:lang w:val="zh-TW"/>
        </w:rPr>
        <w:t>（一）未停止生产、销售或者进口</w:t>
      </w:r>
      <w:r>
        <w:rPr>
          <w:rStyle w:val="Hyperlink0"/>
          <w:color w:val="000000" w:themeColor="text1"/>
        </w:rPr>
        <w:t>环境保护召回</w:t>
      </w:r>
      <w:r>
        <w:rPr>
          <w:rStyle w:val="af1"/>
          <w:rFonts w:ascii="方正仿宋简体" w:eastAsia="方正仿宋简体" w:hAnsi="方正仿宋简体" w:cs="方正仿宋简体"/>
          <w:color w:val="000000" w:themeColor="text1"/>
          <w:sz w:val="32"/>
          <w:szCs w:val="32"/>
          <w:lang w:val="zh-TW"/>
        </w:rPr>
        <w:t>汽车产品；</w:t>
      </w:r>
    </w:p>
    <w:p w:rsidR="00CC2B24" w:rsidRDefault="00281C6D">
      <w:pPr>
        <w:pStyle w:val="Af0"/>
        <w:spacing w:line="560" w:lineRule="exact"/>
        <w:ind w:left="710"/>
        <w:rPr>
          <w:rFonts w:ascii="方正仿宋简体" w:eastAsia="方正仿宋简体" w:hAnsi="方正仿宋简体" w:cs="方正仿宋简体" w:hint="default"/>
          <w:color w:val="000000" w:themeColor="text1"/>
          <w:sz w:val="32"/>
          <w:szCs w:val="32"/>
          <w:lang w:val="zh-TW" w:eastAsia="zh-TW"/>
        </w:rPr>
      </w:pPr>
      <w:r>
        <w:rPr>
          <w:rStyle w:val="Hyperlink0"/>
          <w:color w:val="000000" w:themeColor="text1"/>
          <w:lang w:eastAsia="zh-CN"/>
        </w:rPr>
        <w:t>（二）生产者</w:t>
      </w:r>
      <w:r>
        <w:rPr>
          <w:rStyle w:val="af1"/>
          <w:rFonts w:ascii="方正仿宋简体" w:eastAsia="方正仿宋简体" w:hAnsi="方正仿宋简体" w:cs="方正仿宋简体" w:hint="default"/>
          <w:color w:val="000000" w:themeColor="text1"/>
          <w:sz w:val="32"/>
          <w:szCs w:val="32"/>
          <w:lang w:val="zh-TW" w:eastAsia="zh-TW"/>
        </w:rPr>
        <w:t>隐瞒</w:t>
      </w:r>
      <w:r>
        <w:rPr>
          <w:rStyle w:val="af1"/>
          <w:rFonts w:ascii="方正仿宋简体" w:eastAsia="方正仿宋简体" w:hAnsi="方正仿宋简体" w:cs="方正仿宋简体"/>
          <w:color w:val="000000" w:themeColor="text1"/>
          <w:sz w:val="32"/>
          <w:szCs w:val="32"/>
          <w:lang w:val="zh-TW"/>
        </w:rPr>
        <w:t>相关</w:t>
      </w:r>
      <w:r>
        <w:rPr>
          <w:rStyle w:val="af1"/>
          <w:rFonts w:ascii="方正仿宋简体" w:eastAsia="方正仿宋简体" w:hAnsi="方正仿宋简体" w:cs="方正仿宋简体" w:hint="default"/>
          <w:color w:val="000000" w:themeColor="text1"/>
          <w:sz w:val="32"/>
          <w:szCs w:val="32"/>
          <w:lang w:val="zh-TW" w:eastAsia="zh-TW"/>
        </w:rPr>
        <w:t>情况；</w:t>
      </w:r>
    </w:p>
    <w:p w:rsidR="00CC2B24" w:rsidRDefault="00281C6D">
      <w:pPr>
        <w:pStyle w:val="Af0"/>
        <w:spacing w:line="560" w:lineRule="exact"/>
        <w:ind w:left="710"/>
        <w:rPr>
          <w:rStyle w:val="af1"/>
          <w:rFonts w:ascii="方正仿宋简体" w:eastAsia="方正仿宋简体" w:hAnsi="方正仿宋简体" w:cs="方正仿宋简体" w:hint="default"/>
          <w:color w:val="000000" w:themeColor="text1"/>
          <w:sz w:val="32"/>
          <w:szCs w:val="32"/>
          <w:lang w:val="zh-TW" w:eastAsia="zh-TW"/>
        </w:rPr>
      </w:pPr>
      <w:r>
        <w:rPr>
          <w:rStyle w:val="Hyperlink0"/>
          <w:color w:val="000000" w:themeColor="text1"/>
          <w:lang w:eastAsia="zh-CN"/>
        </w:rPr>
        <w:t>（三）生产者</w:t>
      </w:r>
      <w:r>
        <w:rPr>
          <w:rStyle w:val="af1"/>
          <w:rFonts w:ascii="方正仿宋简体" w:eastAsia="方正仿宋简体" w:hAnsi="方正仿宋简体" w:cs="方正仿宋简体" w:hint="default"/>
          <w:color w:val="000000" w:themeColor="text1"/>
          <w:sz w:val="32"/>
          <w:szCs w:val="32"/>
          <w:lang w:val="zh-TW" w:eastAsia="zh-TW"/>
        </w:rPr>
        <w:t>经责令召回拒不召回的。</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第三十</w:t>
      </w:r>
      <w:r>
        <w:rPr>
          <w:rStyle w:val="af1"/>
          <w:rFonts w:ascii="方正仿宋简体" w:eastAsia="方正仿宋简体" w:hAnsi="方正仿宋简体" w:cs="方正仿宋简体"/>
          <w:b/>
          <w:bCs/>
          <w:color w:val="000000" w:themeColor="text1"/>
          <w:sz w:val="32"/>
          <w:szCs w:val="32"/>
          <w:lang w:val="zh-TW"/>
        </w:rPr>
        <w:t>七</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经营者违反本规定，有下列情形之一的，由市场监管部门</w:t>
      </w:r>
      <w:r>
        <w:rPr>
          <w:rStyle w:val="Hyperlink0"/>
          <w:color w:val="000000" w:themeColor="text1"/>
          <w:lang w:eastAsia="zh-CN"/>
        </w:rPr>
        <w:t>责令改正；</w:t>
      </w:r>
      <w:r>
        <w:rPr>
          <w:rStyle w:val="Hyperlink0"/>
          <w:rFonts w:hint="default"/>
          <w:color w:val="000000" w:themeColor="text1"/>
        </w:rPr>
        <w:t>拒不改正的</w:t>
      </w:r>
      <w:r>
        <w:rPr>
          <w:rStyle w:val="Hyperlink0"/>
          <w:color w:val="000000" w:themeColor="text1"/>
          <w:lang w:eastAsia="zh-CN"/>
        </w:rPr>
        <w:t>，</w:t>
      </w:r>
      <w:r>
        <w:rPr>
          <w:rStyle w:val="Hyperlink0"/>
          <w:rFonts w:hint="default"/>
          <w:color w:val="000000" w:themeColor="text1"/>
        </w:rPr>
        <w:t>处三万元</w:t>
      </w:r>
      <w:r>
        <w:rPr>
          <w:rStyle w:val="Hyperlink0"/>
          <w:color w:val="000000" w:themeColor="text1"/>
          <w:lang w:eastAsia="zh-CN"/>
        </w:rPr>
        <w:t>以下</w:t>
      </w:r>
      <w:r>
        <w:rPr>
          <w:rStyle w:val="Hyperlink0"/>
          <w:rFonts w:hint="default"/>
          <w:color w:val="000000" w:themeColor="text1"/>
        </w:rPr>
        <w:t>的罚款：</w:t>
      </w:r>
    </w:p>
    <w:p w:rsidR="00CC2B24" w:rsidRDefault="00281C6D">
      <w:pPr>
        <w:pStyle w:val="Af0"/>
        <w:spacing w:line="560" w:lineRule="exact"/>
        <w:ind w:left="710"/>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color w:val="000000" w:themeColor="text1"/>
          <w:sz w:val="32"/>
          <w:szCs w:val="32"/>
          <w:lang w:val="zh-TW"/>
        </w:rPr>
        <w:t>（一）未停止销售或者交付</w:t>
      </w:r>
      <w:r>
        <w:rPr>
          <w:rStyle w:val="Hyperlink0"/>
          <w:color w:val="000000" w:themeColor="text1"/>
        </w:rPr>
        <w:t>环境保护召回</w:t>
      </w:r>
      <w:r>
        <w:rPr>
          <w:rStyle w:val="af1"/>
          <w:rFonts w:ascii="方正仿宋简体" w:eastAsia="方正仿宋简体" w:hAnsi="方正仿宋简体" w:cs="方正仿宋简体"/>
          <w:color w:val="000000" w:themeColor="text1"/>
          <w:sz w:val="32"/>
          <w:szCs w:val="32"/>
          <w:lang w:val="zh-TW"/>
        </w:rPr>
        <w:t>汽车产品；</w:t>
      </w:r>
    </w:p>
    <w:p w:rsidR="00CC2B24" w:rsidRDefault="00281C6D">
      <w:pPr>
        <w:pStyle w:val="Af0"/>
        <w:spacing w:line="560" w:lineRule="exact"/>
        <w:ind w:left="710"/>
        <w:rPr>
          <w:rFonts w:ascii="方正仿宋简体" w:eastAsia="方正仿宋简体" w:hAnsi="方正仿宋简体" w:cs="方正仿宋简体" w:hint="default"/>
          <w:color w:val="000000" w:themeColor="text1"/>
          <w:sz w:val="32"/>
          <w:szCs w:val="32"/>
          <w:lang w:val="zh-TW"/>
        </w:rPr>
      </w:pPr>
      <w:r>
        <w:rPr>
          <w:rStyle w:val="af1"/>
          <w:rFonts w:ascii="方正仿宋简体" w:eastAsia="方正仿宋简体" w:hAnsi="方正仿宋简体" w:cs="方正仿宋简体"/>
          <w:color w:val="000000" w:themeColor="text1"/>
          <w:sz w:val="32"/>
          <w:szCs w:val="32"/>
          <w:lang w:val="zh-TW"/>
        </w:rPr>
        <w:t>（二）</w:t>
      </w:r>
      <w:r>
        <w:rPr>
          <w:rStyle w:val="af1"/>
          <w:rFonts w:ascii="方正仿宋简体" w:eastAsia="方正仿宋简体" w:hAnsi="方正仿宋简体" w:cs="方正仿宋简体" w:hint="default"/>
          <w:color w:val="000000" w:themeColor="text1"/>
          <w:sz w:val="32"/>
          <w:szCs w:val="32"/>
          <w:lang w:val="zh-TW" w:eastAsia="zh-TW"/>
        </w:rPr>
        <w:t>隐瞒</w:t>
      </w:r>
      <w:r>
        <w:rPr>
          <w:rStyle w:val="af1"/>
          <w:rFonts w:ascii="方正仿宋简体" w:eastAsia="方正仿宋简体" w:hAnsi="方正仿宋简体" w:cs="方正仿宋简体"/>
          <w:color w:val="000000" w:themeColor="text1"/>
          <w:sz w:val="32"/>
          <w:szCs w:val="32"/>
          <w:lang w:val="zh-TW"/>
        </w:rPr>
        <w:t>相关</w:t>
      </w:r>
      <w:r>
        <w:rPr>
          <w:rStyle w:val="af1"/>
          <w:rFonts w:ascii="方正仿宋简体" w:eastAsia="方正仿宋简体" w:hAnsi="方正仿宋简体" w:cs="方正仿宋简体" w:hint="default"/>
          <w:color w:val="000000" w:themeColor="text1"/>
          <w:sz w:val="32"/>
          <w:szCs w:val="32"/>
          <w:lang w:val="zh-TW" w:eastAsia="zh-TW"/>
        </w:rPr>
        <w:t>情况</w:t>
      </w:r>
      <w:r>
        <w:rPr>
          <w:rStyle w:val="af1"/>
          <w:rFonts w:ascii="方正仿宋简体" w:eastAsia="方正仿宋简体" w:hAnsi="方正仿宋简体" w:cs="方正仿宋简体"/>
          <w:color w:val="000000" w:themeColor="text1"/>
          <w:sz w:val="32"/>
          <w:szCs w:val="32"/>
          <w:lang w:val="zh-TW"/>
        </w:rPr>
        <w:t>。</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三十八</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Hyperlink0"/>
          <w:rFonts w:hint="default"/>
          <w:color w:val="000000" w:themeColor="text1"/>
        </w:rPr>
        <w:t xml:space="preserve"> 违反本规定的要求，从事机动车召回监督管理工作的人员有下列行为之一的，依法给予处分：</w:t>
      </w:r>
    </w:p>
    <w:p w:rsidR="00CC2B24" w:rsidRDefault="00281C6D">
      <w:pPr>
        <w:pStyle w:val="Af0"/>
        <w:spacing w:line="560" w:lineRule="exact"/>
        <w:ind w:firstLine="640"/>
        <w:outlineLvl w:val="0"/>
        <w:rPr>
          <w:rStyle w:val="Hyperlink0"/>
          <w:rFonts w:hint="default"/>
          <w:color w:val="000000" w:themeColor="text1"/>
          <w:lang w:eastAsia="zh-CN"/>
        </w:rPr>
      </w:pPr>
      <w:r>
        <w:rPr>
          <w:rStyle w:val="Hyperlink0"/>
          <w:rFonts w:hint="default"/>
          <w:color w:val="000000" w:themeColor="text1"/>
        </w:rPr>
        <w:t>（一）</w:t>
      </w:r>
      <w:r>
        <w:rPr>
          <w:rStyle w:val="Hyperlink0"/>
          <w:color w:val="000000" w:themeColor="text1"/>
          <w:lang w:eastAsia="zh-CN"/>
        </w:rPr>
        <w:t>将生产者、经营者提供的</w:t>
      </w:r>
      <w:r>
        <w:rPr>
          <w:rStyle w:val="Hyperlink0"/>
          <w:color w:val="000000" w:themeColor="text1"/>
        </w:rPr>
        <w:t>资料、</w:t>
      </w:r>
      <w:r>
        <w:rPr>
          <w:rStyle w:val="Hyperlink0"/>
          <w:color w:val="000000" w:themeColor="text1"/>
          <w:lang w:eastAsia="zh-CN"/>
        </w:rPr>
        <w:t>产品</w:t>
      </w:r>
      <w:r>
        <w:rPr>
          <w:rStyle w:val="Hyperlink0"/>
          <w:color w:val="000000" w:themeColor="text1"/>
        </w:rPr>
        <w:t>及专用设备用于环境保护召回调查所需的技术检测和鉴定以外的用途。</w:t>
      </w:r>
    </w:p>
    <w:p w:rsidR="00CC2B24" w:rsidRDefault="00281C6D">
      <w:pPr>
        <w:pStyle w:val="Af0"/>
        <w:spacing w:line="560" w:lineRule="exact"/>
        <w:ind w:firstLine="640"/>
        <w:outlineLvl w:val="0"/>
        <w:rPr>
          <w:rStyle w:val="af1"/>
          <w:rFonts w:ascii="方正仿宋简体" w:eastAsia="方正仿宋简体" w:hAnsi="方正仿宋简体" w:cs="方正仿宋简体" w:hint="default"/>
          <w:color w:val="000000" w:themeColor="text1"/>
          <w:sz w:val="32"/>
          <w:szCs w:val="32"/>
          <w:lang w:val="zh-TW" w:eastAsia="zh-TW"/>
        </w:rPr>
      </w:pPr>
      <w:r>
        <w:rPr>
          <w:rStyle w:val="Hyperlink0"/>
          <w:color w:val="000000" w:themeColor="text1"/>
        </w:rPr>
        <w:t>（二）</w:t>
      </w:r>
      <w:r>
        <w:rPr>
          <w:rStyle w:val="Hyperlink0"/>
          <w:rFonts w:hint="default"/>
          <w:color w:val="000000" w:themeColor="text1"/>
        </w:rPr>
        <w:t>泄露当事人商业秘密或者个人信息；</w:t>
      </w:r>
    </w:p>
    <w:p w:rsidR="00CC2B24" w:rsidRDefault="00281C6D">
      <w:pPr>
        <w:pStyle w:val="Af0"/>
        <w:spacing w:line="560" w:lineRule="exact"/>
        <w:ind w:firstLine="640"/>
        <w:rPr>
          <w:rStyle w:val="af1"/>
          <w:rFonts w:ascii="方正仿宋简体" w:eastAsia="方正仿宋简体" w:hAnsi="方正仿宋简体" w:cs="方正仿宋简体" w:hint="default"/>
          <w:color w:val="000000" w:themeColor="text1"/>
          <w:sz w:val="32"/>
          <w:szCs w:val="32"/>
          <w:lang w:val="zh-TW" w:eastAsia="zh-TW"/>
        </w:rPr>
      </w:pPr>
      <w:r>
        <w:rPr>
          <w:rStyle w:val="Hyperlink0"/>
          <w:color w:val="000000" w:themeColor="text1"/>
        </w:rPr>
        <w:t>（</w:t>
      </w:r>
      <w:r>
        <w:rPr>
          <w:rStyle w:val="Hyperlink0"/>
          <w:color w:val="000000" w:themeColor="text1"/>
          <w:lang w:eastAsia="zh-CN"/>
        </w:rPr>
        <w:t>三）</w:t>
      </w:r>
      <w:r>
        <w:rPr>
          <w:rStyle w:val="Hyperlink0"/>
          <w:rFonts w:hint="default"/>
          <w:color w:val="000000" w:themeColor="text1"/>
        </w:rPr>
        <w:t>其他玩忽职守、徇私舞弊、滥用职权行为。</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三十九</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Hyperlink0"/>
          <w:rFonts w:hint="default"/>
          <w:color w:val="000000" w:themeColor="text1"/>
        </w:rPr>
        <w:t>违反本规定的要求，其他法律法规另有规定的，从其规定。</w:t>
      </w:r>
    </w:p>
    <w:p w:rsidR="00CC2B24" w:rsidRDefault="00281C6D">
      <w:pPr>
        <w:pStyle w:val="Af0"/>
        <w:spacing w:line="560" w:lineRule="exact"/>
        <w:ind w:firstLine="643"/>
        <w:rPr>
          <w:rStyle w:val="af1"/>
          <w:rFonts w:ascii="方正仿宋简体" w:eastAsia="方正仿宋简体" w:hAnsi="方正仿宋简体" w:cs="方正仿宋简体" w:hint="default"/>
          <w:color w:val="000000" w:themeColor="text1"/>
          <w:sz w:val="32"/>
          <w:szCs w:val="32"/>
          <w:lang w:val="zh-TW" w:eastAsia="zh-TW"/>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四十</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Hyperlink0"/>
          <w:color w:val="000000" w:themeColor="text1"/>
          <w:lang w:eastAsia="zh-CN"/>
        </w:rPr>
        <w:t>生产者</w:t>
      </w:r>
      <w:r>
        <w:rPr>
          <w:rStyle w:val="Hyperlink0"/>
          <w:rFonts w:hint="default"/>
          <w:color w:val="000000" w:themeColor="text1"/>
        </w:rPr>
        <w:t>依照本规定实施机动车</w:t>
      </w:r>
      <w:r>
        <w:rPr>
          <w:rStyle w:val="Hyperlink0"/>
          <w:color w:val="000000" w:themeColor="text1"/>
          <w:lang w:eastAsia="zh-CN"/>
        </w:rPr>
        <w:t>环境保护</w:t>
      </w:r>
      <w:r>
        <w:rPr>
          <w:rStyle w:val="Hyperlink0"/>
          <w:rFonts w:hint="default"/>
          <w:color w:val="000000" w:themeColor="text1"/>
        </w:rPr>
        <w:t>召回的，不免除其依法应当承担的责任。依其他法律法规已承担相应责任的，不免除其召回责任。</w:t>
      </w:r>
    </w:p>
    <w:p w:rsidR="00CC2B24" w:rsidRDefault="00CC2B24">
      <w:pPr>
        <w:pStyle w:val="Af0"/>
        <w:spacing w:before="159" w:line="560" w:lineRule="exact"/>
        <w:jc w:val="center"/>
        <w:rPr>
          <w:rStyle w:val="af1"/>
          <w:rFonts w:ascii="方正黑体简体" w:eastAsia="方正黑体简体" w:hAnsi="方正黑体简体" w:cs="方正黑体简体" w:hint="default"/>
          <w:color w:val="000000" w:themeColor="text1"/>
          <w:sz w:val="32"/>
          <w:szCs w:val="32"/>
          <w:lang w:val="zh-TW" w:eastAsia="zh-TW"/>
        </w:rPr>
      </w:pPr>
    </w:p>
    <w:p w:rsidR="00CC2B24" w:rsidRDefault="00281C6D">
      <w:pPr>
        <w:pStyle w:val="Af0"/>
        <w:spacing w:before="159" w:line="560" w:lineRule="exact"/>
        <w:jc w:val="center"/>
        <w:rPr>
          <w:rStyle w:val="af1"/>
          <w:rFonts w:ascii="方正黑体简体" w:eastAsia="方正黑体简体" w:hAnsi="方正黑体简体" w:cs="方正黑体简体" w:hint="default"/>
          <w:color w:val="000000" w:themeColor="text1"/>
          <w:sz w:val="32"/>
          <w:szCs w:val="32"/>
          <w:lang w:val="zh-TW" w:eastAsia="zh-TW"/>
        </w:rPr>
      </w:pPr>
      <w:r>
        <w:rPr>
          <w:rStyle w:val="af1"/>
          <w:rFonts w:ascii="方正黑体简体" w:eastAsia="方正黑体简体" w:hAnsi="方正黑体简体" w:cs="方正黑体简体" w:hint="default"/>
          <w:color w:val="000000" w:themeColor="text1"/>
          <w:sz w:val="32"/>
          <w:szCs w:val="32"/>
          <w:lang w:val="zh-TW" w:eastAsia="zh-TW"/>
        </w:rPr>
        <w:t>第六章  附则</w:t>
      </w:r>
    </w:p>
    <w:p w:rsidR="00CC2B24" w:rsidRDefault="00281C6D">
      <w:pPr>
        <w:pStyle w:val="Af0"/>
        <w:spacing w:line="560" w:lineRule="exact"/>
        <w:ind w:firstLine="643"/>
        <w:rPr>
          <w:rStyle w:val="Hyperlink0"/>
          <w:rFonts w:hint="default"/>
          <w:color w:val="000000" w:themeColor="text1"/>
        </w:rPr>
      </w:pPr>
      <w:r>
        <w:rPr>
          <w:rStyle w:val="af1"/>
          <w:rFonts w:ascii="方正仿宋简体" w:eastAsia="方正仿宋简体" w:hAnsi="方正仿宋简体" w:cs="方正仿宋简体" w:hint="default"/>
          <w:b/>
          <w:bCs/>
          <w:color w:val="000000" w:themeColor="text1"/>
          <w:sz w:val="32"/>
          <w:szCs w:val="32"/>
          <w:lang w:val="zh-TW" w:eastAsia="zh-TW"/>
        </w:rPr>
        <w:t>第</w:t>
      </w:r>
      <w:r>
        <w:rPr>
          <w:rStyle w:val="af1"/>
          <w:rFonts w:ascii="方正仿宋简体" w:eastAsia="方正仿宋简体" w:hAnsi="方正仿宋简体" w:cs="方正仿宋简体"/>
          <w:b/>
          <w:bCs/>
          <w:color w:val="000000" w:themeColor="text1"/>
          <w:sz w:val="32"/>
          <w:szCs w:val="32"/>
          <w:lang w:val="zh-TW"/>
        </w:rPr>
        <w:t>四十一</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Hyperlink0"/>
          <w:rFonts w:hint="default"/>
          <w:color w:val="000000" w:themeColor="text1"/>
        </w:rPr>
        <w:t>本规定中机动车的范围按照国家有关法律法规、</w:t>
      </w:r>
      <w:r>
        <w:rPr>
          <w:rStyle w:val="Hyperlink0"/>
          <w:rFonts w:hint="default"/>
          <w:color w:val="000000" w:themeColor="text1"/>
        </w:rPr>
        <w:lastRenderedPageBreak/>
        <w:t>标准的规定执行。</w:t>
      </w:r>
    </w:p>
    <w:p w:rsidR="00CC2B24" w:rsidRDefault="00281C6D">
      <w:pPr>
        <w:pStyle w:val="Af0"/>
        <w:spacing w:line="560" w:lineRule="exact"/>
        <w:ind w:firstLine="643"/>
        <w:rPr>
          <w:rStyle w:val="Hyperlink0"/>
          <w:rFonts w:hint="default"/>
          <w:color w:val="000000" w:themeColor="text1"/>
        </w:rPr>
      </w:pPr>
      <w:r>
        <w:rPr>
          <w:rStyle w:val="Hyperlink0"/>
          <w:b/>
          <w:color w:val="000000" w:themeColor="text1"/>
          <w:lang w:eastAsia="zh-CN"/>
        </w:rPr>
        <w:t>第四十二条</w:t>
      </w:r>
      <w:r>
        <w:rPr>
          <w:rStyle w:val="Hyperlink0"/>
          <w:color w:val="000000" w:themeColor="text1"/>
          <w:lang w:val="en-US" w:eastAsia="zh-CN"/>
        </w:rPr>
        <w:t xml:space="preserve"> </w:t>
      </w:r>
      <w:r>
        <w:rPr>
          <w:rStyle w:val="Hyperlink0"/>
          <w:rFonts w:hint="default"/>
          <w:color w:val="000000" w:themeColor="text1"/>
        </w:rPr>
        <w:t>本规定由市场监管总局、生态环境部按照职责分工负责解释。</w:t>
      </w:r>
    </w:p>
    <w:p w:rsidR="00CC2B24" w:rsidRDefault="00281C6D">
      <w:pPr>
        <w:pStyle w:val="Af0"/>
        <w:spacing w:line="560" w:lineRule="exact"/>
        <w:ind w:firstLine="643"/>
        <w:rPr>
          <w:rStyle w:val="Hyperlink0"/>
          <w:rFonts w:hint="default"/>
          <w:color w:val="000000" w:themeColor="text1"/>
          <w:lang w:val="en-US" w:eastAsia="zh-CN"/>
        </w:rPr>
      </w:pPr>
      <w:r>
        <w:rPr>
          <w:rStyle w:val="af1"/>
          <w:rFonts w:ascii="方正仿宋简体" w:eastAsia="方正仿宋简体" w:hAnsi="方正仿宋简体" w:cs="方正仿宋简体" w:hint="default"/>
          <w:b/>
          <w:bCs/>
          <w:color w:val="000000" w:themeColor="text1"/>
          <w:sz w:val="32"/>
          <w:szCs w:val="32"/>
          <w:lang w:val="zh-TW" w:eastAsia="zh-TW"/>
        </w:rPr>
        <w:t>第四十</w:t>
      </w:r>
      <w:r>
        <w:rPr>
          <w:rStyle w:val="af1"/>
          <w:rFonts w:ascii="方正仿宋简体" w:eastAsia="方正仿宋简体" w:hAnsi="方正仿宋简体" w:cs="方正仿宋简体"/>
          <w:b/>
          <w:bCs/>
          <w:color w:val="000000" w:themeColor="text1"/>
          <w:sz w:val="32"/>
          <w:szCs w:val="32"/>
          <w:lang w:val="zh-TW"/>
        </w:rPr>
        <w:t>三</w:t>
      </w:r>
      <w:r>
        <w:rPr>
          <w:rStyle w:val="af1"/>
          <w:rFonts w:ascii="方正仿宋简体" w:eastAsia="方正仿宋简体" w:hAnsi="方正仿宋简体" w:cs="方正仿宋简体" w:hint="default"/>
          <w:b/>
          <w:bCs/>
          <w:color w:val="000000" w:themeColor="text1"/>
          <w:sz w:val="32"/>
          <w:szCs w:val="32"/>
          <w:lang w:val="zh-TW" w:eastAsia="zh-TW"/>
        </w:rPr>
        <w:t>条</w:t>
      </w:r>
      <w:r>
        <w:rPr>
          <w:rStyle w:val="af1"/>
          <w:rFonts w:ascii="方正仿宋简体" w:eastAsia="方正仿宋简体" w:hAnsi="方正仿宋简体" w:cs="方正仿宋简体"/>
          <w:b/>
          <w:bCs/>
          <w:color w:val="000000" w:themeColor="text1"/>
          <w:sz w:val="32"/>
          <w:szCs w:val="32"/>
          <w:lang w:val="zh-TW"/>
        </w:rPr>
        <w:t xml:space="preserve"> </w:t>
      </w:r>
      <w:r>
        <w:rPr>
          <w:rStyle w:val="Hyperlink0"/>
          <w:rFonts w:hint="default"/>
          <w:color w:val="000000" w:themeColor="text1"/>
        </w:rPr>
        <w:t>非道路移动机械的</w:t>
      </w:r>
      <w:r>
        <w:rPr>
          <w:rStyle w:val="Hyperlink0"/>
          <w:color w:val="000000" w:themeColor="text1"/>
          <w:lang w:eastAsia="zh-CN"/>
        </w:rPr>
        <w:t>环境保护</w:t>
      </w:r>
      <w:r>
        <w:rPr>
          <w:rStyle w:val="Hyperlink0"/>
          <w:rFonts w:hint="default"/>
          <w:color w:val="000000" w:themeColor="text1"/>
        </w:rPr>
        <w:t>召回及其监督管理，参照本规定执行。</w:t>
      </w:r>
      <w:r>
        <w:rPr>
          <w:rStyle w:val="Hyperlink0"/>
          <w:color w:val="000000" w:themeColor="text1"/>
          <w:lang w:val="en-US" w:eastAsia="zh-CN"/>
        </w:rPr>
        <w:t xml:space="preserve"> </w:t>
      </w:r>
    </w:p>
    <w:p w:rsidR="00CC2B24" w:rsidRDefault="00281C6D">
      <w:pPr>
        <w:pStyle w:val="Af0"/>
        <w:spacing w:line="560" w:lineRule="exact"/>
        <w:ind w:firstLine="643"/>
        <w:rPr>
          <w:rStyle w:val="Hyperlink0"/>
          <w:rFonts w:hint="default"/>
          <w:color w:val="000000" w:themeColor="text1"/>
          <w:lang w:eastAsia="zh-CN"/>
        </w:rPr>
      </w:pPr>
      <w:r>
        <w:rPr>
          <w:rStyle w:val="af1"/>
          <w:rFonts w:ascii="方正仿宋简体" w:eastAsia="方正仿宋简体" w:hAnsi="方正仿宋简体" w:cs="方正仿宋简体" w:hint="default"/>
          <w:b/>
          <w:bCs/>
          <w:color w:val="000000" w:themeColor="text1"/>
          <w:sz w:val="32"/>
          <w:szCs w:val="32"/>
          <w:lang w:val="zh-TW" w:eastAsia="zh-TW"/>
        </w:rPr>
        <w:t>第四十</w:t>
      </w:r>
      <w:r>
        <w:rPr>
          <w:rStyle w:val="af1"/>
          <w:rFonts w:ascii="方正仿宋简体" w:eastAsia="方正仿宋简体" w:hAnsi="方正仿宋简体" w:cs="方正仿宋简体"/>
          <w:b/>
          <w:bCs/>
          <w:color w:val="000000" w:themeColor="text1"/>
          <w:sz w:val="32"/>
          <w:szCs w:val="32"/>
          <w:lang w:val="zh-TW"/>
        </w:rPr>
        <w:t>四</w:t>
      </w:r>
      <w:r>
        <w:rPr>
          <w:rStyle w:val="af1"/>
          <w:rFonts w:ascii="方正仿宋简体" w:eastAsia="方正仿宋简体" w:hAnsi="方正仿宋简体" w:cs="方正仿宋简体" w:hint="default"/>
          <w:b/>
          <w:bCs/>
          <w:color w:val="000000" w:themeColor="text1"/>
          <w:sz w:val="32"/>
          <w:szCs w:val="32"/>
          <w:lang w:val="zh-TW" w:eastAsia="zh-TW"/>
        </w:rPr>
        <w:t xml:space="preserve">条 </w:t>
      </w:r>
      <w:r>
        <w:rPr>
          <w:rStyle w:val="Hyperlink0"/>
          <w:rFonts w:hint="default"/>
          <w:color w:val="000000" w:themeColor="text1"/>
        </w:rPr>
        <w:t>本规定自  年  月  日起施行。</w:t>
      </w:r>
    </w:p>
    <w:p w:rsidR="00CC2B24" w:rsidRDefault="00CC2B24">
      <w:pPr>
        <w:pStyle w:val="Af0"/>
        <w:spacing w:line="560" w:lineRule="exact"/>
        <w:ind w:firstLine="643"/>
        <w:rPr>
          <w:rFonts w:eastAsiaTheme="minorEastAsia" w:hint="default"/>
          <w:i/>
          <w:color w:val="000000" w:themeColor="text1"/>
        </w:rPr>
      </w:pPr>
    </w:p>
    <w:p w:rsidR="00942000" w:rsidRPr="00942000" w:rsidRDefault="00942000">
      <w:pPr>
        <w:pStyle w:val="Af0"/>
        <w:spacing w:line="560" w:lineRule="exact"/>
        <w:ind w:firstLine="643"/>
        <w:rPr>
          <w:rFonts w:eastAsiaTheme="minorEastAsia" w:hint="default"/>
          <w:i/>
          <w:color w:val="000000" w:themeColor="text1"/>
          <w:lang w:eastAsia="zh-TW"/>
        </w:rPr>
      </w:pPr>
    </w:p>
    <w:sectPr w:rsidR="00942000" w:rsidRPr="00942000" w:rsidSect="00CC2B24">
      <w:footerReference w:type="default" r:id="rId10"/>
      <w:pgSz w:w="11900" w:h="16840"/>
      <w:pgMar w:top="2007" w:right="1519" w:bottom="1440" w:left="1519"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C42" w:rsidRDefault="00072C42" w:rsidP="00CC2B24">
      <w:r>
        <w:separator/>
      </w:r>
    </w:p>
  </w:endnote>
  <w:endnote w:type="continuationSeparator" w:id="0">
    <w:p w:rsidR="00072C42" w:rsidRDefault="00072C42" w:rsidP="00CC2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Helvetica Neue">
    <w:altName w:val="微软雅黑"/>
    <w:charset w:val="01"/>
    <w:family w:val="auto"/>
    <w:pitch w:val="default"/>
    <w:sig w:usb0="00000000" w:usb1="00000000" w:usb2="00000000" w:usb3="00000000" w:csb0="00040001" w:csb1="00000000"/>
  </w:font>
  <w:font w:name="方正仿宋简体">
    <w:altName w:val="宋体"/>
    <w:panose1 w:val="02010601030101010101"/>
    <w:charset w:val="86"/>
    <w:family w:val="auto"/>
    <w:pitch w:val="variable"/>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方正黑体简体">
    <w:altName w:val="黑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B24" w:rsidRDefault="001D3D9E">
    <w:pPr>
      <w:pStyle w:val="a7"/>
      <w:jc w:val="center"/>
    </w:pPr>
    <w:r>
      <w:fldChar w:fldCharType="begin"/>
    </w:r>
    <w:r w:rsidR="00281C6D">
      <w:instrText xml:space="preserve"> PAGE </w:instrText>
    </w:r>
    <w:r>
      <w:fldChar w:fldCharType="separate"/>
    </w:r>
    <w:r w:rsidR="005179B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C42" w:rsidRDefault="00072C42" w:rsidP="00CC2B24">
      <w:r>
        <w:separator/>
      </w:r>
    </w:p>
  </w:footnote>
  <w:footnote w:type="continuationSeparator" w:id="0">
    <w:p w:rsidR="00072C42" w:rsidRDefault="00072C42" w:rsidP="00CC2B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1203F3"/>
    <w:rsid w:val="000049C5"/>
    <w:rsid w:val="000050D3"/>
    <w:rsid w:val="0004361E"/>
    <w:rsid w:val="00044D41"/>
    <w:rsid w:val="00046074"/>
    <w:rsid w:val="000573B6"/>
    <w:rsid w:val="00064E5F"/>
    <w:rsid w:val="00072C42"/>
    <w:rsid w:val="00096507"/>
    <w:rsid w:val="000B64EC"/>
    <w:rsid w:val="000C209D"/>
    <w:rsid w:val="000E1E38"/>
    <w:rsid w:val="000E5B6B"/>
    <w:rsid w:val="0010152E"/>
    <w:rsid w:val="001069E0"/>
    <w:rsid w:val="00110873"/>
    <w:rsid w:val="001203F3"/>
    <w:rsid w:val="00121613"/>
    <w:rsid w:val="00124781"/>
    <w:rsid w:val="0012620E"/>
    <w:rsid w:val="00134879"/>
    <w:rsid w:val="00150400"/>
    <w:rsid w:val="00150A46"/>
    <w:rsid w:val="001628BC"/>
    <w:rsid w:val="001A4234"/>
    <w:rsid w:val="001B793E"/>
    <w:rsid w:val="001C1FA1"/>
    <w:rsid w:val="001D3D9E"/>
    <w:rsid w:val="001F48BB"/>
    <w:rsid w:val="00212023"/>
    <w:rsid w:val="00216141"/>
    <w:rsid w:val="00217481"/>
    <w:rsid w:val="00226937"/>
    <w:rsid w:val="002326B9"/>
    <w:rsid w:val="00234C63"/>
    <w:rsid w:val="00264AF2"/>
    <w:rsid w:val="0027587A"/>
    <w:rsid w:val="00281C6D"/>
    <w:rsid w:val="002A6D2E"/>
    <w:rsid w:val="002B0D10"/>
    <w:rsid w:val="002B75DC"/>
    <w:rsid w:val="002D3333"/>
    <w:rsid w:val="00323DC5"/>
    <w:rsid w:val="00325BAB"/>
    <w:rsid w:val="003327AF"/>
    <w:rsid w:val="00345838"/>
    <w:rsid w:val="00346563"/>
    <w:rsid w:val="00352906"/>
    <w:rsid w:val="00361498"/>
    <w:rsid w:val="00383FEF"/>
    <w:rsid w:val="0038605F"/>
    <w:rsid w:val="003C1B67"/>
    <w:rsid w:val="003D32B3"/>
    <w:rsid w:val="0040161F"/>
    <w:rsid w:val="00422B76"/>
    <w:rsid w:val="00427727"/>
    <w:rsid w:val="004469FD"/>
    <w:rsid w:val="00474FE2"/>
    <w:rsid w:val="0047749E"/>
    <w:rsid w:val="004821A6"/>
    <w:rsid w:val="004903EB"/>
    <w:rsid w:val="004A1962"/>
    <w:rsid w:val="004A7752"/>
    <w:rsid w:val="004B2B27"/>
    <w:rsid w:val="004C1900"/>
    <w:rsid w:val="004D1021"/>
    <w:rsid w:val="004D57E0"/>
    <w:rsid w:val="004E4797"/>
    <w:rsid w:val="005179B6"/>
    <w:rsid w:val="005334CB"/>
    <w:rsid w:val="00553AE7"/>
    <w:rsid w:val="00560830"/>
    <w:rsid w:val="005A1191"/>
    <w:rsid w:val="005A27F0"/>
    <w:rsid w:val="005A2BAB"/>
    <w:rsid w:val="005E1577"/>
    <w:rsid w:val="005F5258"/>
    <w:rsid w:val="00600C96"/>
    <w:rsid w:val="00605FAD"/>
    <w:rsid w:val="00612521"/>
    <w:rsid w:val="0062375E"/>
    <w:rsid w:val="00626C33"/>
    <w:rsid w:val="0062761E"/>
    <w:rsid w:val="00634008"/>
    <w:rsid w:val="0066310D"/>
    <w:rsid w:val="00663A2D"/>
    <w:rsid w:val="00685785"/>
    <w:rsid w:val="00687B2C"/>
    <w:rsid w:val="00687E93"/>
    <w:rsid w:val="00696746"/>
    <w:rsid w:val="006C32A7"/>
    <w:rsid w:val="006D4C40"/>
    <w:rsid w:val="006E1E75"/>
    <w:rsid w:val="00711219"/>
    <w:rsid w:val="0072490D"/>
    <w:rsid w:val="00752D3A"/>
    <w:rsid w:val="00775176"/>
    <w:rsid w:val="007926B5"/>
    <w:rsid w:val="00794F37"/>
    <w:rsid w:val="007A53A7"/>
    <w:rsid w:val="007B3337"/>
    <w:rsid w:val="008041C7"/>
    <w:rsid w:val="00806C5A"/>
    <w:rsid w:val="008109CE"/>
    <w:rsid w:val="0085319C"/>
    <w:rsid w:val="00855560"/>
    <w:rsid w:val="008559F3"/>
    <w:rsid w:val="00877447"/>
    <w:rsid w:val="008810C5"/>
    <w:rsid w:val="008A003E"/>
    <w:rsid w:val="008B53A3"/>
    <w:rsid w:val="008C7682"/>
    <w:rsid w:val="008D0FFA"/>
    <w:rsid w:val="008D5565"/>
    <w:rsid w:val="008D5ADD"/>
    <w:rsid w:val="008E02D2"/>
    <w:rsid w:val="008E494A"/>
    <w:rsid w:val="008F4C6B"/>
    <w:rsid w:val="009018E5"/>
    <w:rsid w:val="009100B9"/>
    <w:rsid w:val="009117F7"/>
    <w:rsid w:val="00912F78"/>
    <w:rsid w:val="009229FD"/>
    <w:rsid w:val="00935AC1"/>
    <w:rsid w:val="009418CB"/>
    <w:rsid w:val="00942000"/>
    <w:rsid w:val="00971FE2"/>
    <w:rsid w:val="00973B34"/>
    <w:rsid w:val="00973BAD"/>
    <w:rsid w:val="009877E7"/>
    <w:rsid w:val="009A0178"/>
    <w:rsid w:val="009C5299"/>
    <w:rsid w:val="009D2081"/>
    <w:rsid w:val="009E2030"/>
    <w:rsid w:val="009E7963"/>
    <w:rsid w:val="009F4510"/>
    <w:rsid w:val="00A022E7"/>
    <w:rsid w:val="00A10C92"/>
    <w:rsid w:val="00A12A9C"/>
    <w:rsid w:val="00A15C48"/>
    <w:rsid w:val="00A31297"/>
    <w:rsid w:val="00A4647D"/>
    <w:rsid w:val="00A5030A"/>
    <w:rsid w:val="00A832AE"/>
    <w:rsid w:val="00A911C3"/>
    <w:rsid w:val="00A92C71"/>
    <w:rsid w:val="00A94DB2"/>
    <w:rsid w:val="00AA6593"/>
    <w:rsid w:val="00AC2A09"/>
    <w:rsid w:val="00AD4244"/>
    <w:rsid w:val="00AE2FD2"/>
    <w:rsid w:val="00AE45B1"/>
    <w:rsid w:val="00B06C28"/>
    <w:rsid w:val="00B11840"/>
    <w:rsid w:val="00B15335"/>
    <w:rsid w:val="00B20428"/>
    <w:rsid w:val="00B21722"/>
    <w:rsid w:val="00B52847"/>
    <w:rsid w:val="00B66B28"/>
    <w:rsid w:val="00B718B5"/>
    <w:rsid w:val="00B73281"/>
    <w:rsid w:val="00B8179A"/>
    <w:rsid w:val="00B81C34"/>
    <w:rsid w:val="00B82417"/>
    <w:rsid w:val="00B826FE"/>
    <w:rsid w:val="00BA420A"/>
    <w:rsid w:val="00BB46D2"/>
    <w:rsid w:val="00BD0181"/>
    <w:rsid w:val="00BD1447"/>
    <w:rsid w:val="00BD760D"/>
    <w:rsid w:val="00C00B1A"/>
    <w:rsid w:val="00C02FEC"/>
    <w:rsid w:val="00C215E1"/>
    <w:rsid w:val="00C3051B"/>
    <w:rsid w:val="00C314C5"/>
    <w:rsid w:val="00C52730"/>
    <w:rsid w:val="00C55FB3"/>
    <w:rsid w:val="00C56E64"/>
    <w:rsid w:val="00C60056"/>
    <w:rsid w:val="00C60EA3"/>
    <w:rsid w:val="00C74EEA"/>
    <w:rsid w:val="00C76F34"/>
    <w:rsid w:val="00C87E88"/>
    <w:rsid w:val="00C94396"/>
    <w:rsid w:val="00C95241"/>
    <w:rsid w:val="00CA4D08"/>
    <w:rsid w:val="00CC2B24"/>
    <w:rsid w:val="00CC2F3E"/>
    <w:rsid w:val="00CC38F0"/>
    <w:rsid w:val="00CC7A5C"/>
    <w:rsid w:val="00CF4F43"/>
    <w:rsid w:val="00D0265A"/>
    <w:rsid w:val="00D2447A"/>
    <w:rsid w:val="00D37E00"/>
    <w:rsid w:val="00D47B36"/>
    <w:rsid w:val="00D5379E"/>
    <w:rsid w:val="00D5674D"/>
    <w:rsid w:val="00D63A84"/>
    <w:rsid w:val="00D702AA"/>
    <w:rsid w:val="00D72AFC"/>
    <w:rsid w:val="00D942D5"/>
    <w:rsid w:val="00D95BA3"/>
    <w:rsid w:val="00DA4C79"/>
    <w:rsid w:val="00DB5ED5"/>
    <w:rsid w:val="00DB6EE5"/>
    <w:rsid w:val="00DB7D86"/>
    <w:rsid w:val="00DC4D27"/>
    <w:rsid w:val="00DD475A"/>
    <w:rsid w:val="00DE2091"/>
    <w:rsid w:val="00E020F9"/>
    <w:rsid w:val="00E1068F"/>
    <w:rsid w:val="00E14674"/>
    <w:rsid w:val="00E15975"/>
    <w:rsid w:val="00E15C3B"/>
    <w:rsid w:val="00E267FD"/>
    <w:rsid w:val="00E32B54"/>
    <w:rsid w:val="00E348F4"/>
    <w:rsid w:val="00E51E97"/>
    <w:rsid w:val="00E61B4F"/>
    <w:rsid w:val="00E84C99"/>
    <w:rsid w:val="00E868C1"/>
    <w:rsid w:val="00E9381A"/>
    <w:rsid w:val="00E95D3C"/>
    <w:rsid w:val="00EB3991"/>
    <w:rsid w:val="00EF39ED"/>
    <w:rsid w:val="00F12F67"/>
    <w:rsid w:val="00F1629D"/>
    <w:rsid w:val="00F41EBB"/>
    <w:rsid w:val="00F44287"/>
    <w:rsid w:val="00F508B6"/>
    <w:rsid w:val="00F63A5E"/>
    <w:rsid w:val="00FC7D3E"/>
    <w:rsid w:val="00FE01C6"/>
    <w:rsid w:val="00FF3B56"/>
    <w:rsid w:val="00FF6B1C"/>
    <w:rsid w:val="02117FDC"/>
    <w:rsid w:val="03255A65"/>
    <w:rsid w:val="157257FA"/>
    <w:rsid w:val="168151CA"/>
    <w:rsid w:val="19AF4128"/>
    <w:rsid w:val="1A7F55AA"/>
    <w:rsid w:val="376A6BA1"/>
    <w:rsid w:val="393828A5"/>
    <w:rsid w:val="3ABE4410"/>
    <w:rsid w:val="438D4356"/>
    <w:rsid w:val="4F73190A"/>
    <w:rsid w:val="4F8F7872"/>
    <w:rsid w:val="54220478"/>
    <w:rsid w:val="650C532E"/>
    <w:rsid w:val="654573DC"/>
    <w:rsid w:val="695C7B55"/>
    <w:rsid w:val="695F5F48"/>
    <w:rsid w:val="6A5D783F"/>
    <w:rsid w:val="6A701C81"/>
    <w:rsid w:val="760C2C0D"/>
    <w:rsid w:val="7CD92AED"/>
    <w:rsid w:val="7D78191A"/>
    <w:rsid w:val="7FBC0E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46AF7"/>
  <w15:docId w15:val="{D6B111F9-C518-4B73-95F5-630A24531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2B24"/>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rsid w:val="00CC2B24"/>
  </w:style>
  <w:style w:type="paragraph" w:styleId="a5">
    <w:name w:val="Balloon Text"/>
    <w:basedOn w:val="a"/>
    <w:link w:val="a6"/>
    <w:uiPriority w:val="99"/>
    <w:semiHidden/>
    <w:unhideWhenUsed/>
    <w:qFormat/>
    <w:rsid w:val="00CC2B24"/>
    <w:rPr>
      <w:rFonts w:ascii="宋体" w:eastAsia="宋体"/>
      <w:sz w:val="18"/>
      <w:szCs w:val="18"/>
    </w:rPr>
  </w:style>
  <w:style w:type="paragraph" w:styleId="a7">
    <w:name w:val="footer"/>
    <w:qFormat/>
    <w:rsid w:val="00CC2B24"/>
    <w:pPr>
      <w:widowControl w:val="0"/>
      <w:tabs>
        <w:tab w:val="center" w:pos="4153"/>
        <w:tab w:val="right" w:pos="8306"/>
      </w:tabs>
    </w:pPr>
    <w:rPr>
      <w:rFonts w:eastAsia="Arial Unicode MS" w:cs="Arial Unicode MS"/>
      <w:color w:val="000000"/>
      <w:kern w:val="2"/>
      <w:sz w:val="18"/>
      <w:szCs w:val="18"/>
      <w:u w:color="000000"/>
    </w:rPr>
  </w:style>
  <w:style w:type="paragraph" w:styleId="a8">
    <w:name w:val="header"/>
    <w:basedOn w:val="a"/>
    <w:link w:val="a9"/>
    <w:uiPriority w:val="99"/>
    <w:unhideWhenUsed/>
    <w:qFormat/>
    <w:rsid w:val="00CC2B24"/>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unhideWhenUsed/>
    <w:qFormat/>
    <w:rsid w:val="00CC2B24"/>
    <w:pPr>
      <w:spacing w:before="100" w:beforeAutospacing="1" w:after="100" w:afterAutospacing="1"/>
    </w:pPr>
    <w:rPr>
      <w:rFonts w:ascii="宋体" w:eastAsia="宋体" w:hAnsi="宋体" w:cs="宋体"/>
      <w:lang w:eastAsia="zh-CN"/>
    </w:rPr>
  </w:style>
  <w:style w:type="paragraph" w:styleId="ab">
    <w:name w:val="annotation subject"/>
    <w:basedOn w:val="a3"/>
    <w:next w:val="a3"/>
    <w:link w:val="ac"/>
    <w:uiPriority w:val="99"/>
    <w:semiHidden/>
    <w:unhideWhenUsed/>
    <w:qFormat/>
    <w:rsid w:val="00CC2B24"/>
    <w:rPr>
      <w:b/>
      <w:bCs/>
    </w:rPr>
  </w:style>
  <w:style w:type="character" w:styleId="ad">
    <w:name w:val="Hyperlink"/>
    <w:qFormat/>
    <w:rsid w:val="00CC2B24"/>
    <w:rPr>
      <w:u w:val="single"/>
    </w:rPr>
  </w:style>
  <w:style w:type="character" w:styleId="ae">
    <w:name w:val="annotation reference"/>
    <w:basedOn w:val="a0"/>
    <w:uiPriority w:val="99"/>
    <w:semiHidden/>
    <w:unhideWhenUsed/>
    <w:qFormat/>
    <w:rsid w:val="00CC2B24"/>
    <w:rPr>
      <w:sz w:val="21"/>
      <w:szCs w:val="21"/>
    </w:rPr>
  </w:style>
  <w:style w:type="table" w:customStyle="1" w:styleId="TableNormal">
    <w:name w:val="Table Normal"/>
    <w:qFormat/>
    <w:rsid w:val="00CC2B24"/>
    <w:tblPr>
      <w:tblCellMar>
        <w:top w:w="0" w:type="dxa"/>
        <w:left w:w="0" w:type="dxa"/>
        <w:bottom w:w="0" w:type="dxa"/>
        <w:right w:w="0" w:type="dxa"/>
      </w:tblCellMar>
    </w:tblPr>
  </w:style>
  <w:style w:type="paragraph" w:customStyle="1" w:styleId="af">
    <w:name w:val="页眉与页脚"/>
    <w:qFormat/>
    <w:rsid w:val="00CC2B24"/>
    <w:pPr>
      <w:tabs>
        <w:tab w:val="right" w:pos="9020"/>
      </w:tabs>
    </w:pPr>
    <w:rPr>
      <w:rFonts w:ascii="Helvetica Neue" w:eastAsia="Arial Unicode MS" w:hAnsi="Helvetica Neue" w:cs="Arial Unicode MS"/>
      <w:color w:val="000000"/>
      <w:sz w:val="24"/>
      <w:szCs w:val="24"/>
    </w:rPr>
  </w:style>
  <w:style w:type="paragraph" w:customStyle="1" w:styleId="Af0">
    <w:name w:val="正文 A"/>
    <w:qFormat/>
    <w:rsid w:val="00CC2B24"/>
    <w:pPr>
      <w:widowControl w:val="0"/>
      <w:jc w:val="both"/>
    </w:pPr>
    <w:rPr>
      <w:rFonts w:ascii="Arial Unicode MS" w:eastAsia="Times New Roman" w:hAnsi="Arial Unicode MS" w:cs="Arial Unicode MS" w:hint="eastAsia"/>
      <w:color w:val="000000"/>
      <w:kern w:val="2"/>
      <w:sz w:val="21"/>
      <w:szCs w:val="21"/>
      <w:u w:color="000000"/>
    </w:rPr>
  </w:style>
  <w:style w:type="character" w:customStyle="1" w:styleId="af1">
    <w:name w:val="无"/>
    <w:qFormat/>
    <w:rsid w:val="00CC2B24"/>
  </w:style>
  <w:style w:type="character" w:customStyle="1" w:styleId="Hyperlink0">
    <w:name w:val="Hyperlink.0"/>
    <w:basedOn w:val="af1"/>
    <w:qFormat/>
    <w:rsid w:val="00CC2B24"/>
    <w:rPr>
      <w:rFonts w:ascii="方正仿宋简体" w:eastAsia="方正仿宋简体" w:hAnsi="方正仿宋简体" w:cs="方正仿宋简体"/>
      <w:sz w:val="32"/>
      <w:szCs w:val="32"/>
      <w:lang w:val="zh-TW" w:eastAsia="zh-TW"/>
    </w:rPr>
  </w:style>
  <w:style w:type="character" w:customStyle="1" w:styleId="a9">
    <w:name w:val="页眉 字符"/>
    <w:basedOn w:val="a0"/>
    <w:link w:val="a8"/>
    <w:uiPriority w:val="99"/>
    <w:qFormat/>
    <w:rsid w:val="00CC2B24"/>
    <w:rPr>
      <w:sz w:val="18"/>
      <w:szCs w:val="18"/>
      <w:lang w:eastAsia="en-US"/>
    </w:rPr>
  </w:style>
  <w:style w:type="character" w:customStyle="1" w:styleId="a4">
    <w:name w:val="批注文字 字符"/>
    <w:basedOn w:val="a0"/>
    <w:link w:val="a3"/>
    <w:uiPriority w:val="99"/>
    <w:semiHidden/>
    <w:qFormat/>
    <w:rsid w:val="00CC2B24"/>
    <w:rPr>
      <w:sz w:val="24"/>
      <w:szCs w:val="24"/>
      <w:lang w:eastAsia="en-US"/>
    </w:rPr>
  </w:style>
  <w:style w:type="character" w:customStyle="1" w:styleId="ac">
    <w:name w:val="批注主题 字符"/>
    <w:basedOn w:val="a4"/>
    <w:link w:val="ab"/>
    <w:uiPriority w:val="99"/>
    <w:semiHidden/>
    <w:qFormat/>
    <w:rsid w:val="00CC2B24"/>
    <w:rPr>
      <w:b/>
      <w:bCs/>
      <w:sz w:val="24"/>
      <w:szCs w:val="24"/>
      <w:lang w:eastAsia="en-US"/>
    </w:rPr>
  </w:style>
  <w:style w:type="character" w:customStyle="1" w:styleId="a6">
    <w:name w:val="批注框文本 字符"/>
    <w:basedOn w:val="a0"/>
    <w:link w:val="a5"/>
    <w:uiPriority w:val="99"/>
    <w:semiHidden/>
    <w:qFormat/>
    <w:rsid w:val="00CC2B24"/>
    <w:rPr>
      <w:rFonts w:ascii="宋体" w:eastAsia="宋体"/>
      <w:sz w:val="18"/>
      <w:szCs w:val="18"/>
      <w:lang w:eastAsia="en-US"/>
    </w:rPr>
  </w:style>
  <w:style w:type="paragraph" w:customStyle="1" w:styleId="1">
    <w:name w:val="修订1"/>
    <w:hidden/>
    <w:uiPriority w:val="99"/>
    <w:semiHidden/>
    <w:qFormat/>
    <w:rsid w:val="00CC2B2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ike.haosou.com/doc/4662179.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aike.haosou.com/doc/3127948.html"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712AA6-6945-4BA6-B689-7568826A6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626</Words>
  <Characters>3571</Characters>
  <Application>Microsoft Office Word</Application>
  <DocSecurity>0</DocSecurity>
  <Lines>29</Lines>
  <Paragraphs>8</Paragraphs>
  <ScaleCrop>false</ScaleCrop>
  <Company>china</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尹航</dc:creator>
  <cp:lastModifiedBy>zls-A4</cp:lastModifiedBy>
  <cp:revision>10</cp:revision>
  <cp:lastPrinted>2011-05-27T23:35:00Z</cp:lastPrinted>
  <dcterms:created xsi:type="dcterms:W3CDTF">2019-07-12T01:03:00Z</dcterms:created>
  <dcterms:modified xsi:type="dcterms:W3CDTF">2019-07-25T01:10:00Z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