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83</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3"/>
        <w:ind w:left="0" w:leftChars="0" w:firstLine="619" w:firstLineChars="197"/>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bCs/>
          <w:sz w:val="32"/>
          <w:szCs w:val="32"/>
          <w:highlight w:val="none"/>
          <w:lang w:val="en-US" w:eastAsia="zh-CN"/>
        </w:rPr>
        <w:t>北京量子跃动科技有限公司</w:t>
      </w:r>
    </w:p>
    <w:p>
      <w:pPr>
        <w:pStyle w:val="3"/>
        <w:ind w:left="0" w:leftChars="0" w:firstLine="619" w:firstLineChars="197"/>
        <w:rPr>
          <w:rFonts w:hint="default"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kern w:val="2"/>
          <w:sz w:val="32"/>
          <w:szCs w:val="32"/>
        </w:rPr>
        <w:t>北京市海淀区紫金数码园4号楼15层1503</w:t>
      </w:r>
      <w:r>
        <w:rPr>
          <w:rFonts w:hint="default"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bookmarkStart w:id="0" w:name="OLE_LINK41"/>
      <w:r>
        <w:rPr>
          <w:rFonts w:hint="default" w:ascii="Times New Roman" w:hAnsi="Times New Roman" w:eastAsia="仿宋_GB2312" w:cs="Times New Roman"/>
          <w:bCs/>
          <w:sz w:val="32"/>
          <w:szCs w:val="32"/>
          <w:highlight w:val="none"/>
          <w:lang w:val="en-US" w:eastAsia="zh-CN"/>
        </w:rPr>
        <w:t>北京量子跃动科技有限公司（</w:t>
      </w:r>
      <w:r>
        <w:rPr>
          <w:rFonts w:hint="default" w:ascii="Times New Roman" w:hAnsi="Times New Roman" w:eastAsia="仿宋_GB2312" w:cs="Times New Roman"/>
          <w:kern w:val="2"/>
          <w:sz w:val="32"/>
          <w:szCs w:val="32"/>
          <w:lang w:val="en-US" w:eastAsia="zh-CN" w:bidi="ar-SA"/>
        </w:rPr>
        <w:t>以下简称</w:t>
      </w:r>
      <w:r>
        <w:rPr>
          <w:rFonts w:hint="default" w:ascii="Times New Roman" w:hAnsi="Times New Roman" w:eastAsia="仿宋_GB2312" w:cs="Times New Roman"/>
          <w:bCs/>
          <w:sz w:val="32"/>
          <w:szCs w:val="32"/>
          <w:highlight w:val="none"/>
          <w:lang w:val="en-US" w:eastAsia="zh-CN"/>
        </w:rPr>
        <w:t>量子跃动）收购深圳市云动创想科技有限公司</w:t>
      </w:r>
      <w:r>
        <w:rPr>
          <w:rFonts w:hint="default" w:ascii="Times New Roman" w:hAnsi="Times New Roman" w:eastAsia="仿宋_GB2312" w:cs="Times New Roman"/>
          <w:kern w:val="2"/>
          <w:sz w:val="32"/>
          <w:szCs w:val="32"/>
          <w:lang w:val="en-US" w:eastAsia="zh-CN" w:bidi="ar-SA"/>
        </w:rPr>
        <w:t>（以下简称</w:t>
      </w:r>
      <w:r>
        <w:rPr>
          <w:rFonts w:hint="default" w:ascii="Times New Roman" w:hAnsi="Times New Roman" w:eastAsia="仿宋_GB2312" w:cs="Times New Roman"/>
          <w:bCs/>
          <w:sz w:val="32"/>
          <w:szCs w:val="32"/>
          <w:highlight w:val="none"/>
          <w:lang w:val="en-US" w:eastAsia="zh-CN"/>
        </w:rPr>
        <w:t>云动创想</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Cs/>
          <w:sz w:val="32"/>
          <w:szCs w:val="32"/>
          <w:highlight w:val="none"/>
          <w:lang w:val="en-US" w:eastAsia="zh-CN"/>
        </w:rPr>
        <w:t>股权</w:t>
      </w:r>
      <w:bookmarkEnd w:id="0"/>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bCs/>
          <w:sz w:val="32"/>
          <w:szCs w:val="32"/>
          <w:highlight w:val="none"/>
          <w:lang w:val="en-US" w:eastAsia="zh-CN"/>
        </w:rPr>
        <w:t>量子跃动</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bCs/>
          <w:sz w:val="32"/>
          <w:szCs w:val="32"/>
          <w:highlight w:val="none"/>
          <w:lang w:val="en-US" w:eastAsia="zh-CN"/>
        </w:rPr>
        <w:t>量子跃动</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pageBreakBefore w:val="0"/>
        <w:widowControl w:val="0"/>
        <w:kinsoku/>
        <w:wordWrap/>
        <w:topLinePunct w:val="0"/>
        <w:bidi w:val="0"/>
        <w:spacing w:line="600" w:lineRule="exact"/>
        <w:ind w:left="0" w:firstLine="643"/>
        <w:textAlignment w:val="auto"/>
        <w:rPr>
          <w:rFonts w:hint="default" w:ascii="Times New Roman" w:hAnsi="Times New Roman" w:cs="Times New Roman"/>
          <w:b w:val="0"/>
          <w:bCs/>
          <w:u w:val="none"/>
          <w:lang w:eastAsia="zh-CN"/>
        </w:rPr>
      </w:pPr>
      <w:bookmarkStart w:id="1" w:name="OLE_LINK49"/>
      <w:r>
        <w:rPr>
          <w:rFonts w:hint="default" w:ascii="Times New Roman" w:hAnsi="Times New Roman" w:cs="Times New Roman"/>
          <w:b/>
          <w:u w:val="none"/>
          <w:lang w:eastAsia="zh-CN"/>
        </w:rPr>
        <w:t>收购方：量子跃动。</w:t>
      </w:r>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8</w:t>
      </w:r>
      <w:r>
        <w:rPr>
          <w:rFonts w:hint="default" w:ascii="Times New Roman" w:hAnsi="Times New Roman" w:cs="Times New Roman"/>
          <w:b w:val="0"/>
          <w:bCs/>
          <w:u w:val="none"/>
          <w:lang w:eastAsia="zh-CN"/>
        </w:rPr>
        <w:t>年于北京市注册成立，</w:t>
      </w:r>
      <w:r>
        <w:rPr>
          <w:rFonts w:hint="eastAsia" w:ascii="Times New Roman" w:hAnsi="Times New Roman" w:cs="Times New Roman"/>
          <w:b w:val="0"/>
          <w:bCs/>
          <w:u w:val="none"/>
          <w:lang w:eastAsia="zh-CN"/>
        </w:rPr>
        <w:t>最终控制人为字节跳动有限公司，</w:t>
      </w:r>
      <w:r>
        <w:rPr>
          <w:rFonts w:hint="default" w:ascii="Times New Roman" w:hAnsi="Times New Roman" w:cs="Times New Roman"/>
          <w:b w:val="0"/>
          <w:bCs/>
          <w:u w:val="none"/>
          <w:lang w:eastAsia="zh-CN"/>
        </w:rPr>
        <w:t>主要从事</w:t>
      </w:r>
      <w:bookmarkStart w:id="2" w:name="OLE_LINK21"/>
      <w:r>
        <w:rPr>
          <w:rFonts w:hint="eastAsia" w:ascii="Times New Roman" w:hAnsi="Times New Roman" w:cs="Times New Roman"/>
          <w:b w:val="0"/>
          <w:bCs/>
          <w:u w:val="none"/>
          <w:lang w:eastAsia="zh-CN"/>
        </w:rPr>
        <w:t>经营技术开发、互联网文化活动、</w:t>
      </w:r>
      <w:r>
        <w:rPr>
          <w:rFonts w:hint="default" w:ascii="Times New Roman" w:hAnsi="Times New Roman" w:cs="Times New Roman"/>
          <w:b w:val="0"/>
          <w:bCs/>
          <w:u w:val="none"/>
          <w:lang w:eastAsia="zh-CN"/>
        </w:rPr>
        <w:t>互联网软件服务与咨询业务</w:t>
      </w:r>
      <w:bookmarkEnd w:id="2"/>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8</w:t>
      </w:r>
      <w:r>
        <w:rPr>
          <w:rFonts w:hint="default" w:ascii="Times New Roman" w:hAnsi="Times New Roman" w:cs="Times New Roman"/>
          <w:b w:val="0"/>
          <w:bCs/>
          <w:u w:val="none"/>
          <w:lang w:eastAsia="zh-CN"/>
        </w:rPr>
        <w:t>年，全球和中国境内营业额分别为</w:t>
      </w:r>
      <w:r>
        <w:rPr>
          <w:rFonts w:hint="eastAsia" w:ascii="Times New Roman" w:hAnsi="Times New Roman" w:eastAsia="仿宋" w:cs="Times New Roman"/>
          <w:szCs w:val="21"/>
          <w:lang w:val="en-US" w:eastAsia="zh-CN"/>
        </w:rPr>
        <w:t>（略）</w:t>
      </w:r>
      <w:r>
        <w:rPr>
          <w:rFonts w:hint="default" w:ascii="Times New Roman" w:hAnsi="Times New Roman" w:cs="Times New Roman"/>
          <w:b w:val="0"/>
          <w:bCs/>
          <w:u w:val="none"/>
          <w:lang w:eastAsia="zh-CN"/>
        </w:rPr>
        <w:t>。</w:t>
      </w:r>
    </w:p>
    <w:p>
      <w:pPr>
        <w:pStyle w:val="9"/>
        <w:pageBreakBefore w:val="0"/>
        <w:widowControl w:val="0"/>
        <w:kinsoku/>
        <w:wordWrap/>
        <w:topLinePunct w:val="0"/>
        <w:bidi w:val="0"/>
        <w:spacing w:line="600" w:lineRule="exact"/>
        <w:ind w:left="0" w:firstLine="643"/>
        <w:textAlignment w:val="auto"/>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被收购方：</w:t>
      </w:r>
      <w:bookmarkEnd w:id="1"/>
      <w:r>
        <w:rPr>
          <w:rFonts w:hint="default" w:ascii="Times New Roman" w:hAnsi="Times New Roman" w:cs="Times New Roman"/>
          <w:b/>
          <w:u w:val="none"/>
          <w:lang w:eastAsia="zh-CN"/>
        </w:rPr>
        <w:t>云动创想。</w:t>
      </w:r>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0</w:t>
      </w:r>
      <w:r>
        <w:rPr>
          <w:rFonts w:hint="default" w:ascii="Times New Roman" w:hAnsi="Times New Roman" w:cs="Times New Roman"/>
          <w:b w:val="0"/>
          <w:bCs/>
          <w:u w:val="none"/>
          <w:lang w:eastAsia="zh-CN"/>
        </w:rPr>
        <w:t>年于广东省深圳市注册成立，主要从事音箱相关业务。201</w:t>
      </w:r>
      <w:r>
        <w:rPr>
          <w:rFonts w:hint="default" w:ascii="Times New Roman" w:hAnsi="Times New Roman" w:cs="Times New Roman"/>
          <w:b w:val="0"/>
          <w:bCs/>
          <w:u w:val="none"/>
          <w:lang w:val="en-US" w:eastAsia="zh-CN"/>
        </w:rPr>
        <w:t>8</w:t>
      </w:r>
      <w:r>
        <w:rPr>
          <w:rFonts w:hint="default" w:ascii="Times New Roman" w:hAnsi="Times New Roman" w:cs="Times New Roman"/>
          <w:b w:val="0"/>
          <w:bCs/>
          <w:u w:val="none"/>
          <w:lang w:eastAsia="zh-CN"/>
        </w:rPr>
        <w:t>年，全球和中国境内营业额均为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u w:val="none"/>
          <w:lang w:eastAsia="zh-CN"/>
        </w:rPr>
        <w:t>。</w:t>
      </w:r>
    </w:p>
    <w:p>
      <w:pPr>
        <w:pStyle w:val="9"/>
        <w:pageBreakBefore w:val="0"/>
        <w:widowControl w:val="0"/>
        <w:kinsoku/>
        <w:wordWrap/>
        <w:topLinePunct w:val="0"/>
        <w:bidi w:val="0"/>
        <w:spacing w:line="600" w:lineRule="exact"/>
        <w:ind w:left="0" w:firstLine="643"/>
        <w:textAlignment w:val="auto"/>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被收购方股东一：江苏京东邦能投资管理有限公司（以下简称京东邦能）。</w:t>
      </w:r>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5</w:t>
      </w:r>
      <w:r>
        <w:rPr>
          <w:rFonts w:hint="default" w:ascii="Times New Roman" w:hAnsi="Times New Roman" w:cs="Times New Roman"/>
          <w:b w:val="0"/>
          <w:bCs/>
          <w:u w:val="none"/>
          <w:lang w:eastAsia="zh-CN"/>
        </w:rPr>
        <w:t>年于江苏省宿迁市注册成立，</w:t>
      </w:r>
      <w:r>
        <w:rPr>
          <w:rFonts w:hint="eastAsia" w:ascii="Times New Roman" w:hAnsi="Times New Roman" w:cs="Times New Roman"/>
          <w:b w:val="0"/>
          <w:bCs/>
          <w:u w:val="none"/>
          <w:lang w:eastAsia="zh-CN"/>
        </w:rPr>
        <w:t>最终控制人为京东集团股份有限公司，</w:t>
      </w:r>
      <w:r>
        <w:rPr>
          <w:rFonts w:hint="default" w:ascii="Times New Roman" w:hAnsi="Times New Roman" w:cs="Times New Roman"/>
          <w:b w:val="0"/>
          <w:bCs/>
          <w:u w:val="none"/>
          <w:lang w:eastAsia="zh-CN"/>
        </w:rPr>
        <w:t>主要从事</w:t>
      </w:r>
      <w:r>
        <w:rPr>
          <w:rFonts w:hint="eastAsia" w:ascii="Times New Roman" w:hAnsi="Times New Roman" w:cs="Times New Roman"/>
          <w:b w:val="0"/>
          <w:bCs/>
          <w:u w:val="none"/>
          <w:lang w:eastAsia="zh-CN"/>
        </w:rPr>
        <w:t>电子商务、物流</w:t>
      </w:r>
      <w:r>
        <w:rPr>
          <w:rFonts w:hint="default" w:ascii="Times New Roman" w:hAnsi="Times New Roman" w:cs="Times New Roman"/>
          <w:b w:val="0"/>
          <w:bCs/>
          <w:u w:val="none"/>
          <w:lang w:eastAsia="zh-CN"/>
        </w:rPr>
        <w:t>相关业务。201</w:t>
      </w:r>
      <w:r>
        <w:rPr>
          <w:rFonts w:hint="default" w:ascii="Times New Roman" w:hAnsi="Times New Roman" w:cs="Times New Roman"/>
          <w:b w:val="0"/>
          <w:bCs/>
          <w:u w:val="none"/>
          <w:lang w:val="en-US" w:eastAsia="zh-CN"/>
        </w:rPr>
        <w:t>8</w:t>
      </w:r>
      <w:r>
        <w:rPr>
          <w:rFonts w:hint="default" w:ascii="Times New Roman" w:hAnsi="Times New Roman" w:cs="Times New Roman"/>
          <w:b w:val="0"/>
          <w:bCs/>
          <w:u w:val="none"/>
          <w:lang w:eastAsia="zh-CN"/>
        </w:rPr>
        <w:t>年，全球和中国境内营业额分别为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u w:val="none"/>
          <w:lang w:eastAsia="zh-CN"/>
        </w:rPr>
        <w:t>。</w:t>
      </w:r>
    </w:p>
    <w:p>
      <w:pPr>
        <w:pStyle w:val="9"/>
        <w:pageBreakBefore w:val="0"/>
        <w:widowControl w:val="0"/>
        <w:kinsoku/>
        <w:wordWrap/>
        <w:topLinePunct w:val="0"/>
        <w:bidi w:val="0"/>
        <w:spacing w:line="600" w:lineRule="exact"/>
        <w:ind w:left="0" w:firstLine="643"/>
        <w:textAlignment w:val="auto"/>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被收购方股东二：自然人曾德钧。</w:t>
      </w:r>
      <w:r>
        <w:rPr>
          <w:rFonts w:hint="default" w:ascii="Times New Roman" w:hAnsi="Times New Roman" w:cs="Times New Roman"/>
          <w:b w:val="0"/>
          <w:bCs/>
          <w:u w:val="none"/>
          <w:lang w:eastAsia="zh-CN"/>
        </w:rPr>
        <w:t>云动创想创始人兼</w:t>
      </w:r>
      <w:r>
        <w:rPr>
          <w:rFonts w:hint="default" w:ascii="Times New Roman" w:hAnsi="Times New Roman" w:cs="Times New Roman"/>
          <w:b w:val="0"/>
          <w:bCs/>
          <w:u w:val="none"/>
          <w:lang w:val="en-US" w:eastAsia="zh-CN"/>
        </w:rPr>
        <w:t>CEO，</w:t>
      </w:r>
      <w:r>
        <w:rPr>
          <w:rFonts w:hint="default" w:ascii="Times New Roman" w:hAnsi="Times New Roman" w:cs="Times New Roman"/>
          <w:b w:val="0"/>
          <w:bCs/>
          <w:u w:val="none"/>
          <w:lang w:eastAsia="zh-CN"/>
        </w:rPr>
        <w:t>中国籍自然人。201</w:t>
      </w:r>
      <w:r>
        <w:rPr>
          <w:rFonts w:hint="default" w:ascii="Times New Roman" w:hAnsi="Times New Roman" w:cs="Times New Roman"/>
          <w:b w:val="0"/>
          <w:bCs/>
          <w:u w:val="none"/>
          <w:lang w:val="en-US" w:eastAsia="zh-CN"/>
        </w:rPr>
        <w:t>8</w:t>
      </w:r>
      <w:r>
        <w:rPr>
          <w:rFonts w:hint="default" w:ascii="Times New Roman" w:hAnsi="Times New Roman" w:cs="Times New Roman"/>
          <w:b w:val="0"/>
          <w:bCs/>
          <w:u w:val="none"/>
          <w:lang w:eastAsia="zh-CN"/>
        </w:rPr>
        <w:t>年，全球和中国境内营业额</w:t>
      </w:r>
      <w:r>
        <w:rPr>
          <w:rFonts w:hint="eastAsia" w:ascii="Times New Roman" w:hAnsi="Times New Roman" w:cs="Times New Roman"/>
          <w:b w:val="0"/>
          <w:bCs/>
          <w:u w:val="none"/>
          <w:lang w:eastAsia="zh-CN"/>
        </w:rPr>
        <w:t>均为（略）</w:t>
      </w:r>
      <w:r>
        <w:rPr>
          <w:rFonts w:hint="default" w:ascii="Times New Roman" w:hAnsi="Times New Roman" w:cs="Times New Roman"/>
          <w:b w:val="0"/>
          <w:bCs/>
          <w:u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spacing w:line="240" w:lineRule="auto"/>
        <w:ind w:firstLine="640"/>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股权收购</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2019年1月</w:t>
      </w:r>
      <w:r>
        <w:rPr>
          <w:rFonts w:hint="eastAsia" w:ascii="Times New Roman" w:hAnsi="Times New Roman" w:eastAsia="仿宋" w:cs="Times New Roman"/>
          <w:kern w:val="2"/>
          <w:sz w:val="32"/>
          <w:szCs w:val="32"/>
          <w:lang w:val="en-US" w:eastAsia="zh-CN" w:bidi="ar-SA"/>
        </w:rPr>
        <w:t>23日</w:t>
      </w:r>
      <w:r>
        <w:rPr>
          <w:rFonts w:hint="eastAsia" w:ascii="Times New Roman" w:hAnsi="Times New Roman" w:eastAsia="仿宋_GB2312" w:cs="Times New Roman"/>
          <w:b w:val="0"/>
          <w:bCs w:val="0"/>
          <w:kern w:val="2"/>
          <w:sz w:val="32"/>
          <w:szCs w:val="32"/>
          <w:lang w:val="en-US" w:eastAsia="zh-CN" w:bidi="ar-SA"/>
        </w:rPr>
        <w:t>，量子跃动与云动创想、自然人曾德钧和京东邦能等签署交易协议，收购云动创想15.04%股权</w:t>
      </w:r>
      <w:r>
        <w:rPr>
          <w:rFonts w:hint="eastAsia" w:ascii="Times New Roman" w:hAnsi="Times New Roman" w:cs="Times New Roman"/>
          <w:b w:val="0"/>
          <w:bCs w:val="0"/>
          <w:kern w:val="2"/>
          <w:sz w:val="32"/>
          <w:szCs w:val="32"/>
          <w:lang w:val="en-US" w:eastAsia="zh-CN" w:bidi="ar-SA"/>
        </w:rPr>
        <w:t>，同日</w:t>
      </w:r>
      <w:r>
        <w:rPr>
          <w:rFonts w:hint="eastAsia" w:ascii="Times New Roman" w:hAnsi="Times New Roman" w:eastAsia="仿宋_GB2312" w:cs="Times New Roman"/>
          <w:b w:val="0"/>
          <w:bCs w:val="0"/>
          <w:kern w:val="2"/>
          <w:sz w:val="32"/>
          <w:szCs w:val="32"/>
          <w:lang w:val="en-US" w:eastAsia="zh-CN" w:bidi="ar-SA"/>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 w:cs="Times New Roman"/>
          <w:kern w:val="2"/>
          <w:sz w:val="32"/>
          <w:szCs w:val="32"/>
          <w:lang w:val="en-US" w:eastAsia="zh-CN" w:bidi="ar-SA"/>
        </w:rPr>
        <w:t>2019年1月</w:t>
      </w:r>
      <w:r>
        <w:rPr>
          <w:rFonts w:hint="eastAsia" w:ascii="Times New Roman" w:hAnsi="Times New Roman" w:eastAsia="仿宋" w:cs="Times New Roman"/>
          <w:kern w:val="2"/>
          <w:sz w:val="32"/>
          <w:szCs w:val="32"/>
          <w:lang w:val="en-US" w:eastAsia="zh-CN" w:bidi="ar-SA"/>
        </w:rPr>
        <w:t>23日</w:t>
      </w:r>
      <w:r>
        <w:rPr>
          <w:rFonts w:hint="eastAsia" w:ascii="Times New Roman" w:hAnsi="Times New Roman" w:eastAsia="仿宋_GB2312" w:cs="Times New Roman"/>
          <w:b w:val="0"/>
          <w:bCs w:val="0"/>
          <w:kern w:val="2"/>
          <w:sz w:val="32"/>
          <w:szCs w:val="32"/>
          <w:lang w:val="en-US" w:eastAsia="zh-CN" w:bidi="ar-SA"/>
        </w:rPr>
        <w:t>，量子跃动收购云动创想15.04%股权，</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pStyle w:val="9"/>
        <w:pageBreakBefore w:val="0"/>
        <w:kinsoku/>
        <w:topLinePunct w:val="0"/>
        <w:bidi w:val="0"/>
        <w:ind w:firstLine="640"/>
        <w:textAlignment w:val="auto"/>
        <w:rPr>
          <w:rFonts w:hint="default" w:ascii="Times New Roman" w:hAnsi="Times New Roman" w:eastAsia="仿宋_GB2312" w:cs="Times New Roman"/>
          <w:kern w:val="2"/>
          <w:sz w:val="32"/>
          <w:szCs w:val="32"/>
        </w:rPr>
      </w:pPr>
      <w:r>
        <w:rPr>
          <w:rFonts w:hint="default" w:ascii="Times New Roman" w:hAnsi="Times New Roman" w:cs="Times New Roman"/>
          <w:b w:val="0"/>
          <w:bCs/>
          <w:lang w:val="en-US" w:eastAsia="zh-CN"/>
        </w:rPr>
        <w:t>2018</w:t>
      </w:r>
      <w:r>
        <w:rPr>
          <w:rFonts w:hint="default" w:ascii="Times New Roman" w:hAnsi="Times New Roman" w:cs="Times New Roman"/>
          <w:b w:val="0"/>
          <w:bCs/>
        </w:rPr>
        <w:t>年</w:t>
      </w:r>
      <w:r>
        <w:rPr>
          <w:rFonts w:hint="default" w:ascii="Times New Roman" w:hAnsi="Times New Roman" w:cs="Times New Roman"/>
          <w:b w:val="0"/>
          <w:bCs/>
          <w:lang w:eastAsia="zh-CN"/>
        </w:rPr>
        <w:t>量子跃动全球和中国营业额分别为</w:t>
      </w:r>
      <w:r>
        <w:rPr>
          <w:rFonts w:hint="eastAsia" w:ascii="Times New Roman" w:hAnsi="Times New Roman" w:eastAsia="仿宋" w:cs="Times New Roman"/>
          <w:szCs w:val="21"/>
          <w:lang w:val="en-US" w:eastAsia="zh-CN"/>
        </w:rPr>
        <w:t>（略）</w:t>
      </w:r>
      <w:r>
        <w:rPr>
          <w:rFonts w:hint="default" w:ascii="Times New Roman" w:hAnsi="Times New Roman" w:cs="Times New Roman"/>
          <w:b w:val="0"/>
          <w:bCs/>
          <w:lang w:eastAsia="zh-CN"/>
        </w:rPr>
        <w:t>；京东邦能</w:t>
      </w:r>
      <w:r>
        <w:rPr>
          <w:rFonts w:hint="default" w:ascii="Times New Roman" w:hAnsi="Times New Roman" w:cs="Times New Roman"/>
          <w:b w:val="0"/>
          <w:bCs/>
        </w:rPr>
        <w:t>全球</w:t>
      </w:r>
      <w:r>
        <w:rPr>
          <w:rFonts w:hint="default" w:ascii="Times New Roman" w:hAnsi="Times New Roman" w:cs="Times New Roman"/>
          <w:b w:val="0"/>
          <w:bCs/>
          <w:lang w:eastAsia="zh-CN"/>
        </w:rPr>
        <w:t>和</w:t>
      </w:r>
      <w:r>
        <w:rPr>
          <w:rFonts w:hint="default" w:ascii="Times New Roman" w:hAnsi="Times New Roman" w:cs="Times New Roman"/>
          <w:b w:val="0"/>
          <w:bCs/>
        </w:rPr>
        <w:t>中国境内营业额</w:t>
      </w:r>
      <w:r>
        <w:rPr>
          <w:rFonts w:hint="default" w:ascii="Times New Roman" w:hAnsi="Times New Roman" w:cs="Times New Roman"/>
          <w:b w:val="0"/>
          <w:bCs/>
          <w:lang w:eastAsia="zh-CN"/>
        </w:rPr>
        <w:t>分别</w:t>
      </w:r>
      <w:r>
        <w:rPr>
          <w:rFonts w:hint="default" w:ascii="Times New Roman" w:hAnsi="Times New Roman" w:cs="Times New Roman"/>
          <w:b w:val="0"/>
          <w:bCs/>
        </w:rPr>
        <w:t>为</w:t>
      </w:r>
      <w:r>
        <w:rPr>
          <w:rFonts w:hint="eastAsia" w:ascii="Times New Roman" w:hAnsi="Times New Roman" w:cs="Times New Roman"/>
          <w:b w:val="0"/>
          <w:bCs/>
          <w:u w:val="none"/>
          <w:lang w:val="en-US" w:eastAsia="zh-CN"/>
        </w:rPr>
        <w:t>（略）</w:t>
      </w:r>
      <w:r>
        <w:rPr>
          <w:rFonts w:hint="eastAsia"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 w:cs="Times New Roman"/>
          <w:kern w:val="2"/>
          <w:sz w:val="32"/>
          <w:szCs w:val="32"/>
          <w:lang w:val="en-US" w:eastAsia="zh-CN" w:bidi="ar-SA"/>
        </w:rPr>
        <w:t>2019年1月</w:t>
      </w:r>
      <w:r>
        <w:rPr>
          <w:rFonts w:hint="eastAsia" w:ascii="Times New Roman" w:hAnsi="Times New Roman" w:eastAsia="仿宋" w:cs="Times New Roman"/>
          <w:kern w:val="2"/>
          <w:sz w:val="32"/>
          <w:szCs w:val="32"/>
          <w:lang w:val="en-US" w:eastAsia="zh-CN" w:bidi="ar-SA"/>
        </w:rPr>
        <w:t>23日</w:t>
      </w:r>
      <w:r>
        <w:rPr>
          <w:rFonts w:hint="eastAsia" w:ascii="Times New Roman" w:hAnsi="Times New Roman" w:eastAsia="仿宋_GB2312" w:cs="Times New Roman"/>
          <w:b w:val="0"/>
          <w:bCs w:val="0"/>
          <w:kern w:val="2"/>
          <w:sz w:val="32"/>
          <w:szCs w:val="32"/>
          <w:lang w:val="en-US" w:eastAsia="zh-CN" w:bidi="ar-SA"/>
        </w:rPr>
        <w:t>，云动创想完成股权变更登记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bookmarkStart w:id="3" w:name="_GoBack"/>
      <w:bookmarkEnd w:id="3"/>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本机关就量子跃动</w:t>
      </w:r>
      <w:r>
        <w:rPr>
          <w:rFonts w:hint="eastAsia" w:ascii="Times New Roman" w:hAnsi="Times New Roman" w:eastAsia="仿宋_GB2312" w:cs="Times New Roman"/>
          <w:b w:val="0"/>
          <w:bCs w:val="0"/>
          <w:kern w:val="2"/>
          <w:sz w:val="32"/>
          <w:szCs w:val="32"/>
          <w:lang w:val="en-US" w:eastAsia="zh-CN" w:bidi="ar-SA"/>
        </w:rPr>
        <w:t>收购云动创想</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bCs/>
          <w:sz w:val="32"/>
          <w:szCs w:val="32"/>
          <w:highlight w:val="none"/>
          <w:lang w:val="en-US" w:eastAsia="zh-CN"/>
        </w:rPr>
        <w:t>量子跃动</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0000002103730540。</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1FFFF748"/>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3B94AAA"/>
    <w:rsid w:val="34714342"/>
    <w:rsid w:val="35B03B5A"/>
    <w:rsid w:val="38043EF0"/>
    <w:rsid w:val="386A294D"/>
    <w:rsid w:val="3B5D2A4F"/>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5FDC4DD"/>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A782B89"/>
    <w:rsid w:val="7D641176"/>
    <w:rsid w:val="7F3F97A7"/>
    <w:rsid w:val="7F7F522F"/>
    <w:rsid w:val="CEF5F7B6"/>
    <w:rsid w:val="EAFF5471"/>
    <w:rsid w:val="FAB0BE9D"/>
    <w:rsid w:val="FC9F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2020-12-13T02:26:00Z</dcterms:created>
  <dc:creator>徐霄飞</dc:creator>
  <cp:lastModifiedBy>greatwall</cp:lastModifiedBy>
  <cp:lastPrinted>2021-11-13T15:56:00Z</cp:lastPrinted>
  <dcterms:modified xsi:type="dcterms:W3CDTF">2021-11-19T14:49:00Z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