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国家级检验检测机构资质认定主任评审员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推荐表</w:t>
      </w:r>
    </w:p>
    <w:tbl>
      <w:tblPr>
        <w:tblStyle w:val="7"/>
        <w:tblW w:w="92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18"/>
        <w:gridCol w:w="775"/>
        <w:gridCol w:w="71"/>
        <w:gridCol w:w="354"/>
        <w:gridCol w:w="409"/>
        <w:gridCol w:w="725"/>
        <w:gridCol w:w="1134"/>
        <w:gridCol w:w="1700"/>
        <w:gridCol w:w="955"/>
        <w:gridCol w:w="322"/>
        <w:gridCol w:w="291"/>
        <w:gridCol w:w="1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65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推荐单位</w:t>
            </w:r>
          </w:p>
        </w:tc>
        <w:tc>
          <w:tcPr>
            <w:tcW w:w="7606" w:type="dxa"/>
            <w:gridSpan w:val="1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9262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一、个人基本信息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66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民族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66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208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技术职称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72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身份证号码</w:t>
            </w:r>
          </w:p>
        </w:tc>
        <w:tc>
          <w:tcPr>
            <w:tcW w:w="2622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72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工作单位</w:t>
            </w:r>
          </w:p>
        </w:tc>
        <w:tc>
          <w:tcPr>
            <w:tcW w:w="432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208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可评审的专业领域</w:t>
            </w:r>
          </w:p>
        </w:tc>
        <w:tc>
          <w:tcPr>
            <w:tcW w:w="7181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7" w:hRule="exact"/>
          <w:jc w:val="center"/>
        </w:trPr>
        <w:tc>
          <w:tcPr>
            <w:tcW w:w="208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工作简历</w:t>
            </w:r>
          </w:p>
        </w:tc>
        <w:tc>
          <w:tcPr>
            <w:tcW w:w="7181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9262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二．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符合主任评审员要求的评审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881" w:type="dxa"/>
            <w:gridSpan w:val="2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09" w:type="dxa"/>
            <w:gridSpan w:val="4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评审时间</w:t>
            </w:r>
          </w:p>
        </w:tc>
        <w:tc>
          <w:tcPr>
            <w:tcW w:w="3559" w:type="dxa"/>
            <w:gridSpan w:val="3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被评审机构</w:t>
            </w:r>
          </w:p>
        </w:tc>
        <w:tc>
          <w:tcPr>
            <w:tcW w:w="1568" w:type="dxa"/>
            <w:gridSpan w:val="3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评审类型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是否为组长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9262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本人确保以上所填写信息属实。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方正仿宋简体" w:hAnsi="仿宋" w:eastAsia="方正仿宋简体" w:cs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申请人签字（手签）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0" w:lineRule="atLeast"/>
              <w:jc w:val="center"/>
              <w:textAlignment w:val="top"/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  <w:u w:val="no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年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月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262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三、本人所在单位意见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9262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方正仿宋简体" w:hAnsi="仿宋" w:eastAsia="方正仿宋简体" w:cs="仿宋"/>
                <w:bCs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该同志申请表中所填内容及所附材料情况真实，同意向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lang w:eastAsia="zh-CN"/>
              </w:rPr>
              <w:t>市场监管总局推荐其为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国家级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lang w:eastAsia="zh-CN"/>
              </w:rPr>
              <w:t>检验检测机构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资质认定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lang w:eastAsia="zh-CN"/>
              </w:rPr>
              <w:t>主任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评审员。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方正仿宋简体" w:hAnsi="仿宋" w:eastAsia="方正仿宋简体" w:cs="仿宋"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方正仿宋简体" w:hAnsi="仿宋" w:eastAsia="方正仿宋简体" w:cs="仿宋"/>
                <w:bCs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4800" w:firstLineChars="2000"/>
              <w:jc w:val="left"/>
              <w:rPr>
                <w:rFonts w:hint="eastAsia"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  <w:lang w:eastAsia="zh-CN"/>
              </w:rPr>
              <w:t>本人所在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单位（盖章）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  <w:t xml:space="preserve">              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 xml:space="preserve"> 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方正仿宋简体" w:hAnsi="仿宋" w:eastAsia="方正仿宋简体" w:cs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 xml:space="preserve">                                         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年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月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262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．推荐意见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9262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方正仿宋简体" w:hAnsi="仿宋" w:eastAsia="方正仿宋简体" w:cs="仿宋"/>
                <w:bCs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该同志申请表中所填内容及所附材料情况真实，同意向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lang w:eastAsia="zh-CN"/>
              </w:rPr>
              <w:t>市场监管总局推荐其为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国家级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lang w:eastAsia="zh-CN"/>
              </w:rPr>
              <w:t>检验检测机构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资质认定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lang w:eastAsia="zh-CN"/>
              </w:rPr>
              <w:t>主任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评审员。</w:t>
            </w:r>
          </w:p>
          <w:p>
            <w:pPr>
              <w:adjustRightInd w:val="0"/>
              <w:snapToGrid w:val="0"/>
              <w:ind w:right="-57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57" w:firstLine="2640" w:firstLineChars="110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00" w:lineRule="exact"/>
              <w:ind w:firstLine="5040" w:firstLineChars="2100"/>
              <w:jc w:val="left"/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推荐单位（盖章）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  <w:t xml:space="preserve">                  </w:t>
            </w:r>
          </w:p>
          <w:p>
            <w:pPr>
              <w:spacing w:line="300" w:lineRule="exact"/>
              <w:ind w:firstLine="5040" w:firstLineChars="2100"/>
              <w:jc w:val="left"/>
              <w:rPr>
                <w:rFonts w:hint="eastAsia" w:ascii="方正仿宋简体" w:hAnsi="仿宋" w:eastAsia="方正仿宋简体" w:cs="仿宋"/>
                <w:bCs/>
                <w:sz w:val="24"/>
              </w:rPr>
            </w:pPr>
          </w:p>
          <w:p>
            <w:pPr>
              <w:spacing w:line="300" w:lineRule="exact"/>
              <w:ind w:firstLine="5760" w:firstLineChars="2400"/>
              <w:jc w:val="left"/>
              <w:rPr>
                <w:rFonts w:hint="eastAsia"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 xml:space="preserve"> 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年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月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日</w:t>
            </w:r>
          </w:p>
          <w:p>
            <w:pPr>
              <w:adjustRightInd w:val="0"/>
              <w:snapToGrid w:val="0"/>
              <w:ind w:right="-57" w:firstLine="6480" w:firstLineChars="270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 xml:space="preserve">                                             </w:t>
            </w:r>
            <w:r>
              <w:rPr>
                <w:rFonts w:hint="eastAsia" w:ascii="方正仿宋简体" w:hAnsi="仿宋" w:eastAsia="方正仿宋简体" w:cs="仿宋"/>
                <w:bCs/>
                <w:sz w:val="24"/>
                <w:u w:val="single"/>
              </w:rPr>
              <w:t xml:space="preserve">      </w:t>
            </w:r>
          </w:p>
        </w:tc>
      </w:tr>
    </w:tbl>
    <w:p>
      <w:pPr>
        <w:adjustRightInd w:val="0"/>
        <w:snapToGrid w:val="0"/>
        <w:spacing w:after="120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418" w:left="1418" w:header="0" w:footer="1134" w:gutter="0"/>
      <w:pgNumType w:fmt="decimal" w:start="9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tabs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  <w:outlineLvl w:val="9"/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>3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tabs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right"/>
      <w:textAlignment w:val="auto"/>
      <w:outlineLvl w:val="9"/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>3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E4"/>
    <w:rsid w:val="000107B1"/>
    <w:rsid w:val="00013E74"/>
    <w:rsid w:val="00030C59"/>
    <w:rsid w:val="00043007"/>
    <w:rsid w:val="00063F8E"/>
    <w:rsid w:val="000939BF"/>
    <w:rsid w:val="000B5613"/>
    <w:rsid w:val="000E590D"/>
    <w:rsid w:val="0010212D"/>
    <w:rsid w:val="0014243D"/>
    <w:rsid w:val="00155965"/>
    <w:rsid w:val="0016655D"/>
    <w:rsid w:val="00215F97"/>
    <w:rsid w:val="00235222"/>
    <w:rsid w:val="00260CAB"/>
    <w:rsid w:val="002646D5"/>
    <w:rsid w:val="002701D5"/>
    <w:rsid w:val="0028372C"/>
    <w:rsid w:val="002A4C08"/>
    <w:rsid w:val="002B5467"/>
    <w:rsid w:val="002E65FE"/>
    <w:rsid w:val="00317ED7"/>
    <w:rsid w:val="00363F62"/>
    <w:rsid w:val="00364FC7"/>
    <w:rsid w:val="003A0B91"/>
    <w:rsid w:val="003B0E60"/>
    <w:rsid w:val="003B6171"/>
    <w:rsid w:val="003D2CE8"/>
    <w:rsid w:val="003F1F0F"/>
    <w:rsid w:val="004335DC"/>
    <w:rsid w:val="004A50CB"/>
    <w:rsid w:val="004B38B4"/>
    <w:rsid w:val="004E51C5"/>
    <w:rsid w:val="0050459C"/>
    <w:rsid w:val="00504777"/>
    <w:rsid w:val="00553DE4"/>
    <w:rsid w:val="005708FE"/>
    <w:rsid w:val="00570B4E"/>
    <w:rsid w:val="00574951"/>
    <w:rsid w:val="005A3FB6"/>
    <w:rsid w:val="005E5CA1"/>
    <w:rsid w:val="00615316"/>
    <w:rsid w:val="0062341A"/>
    <w:rsid w:val="00626D77"/>
    <w:rsid w:val="00642B25"/>
    <w:rsid w:val="0066543F"/>
    <w:rsid w:val="006848AB"/>
    <w:rsid w:val="006E4772"/>
    <w:rsid w:val="006E6B89"/>
    <w:rsid w:val="00702034"/>
    <w:rsid w:val="00713DDD"/>
    <w:rsid w:val="0071647E"/>
    <w:rsid w:val="00753F0C"/>
    <w:rsid w:val="00757A36"/>
    <w:rsid w:val="007703A3"/>
    <w:rsid w:val="007924C4"/>
    <w:rsid w:val="00797781"/>
    <w:rsid w:val="007A7312"/>
    <w:rsid w:val="00814D56"/>
    <w:rsid w:val="00865CF0"/>
    <w:rsid w:val="0088084B"/>
    <w:rsid w:val="008E085E"/>
    <w:rsid w:val="008E52FE"/>
    <w:rsid w:val="008F0275"/>
    <w:rsid w:val="0092726E"/>
    <w:rsid w:val="009A2002"/>
    <w:rsid w:val="009B15BF"/>
    <w:rsid w:val="00A6650B"/>
    <w:rsid w:val="00A92688"/>
    <w:rsid w:val="00AA4E1F"/>
    <w:rsid w:val="00AA541E"/>
    <w:rsid w:val="00AE02C2"/>
    <w:rsid w:val="00B05BCE"/>
    <w:rsid w:val="00B13256"/>
    <w:rsid w:val="00B21882"/>
    <w:rsid w:val="00B24FC9"/>
    <w:rsid w:val="00B44452"/>
    <w:rsid w:val="00BA143E"/>
    <w:rsid w:val="00C02382"/>
    <w:rsid w:val="00C04486"/>
    <w:rsid w:val="00C0466F"/>
    <w:rsid w:val="00C2092F"/>
    <w:rsid w:val="00C20D84"/>
    <w:rsid w:val="00C363E6"/>
    <w:rsid w:val="00C412DE"/>
    <w:rsid w:val="00C550E4"/>
    <w:rsid w:val="00C745FC"/>
    <w:rsid w:val="00C87921"/>
    <w:rsid w:val="00CB26B4"/>
    <w:rsid w:val="00CD43D0"/>
    <w:rsid w:val="00CD7091"/>
    <w:rsid w:val="00CE187C"/>
    <w:rsid w:val="00CF25D5"/>
    <w:rsid w:val="00D91778"/>
    <w:rsid w:val="00D97FB5"/>
    <w:rsid w:val="00DD5D57"/>
    <w:rsid w:val="00DE52A6"/>
    <w:rsid w:val="00E07844"/>
    <w:rsid w:val="00E354F2"/>
    <w:rsid w:val="00E44B69"/>
    <w:rsid w:val="00E64755"/>
    <w:rsid w:val="00E72A21"/>
    <w:rsid w:val="00E74B70"/>
    <w:rsid w:val="00E84466"/>
    <w:rsid w:val="00EA737A"/>
    <w:rsid w:val="00EB06D6"/>
    <w:rsid w:val="00F46965"/>
    <w:rsid w:val="00F5005A"/>
    <w:rsid w:val="00F71B1C"/>
    <w:rsid w:val="00F852EC"/>
    <w:rsid w:val="00FB1E69"/>
    <w:rsid w:val="00FB7B4D"/>
    <w:rsid w:val="4CFFB08F"/>
    <w:rsid w:val="53FFE2DD"/>
    <w:rsid w:val="562F79F8"/>
    <w:rsid w:val="5BCEEE8D"/>
    <w:rsid w:val="5E0E0AB8"/>
    <w:rsid w:val="5EABC1D1"/>
    <w:rsid w:val="5EBEF51A"/>
    <w:rsid w:val="5FEC26D6"/>
    <w:rsid w:val="7AF303D4"/>
    <w:rsid w:val="A9FF3B9F"/>
    <w:rsid w:val="BFBF7DC2"/>
    <w:rsid w:val="DAC6F87B"/>
    <w:rsid w:val="DF7D9C40"/>
    <w:rsid w:val="DF7DEA05"/>
    <w:rsid w:val="FB3DCDE9"/>
    <w:rsid w:val="FDFD1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jc w:val="center"/>
      <w:outlineLvl w:val="0"/>
    </w:pPr>
    <w:rPr>
      <w:rFonts w:ascii="方正小标宋简体" w:hAnsi="仿宋" w:eastAsia="方正小标宋简体" w:cs="Times New Roman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5"/>
    <w:link w:val="2"/>
    <w:qFormat/>
    <w:uiPriority w:val="9"/>
    <w:rPr>
      <w:rFonts w:ascii="方正小标宋简体" w:hAnsi="仿宋" w:eastAsia="方正小标宋简体" w:cs="Times New Roman"/>
      <w:sz w:val="36"/>
      <w:szCs w:val="36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2020-05-23T10:20:00Z</dcterms:created>
  <dc:creator>陈军营</dc:creator>
  <cp:lastModifiedBy>Administrator</cp:lastModifiedBy>
  <cp:lastPrinted>2022-04-19T09:26:00Z</cp:lastPrinted>
  <dcterms:modified xsi:type="dcterms:W3CDTF">2022-04-19T08:46:46Z</dcterms:modified>
  <dc:title>附件3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