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2-10号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当事人：河南博诚信用评估有限公司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：91410100337103435W</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所：郑州市郑东新区商都路南五栋大楼C栋407号</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
        </w:rPr>
      </w:pPr>
      <w:r>
        <w:rPr>
          <w:rFonts w:hint="eastAsia" w:ascii="仿宋_GB2312" w:hAnsi="仿宋" w:eastAsia="仿宋_GB2312" w:cs="仿宋"/>
          <w:color w:val="auto"/>
          <w:sz w:val="32"/>
          <w:szCs w:val="32"/>
          <w:lang w:eastAsia="zh-CN"/>
        </w:rPr>
        <w:t>法定代表人：</w:t>
      </w:r>
      <w:r>
        <w:rPr>
          <w:rFonts w:hint="default" w:ascii="仿宋_GB2312" w:hAnsi="仿宋" w:eastAsia="仿宋_GB2312" w:cs="仿宋"/>
          <w:color w:val="auto"/>
          <w:sz w:val="32"/>
          <w:szCs w:val="32"/>
          <w:lang w:val="en"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业务范围：企业信用等级评估；企业信用数据管理；企业资信评估；企业信用风险管理咨询等。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30</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10</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w:t>
      </w:r>
      <w:r>
        <w:rPr>
          <w:rFonts w:hint="eastAsia" w:ascii="仿宋_GB2312" w:hAnsi="仿宋" w:eastAsia="仿宋_GB2312" w:cs="仿宋"/>
          <w:color w:val="auto"/>
          <w:sz w:val="32"/>
          <w:szCs w:val="32"/>
          <w:lang w:val="en-US" w:eastAsia="zh-CN"/>
        </w:rPr>
        <w:t>8</w:t>
      </w:r>
      <w:r>
        <w:rPr>
          <w:rFonts w:hint="eastAsia" w:ascii="仿宋_GB2312" w:hAnsi="仿宋" w:eastAsia="仿宋_GB2312" w:cs="仿宋"/>
          <w:color w:val="auto"/>
          <w:sz w:val="32"/>
          <w:szCs w:val="32"/>
        </w:rPr>
        <w:t>年至2019年期间，当事人与中岂认证中心有限公司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2018年11月10日，河南省信用建设促进会组织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31家</w:t>
      </w:r>
      <w:r>
        <w:rPr>
          <w:rFonts w:hint="eastAsia" w:ascii="仿宋_GB2312" w:hAnsi="仿宋" w:eastAsia="仿宋_GB2312" w:cs="仿宋"/>
          <w:color w:val="auto"/>
          <w:sz w:val="32"/>
          <w:szCs w:val="32"/>
        </w:rPr>
        <w:t>涉案企业召开工作会议，会上讨论并通过了《河南省信用服务行业规范发展自律公约》</w:t>
      </w:r>
      <w:r>
        <w:rPr>
          <w:rFonts w:hint="eastAsia" w:ascii="仿宋_GB2312" w:hAnsi="仿宋" w:eastAsia="仿宋_GB2312" w:cs="仿宋"/>
          <w:color w:val="auto"/>
          <w:sz w:val="32"/>
          <w:szCs w:val="32"/>
          <w:lang w:eastAsia="zh-CN"/>
        </w:rPr>
        <w:t>。</w:t>
      </w:r>
      <w:r>
        <w:rPr>
          <w:rFonts w:hint="eastAsia" w:ascii="仿宋_GB2312" w:hAnsi="Times New Roman" w:eastAsia="仿宋_GB2312"/>
          <w:color w:val="auto"/>
          <w:sz w:val="32"/>
          <w:szCs w:val="32"/>
        </w:rPr>
        <w:t>该公约第1条第（1）款约定信用报告服务费标准为：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进行信用评估时，按照0.6万元的标准进行收费；对资产总额2000万元～10000万元（含10000万）的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进行信用评估时，按照0.6-0.8万元的标准进行收费；对资产总额10000万元以上的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进行信用评估时，按照1万元以上的标准进行收费。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bookmarkStart w:id="0" w:name="_GoBack"/>
      <w:bookmarkEnd w:id="0"/>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总额为880,464.14</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2018年《河南省信用服务行业规范发展自律公约（行业自律标准文件）》复印件、2019年《河南省信用服务机构信用评估报告收费自律公约》复印件、询问笔录、情况说明等，证明当事人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当事人2018年-2019年期间业务台账、财务凭证复印件、向客户出具的《信用等级证书》复印件、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（二）处以其2019年度销售额880,464.14元1%的罚款，计8,804.64元（大写：捌仟捌佰零肆元陆角肆分）。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19E7CC56"/>
    <w:rsid w:val="2FFF2A65"/>
    <w:rsid w:val="34F9AE06"/>
    <w:rsid w:val="37FEC656"/>
    <w:rsid w:val="3AFE7134"/>
    <w:rsid w:val="3D2FF238"/>
    <w:rsid w:val="3DBAC390"/>
    <w:rsid w:val="3FBF9616"/>
    <w:rsid w:val="3FDF5ED7"/>
    <w:rsid w:val="3FDFFC52"/>
    <w:rsid w:val="3FE3D008"/>
    <w:rsid w:val="47FB1E98"/>
    <w:rsid w:val="4A1E7FBB"/>
    <w:rsid w:val="4BDF5AF5"/>
    <w:rsid w:val="4F133CAA"/>
    <w:rsid w:val="57FFEF2A"/>
    <w:rsid w:val="5D2EF7E2"/>
    <w:rsid w:val="5EDDCD44"/>
    <w:rsid w:val="5FC6A04F"/>
    <w:rsid w:val="5FFFCEB7"/>
    <w:rsid w:val="6CED12DE"/>
    <w:rsid w:val="6D7FC72D"/>
    <w:rsid w:val="6ECF2F95"/>
    <w:rsid w:val="6EFA7B43"/>
    <w:rsid w:val="6FF428FD"/>
    <w:rsid w:val="6FFDA743"/>
    <w:rsid w:val="74FDF442"/>
    <w:rsid w:val="75CE1D57"/>
    <w:rsid w:val="77D66569"/>
    <w:rsid w:val="785C4979"/>
    <w:rsid w:val="787B5ED6"/>
    <w:rsid w:val="79BBD25A"/>
    <w:rsid w:val="7BFFCD4F"/>
    <w:rsid w:val="7CF3D184"/>
    <w:rsid w:val="7D7B3451"/>
    <w:rsid w:val="7D9EA6C0"/>
    <w:rsid w:val="7DB31976"/>
    <w:rsid w:val="7E7AFD5E"/>
    <w:rsid w:val="7EDD6E54"/>
    <w:rsid w:val="7EF20EAF"/>
    <w:rsid w:val="7EFF154A"/>
    <w:rsid w:val="7F3FB06B"/>
    <w:rsid w:val="7F7A3AA5"/>
    <w:rsid w:val="7F7F2E27"/>
    <w:rsid w:val="7F7F5421"/>
    <w:rsid w:val="7FBF4C29"/>
    <w:rsid w:val="7FBFAB4F"/>
    <w:rsid w:val="7FF7E676"/>
    <w:rsid w:val="7FFF2BDF"/>
    <w:rsid w:val="9E9BE743"/>
    <w:rsid w:val="AAF27701"/>
    <w:rsid w:val="AFCF0016"/>
    <w:rsid w:val="AFDD82D8"/>
    <w:rsid w:val="B63E7582"/>
    <w:rsid w:val="B6DEF4D1"/>
    <w:rsid w:val="B6E798A7"/>
    <w:rsid w:val="B99FA0DC"/>
    <w:rsid w:val="B9BF6F7F"/>
    <w:rsid w:val="BDBF38FB"/>
    <w:rsid w:val="BFBB1CF4"/>
    <w:rsid w:val="BFFFB870"/>
    <w:rsid w:val="C7F70946"/>
    <w:rsid w:val="CB7FC04C"/>
    <w:rsid w:val="CD6F80DC"/>
    <w:rsid w:val="CFEDD1DE"/>
    <w:rsid w:val="D776A5F6"/>
    <w:rsid w:val="D7F75D87"/>
    <w:rsid w:val="DB5D02BC"/>
    <w:rsid w:val="DBFC4E10"/>
    <w:rsid w:val="DDEF818C"/>
    <w:rsid w:val="DE7F60B7"/>
    <w:rsid w:val="DF276895"/>
    <w:rsid w:val="DFEF48E5"/>
    <w:rsid w:val="E47F4DC6"/>
    <w:rsid w:val="E7559036"/>
    <w:rsid w:val="E7FE9B3D"/>
    <w:rsid w:val="E9FF0495"/>
    <w:rsid w:val="EECE8E69"/>
    <w:rsid w:val="EF7ED054"/>
    <w:rsid w:val="EFBF037F"/>
    <w:rsid w:val="EFD9A92B"/>
    <w:rsid w:val="EFF33050"/>
    <w:rsid w:val="F0ED8588"/>
    <w:rsid w:val="F1F7C308"/>
    <w:rsid w:val="F2F6FF49"/>
    <w:rsid w:val="F3BA6D41"/>
    <w:rsid w:val="F4F97D43"/>
    <w:rsid w:val="F6FF04BE"/>
    <w:rsid w:val="F797D069"/>
    <w:rsid w:val="F7B33185"/>
    <w:rsid w:val="F7FFAD2C"/>
    <w:rsid w:val="F7FFFDB5"/>
    <w:rsid w:val="FDE5211B"/>
    <w:rsid w:val="FDEDBB5A"/>
    <w:rsid w:val="FDEDD4CD"/>
    <w:rsid w:val="FDFDED32"/>
    <w:rsid w:val="FDFDF18E"/>
    <w:rsid w:val="FEF5C2DF"/>
    <w:rsid w:val="FF2B2812"/>
    <w:rsid w:val="FF5AE4EE"/>
    <w:rsid w:val="FF77F9DE"/>
    <w:rsid w:val="FFCB0360"/>
    <w:rsid w:val="FFCFBB49"/>
    <w:rsid w:val="FFCFC1D1"/>
    <w:rsid w:val="FFFE17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1</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2021-02-10T03:36:00Z</dcterms:created>
  <dc:creator>admin</dc:creator>
  <cp:lastModifiedBy>huanghe</cp:lastModifiedBy>
  <cp:lastPrinted>2021-02-11T01:55:00Z</cp:lastPrinted>
  <dcterms:modified xsi:type="dcterms:W3CDTF">2022-07-13T17:38:08Z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