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2-30号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当事人：河南柏兰嘉安信用评估有限公司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：91410100MA3X4FXA78</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所：河南自贸试验区郑</w:t>
      </w:r>
      <w:bookmarkStart w:id="0" w:name="_GoBack"/>
      <w:bookmarkEnd w:id="0"/>
      <w:r>
        <w:rPr>
          <w:rFonts w:hint="eastAsia" w:ascii="仿宋_GB2312" w:hAnsi="仿宋" w:eastAsia="仿宋_GB2312" w:cs="仿宋"/>
          <w:color w:val="auto"/>
          <w:sz w:val="32"/>
          <w:szCs w:val="32"/>
        </w:rPr>
        <w:t>州片区（郑东）商务内环路21号2单元4层404号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业务范围：企业信用评估；企业信用评级；企业信用数据管理；企业信用管理咨询等。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26</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30</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总额为52,427.20</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（二）处以其2019年度销售额52,427.20元1%的罚款，计524.27元（大写：伍佰贰拾肆元贰角柒分）。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BFDCFBA"/>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13498"/>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7F2C676"/>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 w:val="FFF79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2021-02-10T19:36:00Z</dcterms:created>
  <dc:creator>admin</dc:creator>
  <cp:lastModifiedBy>huanghe</cp:lastModifiedBy>
  <cp:lastPrinted>2021-02-11T17:55:00Z</cp:lastPrinted>
  <dcterms:modified xsi:type="dcterms:W3CDTF">2022-07-13T18:20:30Z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