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bookmarkStart w:id="3" w:name="_GoBack"/>
      <w:bookmarkEnd w:id="3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</w:pPr>
    </w:p>
    <w:p>
      <w:pPr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允许保健食品声称的保健功能目录（第一批）</w:t>
      </w:r>
    </w:p>
    <w:p>
      <w:pPr>
        <w:spacing w:line="600" w:lineRule="exact"/>
        <w:jc w:val="center"/>
        <w:rPr>
          <w:rFonts w:eastAsia="楷体_GB2312"/>
          <w:bCs/>
          <w:sz w:val="32"/>
          <w:szCs w:val="32"/>
        </w:rPr>
      </w:pPr>
      <w:r>
        <w:rPr>
          <w:rFonts w:hint="eastAsia" w:eastAsia="楷体_GB2312"/>
          <w:bCs/>
          <w:sz w:val="32"/>
          <w:szCs w:val="32"/>
        </w:rPr>
        <w:t>营养素补充剂保健功能目录</w:t>
      </w:r>
    </w:p>
    <w:p>
      <w:pPr>
        <w:spacing w:line="600" w:lineRule="exact"/>
        <w:jc w:val="center"/>
        <w:rPr>
          <w:rFonts w:eastAsia="楷体_GB2312"/>
          <w:bCs/>
          <w:sz w:val="44"/>
          <w:szCs w:val="44"/>
        </w:rPr>
      </w:pP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6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943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保健功能</w:t>
            </w:r>
          </w:p>
        </w:tc>
        <w:tc>
          <w:tcPr>
            <w:tcW w:w="611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补充维生素、矿物质</w:t>
            </w:r>
          </w:p>
        </w:tc>
        <w:tc>
          <w:tcPr>
            <w:tcW w:w="6117" w:type="dxa"/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包括补充：钙、镁、钾、锰、铁、锌、硒、铜、维生素A、</w:t>
            </w:r>
            <w:r>
              <w:rPr>
                <w:rFonts w:eastAsia="仿宋_GB2312"/>
                <w:spacing w:val="-6"/>
                <w:sz w:val="24"/>
              </w:rPr>
              <w:t>维生素D、维生素B</w:t>
            </w:r>
            <w:r>
              <w:rPr>
                <w:rFonts w:eastAsia="仿宋_GB2312"/>
                <w:spacing w:val="-6"/>
                <w:sz w:val="24"/>
                <w:vertAlign w:val="subscript"/>
              </w:rPr>
              <w:t>1</w:t>
            </w:r>
            <w:r>
              <w:rPr>
                <w:rFonts w:eastAsia="仿宋_GB2312"/>
                <w:spacing w:val="-6"/>
                <w:sz w:val="24"/>
              </w:rPr>
              <w:t>、维生素B</w:t>
            </w:r>
            <w:r>
              <w:rPr>
                <w:rFonts w:eastAsia="仿宋_GB2312"/>
                <w:spacing w:val="-6"/>
                <w:sz w:val="24"/>
                <w:vertAlign w:val="subscript"/>
              </w:rPr>
              <w:t>2</w:t>
            </w:r>
            <w:r>
              <w:rPr>
                <w:rFonts w:eastAsia="仿宋_GB2312"/>
                <w:spacing w:val="-6"/>
                <w:sz w:val="24"/>
              </w:rPr>
              <w:t>、维生素B</w:t>
            </w:r>
            <w:r>
              <w:rPr>
                <w:rFonts w:eastAsia="仿宋_GB2312"/>
                <w:spacing w:val="-6"/>
                <w:sz w:val="24"/>
                <w:vertAlign w:val="subscript"/>
              </w:rPr>
              <w:t>6</w:t>
            </w:r>
            <w:r>
              <w:rPr>
                <w:rFonts w:eastAsia="仿宋_GB2312"/>
                <w:spacing w:val="-6"/>
                <w:sz w:val="24"/>
              </w:rPr>
              <w:t>、维生素B</w:t>
            </w:r>
            <w:r>
              <w:rPr>
                <w:rFonts w:eastAsia="仿宋_GB2312"/>
                <w:spacing w:val="-6"/>
                <w:sz w:val="24"/>
                <w:vertAlign w:val="subscript"/>
              </w:rPr>
              <w:t>12</w:t>
            </w:r>
            <w:r>
              <w:rPr>
                <w:rFonts w:eastAsia="仿宋_GB2312"/>
                <w:sz w:val="24"/>
              </w:rPr>
              <w:t>、烟酸（尼克酸）、叶酸、生物素、胆碱、维生素C、维生素K、泛酸、维生素E</w:t>
            </w:r>
          </w:p>
        </w:tc>
      </w:tr>
    </w:tbl>
    <w:p>
      <w:pPr>
        <w:spacing w:line="600" w:lineRule="exact"/>
        <w:jc w:val="center"/>
        <w:rPr>
          <w:rFonts w:ascii="仿宋" w:hAnsi="仿宋" w:eastAsia="仿宋"/>
          <w:sz w:val="28"/>
          <w:szCs w:val="28"/>
        </w:rPr>
      </w:pPr>
      <w:bookmarkStart w:id="0" w:name="YinFaRiQiΩ1"/>
      <w:bookmarkEnd w:id="0"/>
      <w:bookmarkStart w:id="1" w:name="word_number_fieldΩ1"/>
      <w:bookmarkEnd w:id="1"/>
      <w:bookmarkStart w:id="2" w:name="ChaoSongΩ1"/>
      <w:bookmarkEnd w:id="2"/>
    </w:p>
    <w:sectPr>
      <w:footerReference r:id="rId3" w:type="default"/>
      <w:footerReference r:id="rId4" w:type="even"/>
      <w:pgSz w:w="11906" w:h="16838"/>
      <w:pgMar w:top="1928" w:right="1531" w:bottom="1814" w:left="153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  <w:r>
      <w:rPr>
        <w:rFonts w:hint="eastAsia"/>
        <w:color w:val="FFFFFF"/>
        <w:sz w:val="28"/>
        <w:szCs w:val="28"/>
      </w:rPr>
      <w:t>—</w:t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99"/>
    <w:rsid w:val="001B7999"/>
    <w:rsid w:val="00407F71"/>
    <w:rsid w:val="0072478E"/>
    <w:rsid w:val="009B6322"/>
    <w:rsid w:val="00D8392C"/>
    <w:rsid w:val="00F64381"/>
    <w:rsid w:val="00F77027"/>
    <w:rsid w:val="39EC7D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uiPriority w:val="0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文档结构图 Char"/>
    <w:basedOn w:val="9"/>
    <w:link w:val="2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15">
    <w:name w:val="批注框文本 Char"/>
    <w:basedOn w:val="9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table" w:customStyle="1" w:styleId="16">
    <w:name w:val="网格型1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网格型2"/>
    <w:basedOn w:val="7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CFDA</Company>
  <Pages>1</Pages>
  <Words>22</Words>
  <Characters>131</Characters>
  <Lines>1</Lines>
  <Paragraphs>1</Paragraphs>
  <TotalTime>1</TotalTime>
  <ScaleCrop>false</ScaleCrop>
  <LinksUpToDate>false</LinksUpToDate>
  <CharactersWithSpaces>152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2017-01-12T09:36:00Z</dcterms:created>
  <dc:creator>耿欣</dc:creator>
  <cp:lastModifiedBy>晓娜</cp:lastModifiedBy>
  <dcterms:modified xsi:type="dcterms:W3CDTF">2019-03-12T03:29:46Z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