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全国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市场监管优秀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公益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广告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遴选暨展示活动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仿宋_GB2312" w:cs="仿宋_GB2312"/>
          <w:sz w:val="30"/>
          <w:szCs w:val="30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作品要求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一、作品选题要求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（一）传递市场监管的共同价值观和核心理念。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充分展示市场监管部门始终站稳人民立场、坚持问政于民、问需于民、问计于民，为人民群众办实事、解难题的责任担当，大力倡导“促进竞争公平、坚持执法公正、做到信息公开、实现规则统一”为核心的市场监管共同价值观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唱响市场监管声音，树立良好市场监管形象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w w:val="104"/>
          <w:sz w:val="32"/>
          <w:szCs w:val="32"/>
          <w:lang w:val="en-US" w:eastAsia="zh-CN"/>
        </w:rPr>
        <w:t>（二）推动市场监管事业高质量发展。</w:t>
      </w:r>
      <w:r>
        <w:rPr>
          <w:rFonts w:hint="eastAsia" w:ascii="Times New Roman" w:hAnsi="Times New Roman" w:eastAsia="仿宋_GB2312"/>
          <w:w w:val="104"/>
          <w:sz w:val="32"/>
          <w:szCs w:val="32"/>
          <w:lang w:val="en-US" w:eastAsia="zh-CN"/>
        </w:rPr>
        <w:t>牢牢把握学习贯彻习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近平新时代中国特色社会主义思想主题教育“学思想、强党性、重实践、建新功”总要求，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围绕</w:t>
      </w:r>
      <w:r>
        <w:rPr>
          <w:rFonts w:hint="eastAsia" w:ascii="Times New Roman" w:hAnsi="Times New Roman" w:eastAsia="仿宋_GB2312"/>
          <w:sz w:val="32"/>
          <w:szCs w:val="32"/>
        </w:rPr>
        <w:t>“讲政治、强监管、促发展、保安全”的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工作总思路以及“一个大市场、两个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纲要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、三个监管、四个安全”的工作着力点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主要聚焦广告导向监管，营造市场化法治化国际化营商环境，民生领域反垄断执法专项行动、破除地方保护和行政性垄断，反不正当竞争“守护”专项执法行动，网络市场监管专项行动，信用提升行动，支持个体工商户发展，“铁拳”行动，质量强国建设，制止餐饮浪费，长江禁捕、打非断链，推进诚信计量体系建设、营造放心消费环境，落实“三品一特”安全责任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等习近平总书记关心、党中央关注、人民群众期盼的重点工作，扩大市场监管重点工作影响力，着力提高市场监管工作人民满意度。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（三）宣传市场监管领域先进模范。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围绕各地市场监管部门涌现出的先进典型，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讲好市场监管故事，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充分发挥引领示范作用，激励干部见贤思齐、奋勇争先，营造担当作为的浓厚氛围；深刻挖掘背后的感人事迹，充分展示监管为民的市场监管干部形象。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0"/>
          <w:szCs w:val="30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（四）其他弘扬社会主义核心价值观、</w:t>
      </w:r>
      <w:r>
        <w:rPr>
          <w:rFonts w:hint="default" w:ascii="Times New Roman" w:hAnsi="Times New Roman" w:eastAsia="楷体_GB2312" w:cs="楷体_GB2312"/>
          <w:sz w:val="32"/>
          <w:szCs w:val="32"/>
          <w:lang w:val="en-US" w:eastAsia="zh-CN"/>
        </w:rPr>
        <w:t>推进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市场监管文化建设、促进统一大市场建设、树立良好市场监管形象的相关选题。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eastAsia="zh-CN"/>
        </w:rPr>
        <w:t>二、作品格式要求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（一）视频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类。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在任何媒体投放的视频广告。视频类作品格式为MP4，h.264编码，单条时长最长不超过2分钟；两条以上（含两条）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视频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视为系列，系列作品请按逻辑顺序排序。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平面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类。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可以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在任何媒体投放的平面广告。平面类作品格式为JPG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PNG等，不得低于300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dpi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，CMYK色彩模式，5MB以下；两幅以上（含两幅）视为系列，系列作品请按逻辑顺序排序。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eastAsia="zh-CN"/>
        </w:rPr>
        <w:t>三、作品著作权要求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推荐作品应当具有完整、合法的著作权。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侵犯他人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著作权、肖像权、名誉权、隐私权等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相关权利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取消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遴选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cs="Times New Roman"/>
          <w:highlight w:val="none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（二）入选作品应当同意授权各级市场监管部门、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人民网以复制、发行、展览、放映、信息网络传播、汇编等方式使用。</w:t>
      </w:r>
    </w:p>
    <w:bookmarkEnd w:id="0"/>
    <w:sectPr>
      <w:pgSz w:w="11906" w:h="16838"/>
      <w:pgMar w:top="1984" w:right="1474" w:bottom="1644" w:left="1474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F35"/>
    <w:rsid w:val="00115057"/>
    <w:rsid w:val="00E97F35"/>
    <w:rsid w:val="01F805F8"/>
    <w:rsid w:val="03CB5125"/>
    <w:rsid w:val="043B56E0"/>
    <w:rsid w:val="093B5C71"/>
    <w:rsid w:val="0C773C0E"/>
    <w:rsid w:val="0F444413"/>
    <w:rsid w:val="1E830C69"/>
    <w:rsid w:val="1FDFA9DF"/>
    <w:rsid w:val="25FFA31E"/>
    <w:rsid w:val="2A6B216F"/>
    <w:rsid w:val="2FF55E63"/>
    <w:rsid w:val="37DF920A"/>
    <w:rsid w:val="39765191"/>
    <w:rsid w:val="3A78454B"/>
    <w:rsid w:val="3EC9DAE8"/>
    <w:rsid w:val="40166C77"/>
    <w:rsid w:val="4F3A5BEB"/>
    <w:rsid w:val="5895755E"/>
    <w:rsid w:val="5BE78ACA"/>
    <w:rsid w:val="61F25B8C"/>
    <w:rsid w:val="67FCAFDA"/>
    <w:rsid w:val="6CE40CE5"/>
    <w:rsid w:val="6E301B87"/>
    <w:rsid w:val="6EB62C2E"/>
    <w:rsid w:val="75230213"/>
    <w:rsid w:val="756441C5"/>
    <w:rsid w:val="77ED53DF"/>
    <w:rsid w:val="78D0189B"/>
    <w:rsid w:val="7B696B4B"/>
    <w:rsid w:val="7BFF3149"/>
    <w:rsid w:val="7EB7EC22"/>
    <w:rsid w:val="7F9E96AA"/>
    <w:rsid w:val="9C6DE098"/>
    <w:rsid w:val="BDA6DF0E"/>
    <w:rsid w:val="BF3F94FA"/>
    <w:rsid w:val="D5DFD4EE"/>
    <w:rsid w:val="D7FCB8D8"/>
    <w:rsid w:val="D96340CF"/>
    <w:rsid w:val="DEEF5FE6"/>
    <w:rsid w:val="DEFFED9C"/>
    <w:rsid w:val="DF7F46A8"/>
    <w:rsid w:val="EDF904A3"/>
    <w:rsid w:val="EF628774"/>
    <w:rsid w:val="F3ED849F"/>
    <w:rsid w:val="F77832AD"/>
    <w:rsid w:val="F7DFC544"/>
    <w:rsid w:val="FF77E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正文文本 Char"/>
    <w:basedOn w:val="7"/>
    <w:link w:val="2"/>
    <w:qFormat/>
    <w:uiPriority w:val="0"/>
    <w:rPr>
      <w:rFonts w:ascii="Calibri" w:hAnsi="Calibri" w:cs="黑体"/>
      <w:szCs w:val="24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paragraph" w:customStyle="1" w:styleId="11">
    <w:name w:val="纯文本1"/>
    <w:basedOn w:val="1"/>
    <w:qFormat/>
    <w:uiPriority w:val="0"/>
    <w:rPr>
      <w:rFonts w:ascii="宋体" w:hAnsi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TotalTime>12</TotalTime>
  <ScaleCrop>false</ScaleCrop>
  <LinksUpToDate>false</LinksUpToDate>
  <CharactersWithSpaces>541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2022-03-19T02:08:00Z</dcterms:created>
  <dc:creator>ZJ</dc:creator>
  <cp:lastModifiedBy>greatwall</cp:lastModifiedBy>
  <cp:lastPrinted>2023-04-29T08:17:00Z</cp:lastPrinted>
  <dcterms:modified xsi:type="dcterms:W3CDTF">2023-05-06T09:56:53Z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54EB0E0FE8316EF0B9185364831C8516</vt:lpwstr>
  </property>
</Properties>
</file>