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5F" w:rsidRPr="002F7C1C" w:rsidRDefault="001D4E5F" w:rsidP="001D4E5F">
      <w:pPr>
        <w:pStyle w:val="a8"/>
        <w:spacing w:line="360" w:lineRule="auto"/>
        <w:ind w:firstLineChars="0" w:firstLine="0"/>
        <w:rPr>
          <w:rFonts w:ascii="黑体" w:eastAsia="黑体" w:hAnsi="黑体" w:cs="Times New Roman"/>
          <w:sz w:val="32"/>
        </w:rPr>
      </w:pPr>
      <w:r w:rsidRPr="002F7C1C">
        <w:rPr>
          <w:rFonts w:ascii="黑体" w:eastAsia="黑体" w:hAnsi="黑体" w:cs="Times New Roman"/>
          <w:sz w:val="32"/>
        </w:rPr>
        <w:t>附件6</w:t>
      </w:r>
    </w:p>
    <w:p w:rsidR="001D4E5F" w:rsidRPr="00BB07A6" w:rsidRDefault="001D4E5F" w:rsidP="00BB07A6">
      <w:pPr>
        <w:pStyle w:val="a8"/>
        <w:spacing w:line="360" w:lineRule="auto"/>
        <w:ind w:firstLineChars="0" w:firstLine="0"/>
        <w:jc w:val="center"/>
        <w:rPr>
          <w:rFonts w:ascii="Times New Roman" w:eastAsia="黑体" w:hAnsi="Times New Roman" w:cs="Times New Roman"/>
          <w:sz w:val="32"/>
        </w:rPr>
      </w:pPr>
    </w:p>
    <w:p w:rsidR="00CD75BA" w:rsidRPr="00BB07A6" w:rsidRDefault="001D4E5F" w:rsidP="00BB07A6">
      <w:pPr>
        <w:spacing w:line="640" w:lineRule="exact"/>
        <w:jc w:val="center"/>
        <w:rPr>
          <w:rFonts w:eastAsia="方正小标宋简体"/>
          <w:sz w:val="44"/>
          <w:szCs w:val="44"/>
        </w:rPr>
      </w:pPr>
      <w:r w:rsidRPr="00BB07A6">
        <w:rPr>
          <w:rFonts w:eastAsia="方正小标宋简体"/>
          <w:sz w:val="44"/>
          <w:szCs w:val="44"/>
        </w:rPr>
        <w:t>动物源性食品中克伦特罗、</w:t>
      </w:r>
      <w:proofErr w:type="gramStart"/>
      <w:r w:rsidRPr="00BB07A6">
        <w:rPr>
          <w:rFonts w:eastAsia="方正小标宋简体"/>
          <w:sz w:val="44"/>
          <w:szCs w:val="44"/>
        </w:rPr>
        <w:t>莱</w:t>
      </w:r>
      <w:proofErr w:type="gramEnd"/>
      <w:r w:rsidRPr="00BB07A6">
        <w:rPr>
          <w:rFonts w:eastAsia="方正小标宋简体"/>
          <w:sz w:val="44"/>
          <w:szCs w:val="44"/>
        </w:rPr>
        <w:t>克多巴胺及</w:t>
      </w:r>
    </w:p>
    <w:p w:rsidR="001D4E5F" w:rsidRDefault="001D4E5F" w:rsidP="00BB07A6">
      <w:pPr>
        <w:spacing w:line="640" w:lineRule="exact"/>
        <w:jc w:val="center"/>
        <w:rPr>
          <w:rFonts w:eastAsia="方正小标宋简体"/>
          <w:sz w:val="44"/>
          <w:szCs w:val="44"/>
        </w:rPr>
      </w:pPr>
      <w:r w:rsidRPr="00BB07A6">
        <w:rPr>
          <w:rFonts w:eastAsia="方正小标宋简体"/>
          <w:sz w:val="44"/>
          <w:szCs w:val="44"/>
        </w:rPr>
        <w:t>沙丁胺醇的快速检测</w:t>
      </w:r>
      <w:r w:rsidR="00AD638A">
        <w:rPr>
          <w:rFonts w:eastAsia="方正小标宋简体" w:hint="eastAsia"/>
          <w:sz w:val="44"/>
          <w:szCs w:val="44"/>
        </w:rPr>
        <w:t xml:space="preserve"> </w:t>
      </w:r>
      <w:r w:rsidRPr="00BB07A6">
        <w:rPr>
          <w:rFonts w:eastAsia="方正小标宋简体"/>
          <w:sz w:val="44"/>
          <w:szCs w:val="44"/>
        </w:rPr>
        <w:t>胶体金免疫层析法</w:t>
      </w:r>
    </w:p>
    <w:p w:rsidR="00351D1A" w:rsidRPr="00351D1A" w:rsidRDefault="00351D1A" w:rsidP="00BB07A6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（</w:t>
      </w:r>
      <w:r>
        <w:rPr>
          <w:rFonts w:eastAsia="方正小标宋简体" w:hint="eastAsia"/>
          <w:sz w:val="44"/>
          <w:szCs w:val="44"/>
        </w:rPr>
        <w:t>KJ201706</w:t>
      </w:r>
      <w:r>
        <w:rPr>
          <w:rFonts w:eastAsia="方正小标宋简体" w:hint="eastAsia"/>
          <w:sz w:val="44"/>
          <w:szCs w:val="44"/>
        </w:rPr>
        <w:t>）</w:t>
      </w:r>
    </w:p>
    <w:p w:rsidR="001D4E5F" w:rsidRPr="00BB07A6" w:rsidRDefault="001D4E5F" w:rsidP="00BB07A6">
      <w:pPr>
        <w:spacing w:line="460" w:lineRule="exact"/>
        <w:ind w:firstLineChars="200" w:firstLine="640"/>
        <w:rPr>
          <w:rFonts w:eastAsia="黑体"/>
          <w:sz w:val="32"/>
          <w:szCs w:val="32"/>
        </w:rPr>
      </w:pPr>
    </w:p>
    <w:p w:rsidR="001D4E5F" w:rsidRPr="00BB07A6" w:rsidRDefault="001D4E5F" w:rsidP="00AD638A">
      <w:pPr>
        <w:spacing w:beforeLines="50" w:before="156" w:afterLines="50" w:after="156"/>
        <w:rPr>
          <w:rFonts w:eastAsia="黑体"/>
        </w:rPr>
      </w:pPr>
      <w:r w:rsidRPr="00BB07A6">
        <w:rPr>
          <w:rFonts w:eastAsia="黑体"/>
        </w:rPr>
        <w:t>1</w:t>
      </w:r>
      <w:r w:rsidRPr="00BB07A6">
        <w:rPr>
          <w:rFonts w:eastAsia="黑体"/>
        </w:rPr>
        <w:t>范围</w:t>
      </w:r>
    </w:p>
    <w:p w:rsidR="001D4E5F" w:rsidRPr="00BB07A6" w:rsidRDefault="001D4E5F" w:rsidP="00AD638A">
      <w:pPr>
        <w:ind w:firstLineChars="200" w:firstLine="420"/>
        <w:rPr>
          <w:szCs w:val="21"/>
        </w:rPr>
      </w:pPr>
      <w:r w:rsidRPr="00BB07A6">
        <w:rPr>
          <w:szCs w:val="21"/>
        </w:rPr>
        <w:t>本方法规定了动物肌肉组织中克伦特罗、</w:t>
      </w:r>
      <w:proofErr w:type="gramStart"/>
      <w:r w:rsidRPr="00BB07A6">
        <w:rPr>
          <w:szCs w:val="21"/>
        </w:rPr>
        <w:t>莱</w:t>
      </w:r>
      <w:proofErr w:type="gramEnd"/>
      <w:r w:rsidRPr="00BB07A6">
        <w:rPr>
          <w:szCs w:val="21"/>
        </w:rPr>
        <w:t>克多巴胺及沙丁胺醇的胶体金免疫层析快速检测方法。</w:t>
      </w:r>
    </w:p>
    <w:p w:rsidR="001D4E5F" w:rsidRPr="00BB07A6" w:rsidRDefault="001D4E5F" w:rsidP="00AD638A">
      <w:pPr>
        <w:ind w:firstLineChars="200" w:firstLine="420"/>
        <w:rPr>
          <w:szCs w:val="21"/>
        </w:rPr>
      </w:pPr>
      <w:r w:rsidRPr="00BB07A6">
        <w:rPr>
          <w:szCs w:val="21"/>
        </w:rPr>
        <w:t>本方法适用于猪</w:t>
      </w:r>
      <w:r w:rsidR="005032EA" w:rsidRPr="00BB07A6">
        <w:rPr>
          <w:szCs w:val="21"/>
        </w:rPr>
        <w:t>肉、牛肉等动物肌肉组织中克伦特罗、</w:t>
      </w:r>
      <w:proofErr w:type="gramStart"/>
      <w:r w:rsidR="005032EA" w:rsidRPr="00BB07A6">
        <w:rPr>
          <w:szCs w:val="21"/>
        </w:rPr>
        <w:t>莱</w:t>
      </w:r>
      <w:proofErr w:type="gramEnd"/>
      <w:r w:rsidR="005032EA" w:rsidRPr="00BB07A6">
        <w:rPr>
          <w:szCs w:val="21"/>
        </w:rPr>
        <w:t>克多巴胺及沙丁胺醇的快速测定</w:t>
      </w:r>
      <w:r w:rsidRPr="00BB07A6">
        <w:rPr>
          <w:szCs w:val="21"/>
        </w:rPr>
        <w:t>。</w:t>
      </w:r>
    </w:p>
    <w:p w:rsidR="001D4E5F" w:rsidRPr="00BB07A6" w:rsidRDefault="001D4E5F" w:rsidP="00AD638A">
      <w:pPr>
        <w:spacing w:beforeLines="50" w:before="156" w:afterLines="50" w:after="156"/>
        <w:rPr>
          <w:rFonts w:eastAsia="黑体"/>
        </w:rPr>
      </w:pPr>
      <w:r w:rsidRPr="00BB07A6">
        <w:rPr>
          <w:rFonts w:eastAsia="黑体"/>
        </w:rPr>
        <w:t>2</w:t>
      </w:r>
      <w:r w:rsidRPr="00BB07A6">
        <w:rPr>
          <w:rFonts w:eastAsia="黑体"/>
        </w:rPr>
        <w:t>原理</w:t>
      </w:r>
    </w:p>
    <w:p w:rsidR="005032EA" w:rsidRPr="00BB07A6" w:rsidRDefault="005032EA" w:rsidP="00AD638A">
      <w:pPr>
        <w:ind w:firstLineChars="200" w:firstLine="420"/>
        <w:rPr>
          <w:szCs w:val="21"/>
        </w:rPr>
      </w:pPr>
      <w:r w:rsidRPr="00BB07A6">
        <w:rPr>
          <w:szCs w:val="21"/>
        </w:rPr>
        <w:t>本方法采用竞争抑制免疫层析原理。样品中克伦特罗、</w:t>
      </w:r>
      <w:proofErr w:type="gramStart"/>
      <w:r w:rsidRPr="00BB07A6">
        <w:rPr>
          <w:szCs w:val="21"/>
        </w:rPr>
        <w:t>莱</w:t>
      </w:r>
      <w:proofErr w:type="gramEnd"/>
      <w:r w:rsidRPr="00BB07A6">
        <w:rPr>
          <w:szCs w:val="21"/>
        </w:rPr>
        <w:t>克多巴胺、沙丁胺醇与胶体金标记的特异性抗体结合，抑制抗体和检测卡中检测线</w:t>
      </w:r>
      <w:r w:rsidRPr="00AD638A">
        <w:rPr>
          <w:szCs w:val="21"/>
        </w:rPr>
        <w:t>（</w:t>
      </w:r>
      <w:r w:rsidRPr="00AD638A">
        <w:rPr>
          <w:szCs w:val="21"/>
        </w:rPr>
        <w:t>T</w:t>
      </w:r>
      <w:r w:rsidRPr="00AD638A">
        <w:rPr>
          <w:szCs w:val="21"/>
        </w:rPr>
        <w:t>线）</w:t>
      </w:r>
      <w:r w:rsidRPr="00BB07A6">
        <w:rPr>
          <w:szCs w:val="21"/>
        </w:rPr>
        <w:t>上抗原的结合，从而导致检测线颜色深浅的变化。通过检测线与控制线（</w:t>
      </w:r>
      <w:r w:rsidRPr="00BB07A6">
        <w:rPr>
          <w:szCs w:val="21"/>
        </w:rPr>
        <w:t>C</w:t>
      </w:r>
      <w:r w:rsidRPr="00BB07A6">
        <w:rPr>
          <w:szCs w:val="21"/>
        </w:rPr>
        <w:t>线）颜色深浅比较，对样品中克伦特罗、</w:t>
      </w:r>
      <w:proofErr w:type="gramStart"/>
      <w:r w:rsidRPr="00BB07A6">
        <w:rPr>
          <w:szCs w:val="21"/>
        </w:rPr>
        <w:t>莱</w:t>
      </w:r>
      <w:proofErr w:type="gramEnd"/>
      <w:r w:rsidRPr="00BB07A6">
        <w:rPr>
          <w:szCs w:val="21"/>
        </w:rPr>
        <w:t>克多巴胺、沙丁胺</w:t>
      </w:r>
      <w:proofErr w:type="gramStart"/>
      <w:r w:rsidRPr="00BB07A6">
        <w:rPr>
          <w:szCs w:val="21"/>
        </w:rPr>
        <w:t>醇进行</w:t>
      </w:r>
      <w:proofErr w:type="gramEnd"/>
      <w:r w:rsidRPr="00BB07A6">
        <w:rPr>
          <w:szCs w:val="21"/>
        </w:rPr>
        <w:t>定性判定。</w:t>
      </w:r>
    </w:p>
    <w:p w:rsidR="001D4E5F" w:rsidRPr="00BB07A6" w:rsidRDefault="001D4E5F" w:rsidP="00AD638A">
      <w:pPr>
        <w:spacing w:beforeLines="50" w:before="156" w:afterLines="50" w:after="156"/>
        <w:rPr>
          <w:rFonts w:eastAsia="黑体"/>
        </w:rPr>
      </w:pPr>
      <w:r w:rsidRPr="00BB07A6">
        <w:rPr>
          <w:rFonts w:eastAsia="黑体"/>
        </w:rPr>
        <w:t>3</w:t>
      </w:r>
      <w:r w:rsidRPr="00BB07A6">
        <w:rPr>
          <w:rFonts w:eastAsia="黑体"/>
        </w:rPr>
        <w:t>试剂与材料</w:t>
      </w:r>
    </w:p>
    <w:p w:rsidR="001D4E5F" w:rsidRPr="00AD638A" w:rsidRDefault="001D4E5F" w:rsidP="00AD638A">
      <w:pPr>
        <w:ind w:firstLineChars="200" w:firstLine="420"/>
        <w:rPr>
          <w:szCs w:val="21"/>
        </w:rPr>
      </w:pPr>
      <w:r w:rsidRPr="00AD638A">
        <w:rPr>
          <w:szCs w:val="21"/>
        </w:rPr>
        <w:t>除另有规定外，本方法所用试剂均为分析纯，</w:t>
      </w:r>
      <w:r w:rsidR="005032EA" w:rsidRPr="00AD638A">
        <w:rPr>
          <w:szCs w:val="21"/>
        </w:rPr>
        <w:t>水为</w:t>
      </w:r>
      <w:r w:rsidR="005032EA" w:rsidRPr="00AD638A">
        <w:rPr>
          <w:szCs w:val="21"/>
        </w:rPr>
        <w:t>GB/T</w:t>
      </w:r>
      <w:r w:rsidR="00AD638A">
        <w:rPr>
          <w:rFonts w:hint="eastAsia"/>
          <w:szCs w:val="21"/>
        </w:rPr>
        <w:t xml:space="preserve"> </w:t>
      </w:r>
      <w:r w:rsidR="005032EA" w:rsidRPr="00AD638A">
        <w:rPr>
          <w:szCs w:val="21"/>
        </w:rPr>
        <w:t>6682</w:t>
      </w:r>
      <w:r w:rsidR="005032EA" w:rsidRPr="00AD638A">
        <w:rPr>
          <w:szCs w:val="21"/>
        </w:rPr>
        <w:t>规定的二级水</w:t>
      </w:r>
      <w:r w:rsidRPr="00AD638A">
        <w:rPr>
          <w:szCs w:val="21"/>
        </w:rPr>
        <w:t>。</w:t>
      </w:r>
    </w:p>
    <w:p w:rsidR="001D4E5F" w:rsidRPr="00BB07A6" w:rsidRDefault="001D4E5F" w:rsidP="00AD638A">
      <w:pPr>
        <w:spacing w:beforeLines="50" w:before="156" w:afterLines="50" w:after="156"/>
        <w:rPr>
          <w:rFonts w:eastAsia="黑体"/>
        </w:rPr>
      </w:pPr>
      <w:r w:rsidRPr="00BB07A6">
        <w:rPr>
          <w:rFonts w:eastAsia="黑体"/>
        </w:rPr>
        <w:t>3.1</w:t>
      </w:r>
      <w:r w:rsidRPr="00BB07A6">
        <w:rPr>
          <w:rFonts w:eastAsia="黑体"/>
        </w:rPr>
        <w:t>试剂</w:t>
      </w:r>
    </w:p>
    <w:p w:rsidR="001D4E5F" w:rsidRPr="00BB07A6" w:rsidRDefault="001D4E5F" w:rsidP="00AD638A">
      <w:r w:rsidRPr="00BB07A6">
        <w:rPr>
          <w:rFonts w:eastAsia="黑体"/>
        </w:rPr>
        <w:t>3.1.1</w:t>
      </w:r>
      <w:r w:rsidRPr="00BB07A6">
        <w:t>甲醇：色谱纯。</w:t>
      </w:r>
    </w:p>
    <w:p w:rsidR="001D4E5F" w:rsidRPr="00AD638A" w:rsidRDefault="001D4E5F" w:rsidP="00AD638A">
      <w:pPr>
        <w:rPr>
          <w:rFonts w:eastAsiaTheme="minorEastAsia"/>
        </w:rPr>
      </w:pPr>
      <w:r w:rsidRPr="00AD638A">
        <w:rPr>
          <w:rFonts w:eastAsiaTheme="minorEastAsia"/>
        </w:rPr>
        <w:t>3.1.2</w:t>
      </w:r>
      <w:r w:rsidRPr="00AD638A">
        <w:rPr>
          <w:rFonts w:eastAsiaTheme="minorEastAsia"/>
        </w:rPr>
        <w:t>氢氧化钠。</w:t>
      </w:r>
    </w:p>
    <w:p w:rsidR="001D4E5F" w:rsidRPr="00AD638A" w:rsidRDefault="001D4E5F" w:rsidP="00AD638A">
      <w:pPr>
        <w:rPr>
          <w:rFonts w:eastAsiaTheme="minorEastAsia"/>
        </w:rPr>
      </w:pPr>
      <w:r w:rsidRPr="00AD638A">
        <w:rPr>
          <w:rFonts w:eastAsiaTheme="minorEastAsia"/>
        </w:rPr>
        <w:t>3.1.3</w:t>
      </w:r>
      <w:r w:rsidRPr="00AD638A">
        <w:rPr>
          <w:rFonts w:eastAsiaTheme="minorEastAsia"/>
        </w:rPr>
        <w:t>磷酸二氢钾。</w:t>
      </w:r>
    </w:p>
    <w:p w:rsidR="001D4E5F" w:rsidRPr="00AD638A" w:rsidRDefault="001D4E5F" w:rsidP="00AD638A">
      <w:pPr>
        <w:rPr>
          <w:rFonts w:eastAsiaTheme="minorEastAsia"/>
        </w:rPr>
      </w:pPr>
      <w:r w:rsidRPr="00AD638A">
        <w:rPr>
          <w:rFonts w:eastAsiaTheme="minorEastAsia"/>
        </w:rPr>
        <w:t>3.1.4</w:t>
      </w:r>
      <w:r w:rsidRPr="00AD638A">
        <w:rPr>
          <w:rFonts w:eastAsiaTheme="minorEastAsia"/>
        </w:rPr>
        <w:t>磷酸氢二钠。</w:t>
      </w:r>
    </w:p>
    <w:p w:rsidR="001D4E5F" w:rsidRPr="00AD638A" w:rsidRDefault="001D4E5F" w:rsidP="00AD638A">
      <w:pPr>
        <w:rPr>
          <w:rFonts w:eastAsiaTheme="minorEastAsia"/>
        </w:rPr>
      </w:pPr>
      <w:r w:rsidRPr="00AD638A">
        <w:rPr>
          <w:rFonts w:eastAsiaTheme="minorEastAsia"/>
        </w:rPr>
        <w:t>3.1.5</w:t>
      </w:r>
      <w:r w:rsidRPr="00AD638A">
        <w:rPr>
          <w:rFonts w:eastAsiaTheme="minorEastAsia"/>
        </w:rPr>
        <w:t>盐酸。</w:t>
      </w:r>
    </w:p>
    <w:p w:rsidR="001D4E5F" w:rsidRPr="00AD638A" w:rsidRDefault="001D4E5F" w:rsidP="00AD638A">
      <w:pPr>
        <w:rPr>
          <w:rFonts w:eastAsiaTheme="minorEastAsia"/>
        </w:rPr>
      </w:pPr>
      <w:r w:rsidRPr="00AD638A">
        <w:rPr>
          <w:rFonts w:eastAsiaTheme="minorEastAsia"/>
        </w:rPr>
        <w:t>3.1.6</w:t>
      </w:r>
      <w:r w:rsidRPr="00AD638A">
        <w:rPr>
          <w:rFonts w:eastAsiaTheme="minorEastAsia"/>
        </w:rPr>
        <w:t>氯化钠。</w:t>
      </w:r>
    </w:p>
    <w:p w:rsidR="001D4E5F" w:rsidRPr="00AD638A" w:rsidRDefault="001D4E5F" w:rsidP="00AD638A">
      <w:pPr>
        <w:rPr>
          <w:rFonts w:eastAsiaTheme="minorEastAsia"/>
        </w:rPr>
      </w:pPr>
      <w:r w:rsidRPr="00AD638A">
        <w:rPr>
          <w:rFonts w:eastAsiaTheme="minorEastAsia"/>
        </w:rPr>
        <w:t>3.1.7</w:t>
      </w:r>
      <w:r w:rsidRPr="00AD638A">
        <w:rPr>
          <w:rFonts w:eastAsiaTheme="minorEastAsia"/>
        </w:rPr>
        <w:t>氯化钾。</w:t>
      </w:r>
    </w:p>
    <w:p w:rsidR="001D4E5F" w:rsidRPr="00AD638A" w:rsidRDefault="001D4E5F" w:rsidP="00AD638A">
      <w:pPr>
        <w:rPr>
          <w:rFonts w:eastAsiaTheme="minorEastAsia"/>
        </w:rPr>
      </w:pPr>
      <w:r w:rsidRPr="00AD638A">
        <w:rPr>
          <w:rFonts w:eastAsiaTheme="minorEastAsia"/>
        </w:rPr>
        <w:t>3.1.8</w:t>
      </w:r>
      <w:r w:rsidRPr="00AD638A">
        <w:rPr>
          <w:rFonts w:eastAsiaTheme="minorEastAsia"/>
        </w:rPr>
        <w:t>三氮化钠。</w:t>
      </w:r>
    </w:p>
    <w:p w:rsidR="001D4E5F" w:rsidRPr="00AD638A" w:rsidRDefault="001D4E5F" w:rsidP="00AD638A">
      <w:pPr>
        <w:rPr>
          <w:rFonts w:eastAsiaTheme="minorEastAsia"/>
        </w:rPr>
      </w:pPr>
      <w:r w:rsidRPr="00AD638A">
        <w:rPr>
          <w:rFonts w:eastAsiaTheme="minorEastAsia"/>
        </w:rPr>
        <w:t>3.1.9</w:t>
      </w:r>
      <w:r w:rsidRPr="00AD638A">
        <w:rPr>
          <w:rFonts w:eastAsiaTheme="minorEastAsia"/>
        </w:rPr>
        <w:t>乙二胺四乙酸二钠。</w:t>
      </w:r>
    </w:p>
    <w:p w:rsidR="001D4E5F" w:rsidRPr="00AD638A" w:rsidRDefault="001D4E5F" w:rsidP="00AD638A">
      <w:pPr>
        <w:rPr>
          <w:rFonts w:eastAsiaTheme="minorEastAsia"/>
        </w:rPr>
      </w:pPr>
      <w:r w:rsidRPr="00AD638A">
        <w:rPr>
          <w:rFonts w:eastAsiaTheme="minorEastAsia"/>
        </w:rPr>
        <w:t>3.1.10</w:t>
      </w:r>
      <w:proofErr w:type="gramStart"/>
      <w:r w:rsidRPr="00AD638A">
        <w:rPr>
          <w:rFonts w:eastAsiaTheme="minorEastAsia"/>
        </w:rPr>
        <w:t>三</w:t>
      </w:r>
      <w:proofErr w:type="gramEnd"/>
      <w:r w:rsidRPr="00AD638A">
        <w:rPr>
          <w:rFonts w:eastAsiaTheme="minorEastAsia"/>
        </w:rPr>
        <w:t>羟甲基氨基甲烷，即</w:t>
      </w:r>
      <w:proofErr w:type="spellStart"/>
      <w:r w:rsidRPr="00AD638A">
        <w:rPr>
          <w:rFonts w:eastAsiaTheme="minorEastAsia"/>
        </w:rPr>
        <w:t>Tris</w:t>
      </w:r>
      <w:proofErr w:type="spellEnd"/>
      <w:r w:rsidRPr="00AD638A">
        <w:rPr>
          <w:rFonts w:eastAsiaTheme="minorEastAsia"/>
        </w:rPr>
        <w:t>。</w:t>
      </w:r>
    </w:p>
    <w:p w:rsidR="001D4E5F" w:rsidRPr="00AD638A" w:rsidRDefault="001D4E5F" w:rsidP="00AD638A">
      <w:pPr>
        <w:rPr>
          <w:rFonts w:eastAsiaTheme="minorEastAsia"/>
        </w:rPr>
      </w:pPr>
      <w:r w:rsidRPr="00AD638A">
        <w:rPr>
          <w:rFonts w:eastAsiaTheme="minorEastAsia"/>
        </w:rPr>
        <w:t>3.1.11</w:t>
      </w:r>
      <w:r w:rsidRPr="00AD638A">
        <w:rPr>
          <w:rFonts w:eastAsiaTheme="minorEastAsia"/>
        </w:rPr>
        <w:t>乙酸乙酯。</w:t>
      </w:r>
    </w:p>
    <w:p w:rsidR="001D4E5F" w:rsidRPr="00AD638A" w:rsidRDefault="001D4E5F" w:rsidP="00AD638A">
      <w:pPr>
        <w:rPr>
          <w:rFonts w:eastAsiaTheme="minorEastAsia"/>
        </w:rPr>
      </w:pPr>
      <w:r w:rsidRPr="00AD638A">
        <w:rPr>
          <w:rFonts w:eastAsiaTheme="minorEastAsia"/>
        </w:rPr>
        <w:t>3.1.12</w:t>
      </w:r>
      <w:r w:rsidRPr="00AD638A">
        <w:rPr>
          <w:rFonts w:eastAsiaTheme="minorEastAsia"/>
        </w:rPr>
        <w:t>磷酸二氢钠。</w:t>
      </w:r>
    </w:p>
    <w:p w:rsidR="005032EA" w:rsidRPr="00AD638A" w:rsidRDefault="005032EA" w:rsidP="00AD638A">
      <w:pPr>
        <w:rPr>
          <w:rFonts w:eastAsiaTheme="minorEastAsia"/>
        </w:rPr>
      </w:pPr>
      <w:r w:rsidRPr="00AD638A">
        <w:rPr>
          <w:rFonts w:eastAsiaTheme="minorEastAsia"/>
        </w:rPr>
        <w:t>3.1.13</w:t>
      </w:r>
      <w:r w:rsidRPr="00AD638A">
        <w:rPr>
          <w:rFonts w:eastAsiaTheme="minorEastAsia"/>
        </w:rPr>
        <w:t>氢氧化钠溶液（</w:t>
      </w:r>
      <w:r w:rsidRPr="00AD638A">
        <w:rPr>
          <w:rFonts w:eastAsiaTheme="minorEastAsia"/>
        </w:rPr>
        <w:t>1mol/L</w:t>
      </w:r>
      <w:r w:rsidRPr="00AD638A">
        <w:rPr>
          <w:rFonts w:eastAsiaTheme="minorEastAsia"/>
        </w:rPr>
        <w:t>）：</w:t>
      </w:r>
      <w:proofErr w:type="gramStart"/>
      <w:r w:rsidRPr="00AD638A">
        <w:rPr>
          <w:rFonts w:eastAsiaTheme="minorEastAsia"/>
        </w:rPr>
        <w:t>称取氢氧化钠</w:t>
      </w:r>
      <w:proofErr w:type="gramEnd"/>
      <w:r w:rsidRPr="00AD638A">
        <w:rPr>
          <w:rFonts w:eastAsiaTheme="minorEastAsia"/>
        </w:rPr>
        <w:t>（</w:t>
      </w:r>
      <w:r w:rsidRPr="00AD638A">
        <w:rPr>
          <w:rFonts w:eastAsiaTheme="minorEastAsia"/>
        </w:rPr>
        <w:t>3.1.2</w:t>
      </w:r>
      <w:r w:rsidRPr="00AD638A">
        <w:rPr>
          <w:rFonts w:eastAsiaTheme="minorEastAsia"/>
        </w:rPr>
        <w:t>）</w:t>
      </w:r>
      <w:r w:rsidRPr="00AD638A">
        <w:rPr>
          <w:rFonts w:eastAsiaTheme="minorEastAsia"/>
        </w:rPr>
        <w:t>4g</w:t>
      </w:r>
      <w:r w:rsidRPr="00AD638A">
        <w:rPr>
          <w:rFonts w:eastAsiaTheme="minorEastAsia"/>
        </w:rPr>
        <w:t>，用水溶解并稀释至</w:t>
      </w:r>
      <w:r w:rsidRPr="00AD638A">
        <w:rPr>
          <w:rFonts w:eastAsiaTheme="minorEastAsia"/>
        </w:rPr>
        <w:t>100mL</w:t>
      </w:r>
      <w:r w:rsidRPr="00AD638A">
        <w:rPr>
          <w:rFonts w:eastAsiaTheme="minorEastAsia"/>
        </w:rPr>
        <w:t>。</w:t>
      </w:r>
    </w:p>
    <w:p w:rsidR="005032EA" w:rsidRPr="00AD638A" w:rsidRDefault="005032EA" w:rsidP="00AD638A">
      <w:pPr>
        <w:rPr>
          <w:rFonts w:eastAsiaTheme="minorEastAsia"/>
        </w:rPr>
      </w:pPr>
      <w:r w:rsidRPr="00AD638A">
        <w:rPr>
          <w:rFonts w:eastAsiaTheme="minorEastAsia"/>
        </w:rPr>
        <w:t>3.1.14</w:t>
      </w:r>
      <w:r w:rsidRPr="00AD638A">
        <w:rPr>
          <w:rFonts w:eastAsiaTheme="minorEastAsia"/>
        </w:rPr>
        <w:t>缓冲液：准确称取磷酸二氢钾（</w:t>
      </w:r>
      <w:r w:rsidRPr="00AD638A">
        <w:rPr>
          <w:rFonts w:eastAsiaTheme="minorEastAsia"/>
        </w:rPr>
        <w:t>3.1.3</w:t>
      </w:r>
      <w:r w:rsidRPr="00AD638A">
        <w:rPr>
          <w:rFonts w:eastAsiaTheme="minorEastAsia"/>
        </w:rPr>
        <w:t>）</w:t>
      </w:r>
      <w:r w:rsidRPr="00AD638A">
        <w:rPr>
          <w:rFonts w:eastAsiaTheme="minorEastAsia"/>
        </w:rPr>
        <w:t>0.3g</w:t>
      </w:r>
      <w:r w:rsidRPr="00AD638A">
        <w:rPr>
          <w:rFonts w:eastAsiaTheme="minorEastAsia"/>
        </w:rPr>
        <w:t>，磷酸氢二钠（</w:t>
      </w:r>
      <w:r w:rsidRPr="00AD638A">
        <w:rPr>
          <w:rFonts w:eastAsiaTheme="minorEastAsia"/>
        </w:rPr>
        <w:t>3.1.4</w:t>
      </w:r>
      <w:r w:rsidRPr="00AD638A">
        <w:rPr>
          <w:rFonts w:eastAsiaTheme="minorEastAsia"/>
        </w:rPr>
        <w:t>）</w:t>
      </w:r>
      <w:r w:rsidRPr="00AD638A">
        <w:rPr>
          <w:rFonts w:eastAsiaTheme="minorEastAsia"/>
        </w:rPr>
        <w:t>1.5g</w:t>
      </w:r>
      <w:r w:rsidRPr="00AD638A">
        <w:rPr>
          <w:rFonts w:eastAsiaTheme="minorEastAsia"/>
        </w:rPr>
        <w:t>，溶于约</w:t>
      </w:r>
      <w:r w:rsidRPr="00AD638A">
        <w:rPr>
          <w:rFonts w:eastAsiaTheme="minorEastAsia"/>
        </w:rPr>
        <w:t>800mL</w:t>
      </w:r>
      <w:r w:rsidRPr="00AD638A">
        <w:rPr>
          <w:rFonts w:eastAsiaTheme="minorEastAsia"/>
        </w:rPr>
        <w:t>水中，充分混匀后用盐酸（</w:t>
      </w:r>
      <w:r w:rsidRPr="00AD638A">
        <w:rPr>
          <w:rFonts w:eastAsiaTheme="minorEastAsia"/>
        </w:rPr>
        <w:t>3.1.5</w:t>
      </w:r>
      <w:r w:rsidRPr="00AD638A">
        <w:rPr>
          <w:rFonts w:eastAsiaTheme="minorEastAsia"/>
        </w:rPr>
        <w:t>）或氢氧化钠溶液（</w:t>
      </w:r>
      <w:r w:rsidRPr="00AD638A">
        <w:rPr>
          <w:rFonts w:eastAsiaTheme="minorEastAsia"/>
        </w:rPr>
        <w:t>3.1.13</w:t>
      </w:r>
      <w:r w:rsidRPr="00AD638A">
        <w:rPr>
          <w:rFonts w:eastAsiaTheme="minorEastAsia"/>
        </w:rPr>
        <w:t>）调节</w:t>
      </w:r>
      <w:r w:rsidRPr="00AD638A">
        <w:rPr>
          <w:rFonts w:eastAsiaTheme="minorEastAsia"/>
        </w:rPr>
        <w:t>pH</w:t>
      </w:r>
      <w:r w:rsidRPr="00AD638A">
        <w:rPr>
          <w:rFonts w:eastAsiaTheme="minorEastAsia"/>
        </w:rPr>
        <w:t>至</w:t>
      </w:r>
      <w:r w:rsidRPr="00AD638A">
        <w:rPr>
          <w:rFonts w:eastAsiaTheme="minorEastAsia"/>
        </w:rPr>
        <w:t>7.4</w:t>
      </w:r>
      <w:r w:rsidRPr="00AD638A">
        <w:rPr>
          <w:rFonts w:eastAsiaTheme="minorEastAsia"/>
        </w:rPr>
        <w:t>，用水稀释至</w:t>
      </w:r>
      <w:r w:rsidRPr="00AD638A">
        <w:rPr>
          <w:rFonts w:eastAsiaTheme="minorEastAsia"/>
        </w:rPr>
        <w:t>1000mL</w:t>
      </w:r>
      <w:r w:rsidRPr="00AD638A">
        <w:rPr>
          <w:rFonts w:eastAsiaTheme="minorEastAsia"/>
        </w:rPr>
        <w:t>，混匀。</w:t>
      </w:r>
      <w:r w:rsidRPr="00AD638A">
        <w:rPr>
          <w:rFonts w:eastAsiaTheme="minorEastAsia"/>
        </w:rPr>
        <w:t>4</w:t>
      </w:r>
      <w:r w:rsidRPr="00AD638A">
        <w:rPr>
          <w:rFonts w:ascii="宋体" w:hAnsi="宋体" w:cs="宋体" w:hint="eastAsia"/>
        </w:rPr>
        <w:t>℃</w:t>
      </w:r>
      <w:r w:rsidRPr="00AD638A">
        <w:rPr>
          <w:rFonts w:eastAsiaTheme="minorEastAsia"/>
        </w:rPr>
        <w:t>保存，有效期三个月。</w:t>
      </w:r>
    </w:p>
    <w:p w:rsidR="005032EA" w:rsidRPr="00AD638A" w:rsidRDefault="005032EA" w:rsidP="00AD638A">
      <w:pPr>
        <w:rPr>
          <w:rFonts w:eastAsiaTheme="minorEastAsia"/>
        </w:rPr>
      </w:pPr>
      <w:r w:rsidRPr="00AD638A">
        <w:rPr>
          <w:rFonts w:eastAsiaTheme="minorEastAsia"/>
        </w:rPr>
        <w:t>3.1.15</w:t>
      </w:r>
      <w:r w:rsidRPr="00AD638A">
        <w:rPr>
          <w:rFonts w:eastAsiaTheme="minorEastAsia"/>
        </w:rPr>
        <w:t>展开液：准确称取磷酸二氢钾（</w:t>
      </w:r>
      <w:r w:rsidRPr="00AD638A">
        <w:rPr>
          <w:rFonts w:eastAsiaTheme="minorEastAsia"/>
        </w:rPr>
        <w:t>3.1.3</w:t>
      </w:r>
      <w:r w:rsidRPr="00AD638A">
        <w:rPr>
          <w:rFonts w:eastAsiaTheme="minorEastAsia"/>
        </w:rPr>
        <w:t>）</w:t>
      </w:r>
      <w:r w:rsidRPr="00AD638A">
        <w:rPr>
          <w:rFonts w:eastAsiaTheme="minorEastAsia"/>
        </w:rPr>
        <w:t>2g</w:t>
      </w:r>
      <w:r w:rsidRPr="00AD638A">
        <w:rPr>
          <w:rFonts w:eastAsiaTheme="minorEastAsia"/>
        </w:rPr>
        <w:t>，磷酸氢二钠（</w:t>
      </w:r>
      <w:r w:rsidRPr="00AD638A">
        <w:rPr>
          <w:rFonts w:eastAsiaTheme="minorEastAsia"/>
        </w:rPr>
        <w:t>3.1.4</w:t>
      </w:r>
      <w:r w:rsidRPr="00AD638A">
        <w:rPr>
          <w:rFonts w:eastAsiaTheme="minorEastAsia"/>
        </w:rPr>
        <w:t>）</w:t>
      </w:r>
      <w:r w:rsidRPr="00AD638A">
        <w:rPr>
          <w:rFonts w:eastAsiaTheme="minorEastAsia"/>
        </w:rPr>
        <w:t>1.44g</w:t>
      </w:r>
      <w:r w:rsidRPr="00AD638A">
        <w:rPr>
          <w:rFonts w:eastAsiaTheme="minorEastAsia"/>
        </w:rPr>
        <w:t>，氯化钠（</w:t>
      </w:r>
      <w:r w:rsidRPr="00AD638A">
        <w:rPr>
          <w:rFonts w:eastAsiaTheme="minorEastAsia"/>
        </w:rPr>
        <w:t>3.1.6</w:t>
      </w:r>
      <w:r w:rsidRPr="00AD638A">
        <w:rPr>
          <w:rFonts w:eastAsiaTheme="minorEastAsia"/>
        </w:rPr>
        <w:t>）</w:t>
      </w:r>
      <w:r w:rsidRPr="00AD638A">
        <w:rPr>
          <w:rFonts w:eastAsiaTheme="minorEastAsia"/>
        </w:rPr>
        <w:t>8g</w:t>
      </w:r>
      <w:r w:rsidRPr="00AD638A">
        <w:rPr>
          <w:rFonts w:eastAsiaTheme="minorEastAsia"/>
        </w:rPr>
        <w:t>，氯化钾（</w:t>
      </w:r>
      <w:r w:rsidRPr="00AD638A">
        <w:rPr>
          <w:rFonts w:eastAsiaTheme="minorEastAsia"/>
        </w:rPr>
        <w:t>3.1.7</w:t>
      </w:r>
      <w:r w:rsidRPr="00AD638A">
        <w:rPr>
          <w:rFonts w:eastAsiaTheme="minorEastAsia"/>
        </w:rPr>
        <w:t>）</w:t>
      </w:r>
      <w:r w:rsidRPr="00AD638A">
        <w:rPr>
          <w:rFonts w:eastAsiaTheme="minorEastAsia"/>
        </w:rPr>
        <w:t>0.2g</w:t>
      </w:r>
      <w:r w:rsidRPr="00AD638A">
        <w:rPr>
          <w:rFonts w:eastAsiaTheme="minorEastAsia"/>
        </w:rPr>
        <w:t>，三氮化钠（</w:t>
      </w:r>
      <w:r w:rsidRPr="00AD638A">
        <w:rPr>
          <w:rFonts w:eastAsiaTheme="minorEastAsia"/>
        </w:rPr>
        <w:t>3.1.8</w:t>
      </w:r>
      <w:r w:rsidRPr="00AD638A">
        <w:rPr>
          <w:rFonts w:eastAsiaTheme="minorEastAsia"/>
        </w:rPr>
        <w:t>）</w:t>
      </w:r>
      <w:r w:rsidRPr="00AD638A">
        <w:rPr>
          <w:rFonts w:eastAsiaTheme="minorEastAsia"/>
        </w:rPr>
        <w:t>0.5g</w:t>
      </w:r>
      <w:r w:rsidRPr="00AD638A">
        <w:rPr>
          <w:rFonts w:eastAsiaTheme="minorEastAsia"/>
        </w:rPr>
        <w:t>，乙二胺四乙酸二钠（</w:t>
      </w:r>
      <w:r w:rsidRPr="00AD638A">
        <w:rPr>
          <w:rFonts w:eastAsiaTheme="minorEastAsia"/>
        </w:rPr>
        <w:t>3.1.9</w:t>
      </w:r>
      <w:r w:rsidRPr="00AD638A">
        <w:rPr>
          <w:rFonts w:eastAsiaTheme="minorEastAsia"/>
        </w:rPr>
        <w:t>）</w:t>
      </w:r>
      <w:r w:rsidRPr="00AD638A">
        <w:rPr>
          <w:rFonts w:eastAsiaTheme="minorEastAsia"/>
        </w:rPr>
        <w:t>1.0g</w:t>
      </w:r>
      <w:r w:rsidRPr="00AD638A">
        <w:rPr>
          <w:rFonts w:eastAsiaTheme="minorEastAsia"/>
        </w:rPr>
        <w:t>溶于约</w:t>
      </w:r>
      <w:r w:rsidRPr="00AD638A">
        <w:rPr>
          <w:rFonts w:eastAsiaTheme="minorEastAsia"/>
        </w:rPr>
        <w:t>500mL</w:t>
      </w:r>
      <w:r w:rsidRPr="00AD638A">
        <w:rPr>
          <w:rFonts w:eastAsiaTheme="minorEastAsia"/>
        </w:rPr>
        <w:t>水中，充分混匀后用水稀释至</w:t>
      </w:r>
      <w:r w:rsidRPr="00AD638A">
        <w:rPr>
          <w:rFonts w:eastAsiaTheme="minorEastAsia"/>
        </w:rPr>
        <w:t>1000mL</w:t>
      </w:r>
      <w:r w:rsidRPr="00AD638A">
        <w:rPr>
          <w:rFonts w:eastAsiaTheme="minorEastAsia"/>
        </w:rPr>
        <w:t>。</w:t>
      </w:r>
    </w:p>
    <w:p w:rsidR="005032EA" w:rsidRPr="00AD638A" w:rsidRDefault="005032EA" w:rsidP="00AD638A">
      <w:pPr>
        <w:rPr>
          <w:rFonts w:eastAsiaTheme="minorEastAsia"/>
        </w:rPr>
      </w:pPr>
      <w:r w:rsidRPr="00AD638A">
        <w:rPr>
          <w:rFonts w:eastAsiaTheme="minorEastAsia"/>
        </w:rPr>
        <w:t>3.1.16Tris</w:t>
      </w:r>
      <w:r w:rsidRPr="00AD638A">
        <w:rPr>
          <w:rFonts w:eastAsiaTheme="minorEastAsia"/>
        </w:rPr>
        <w:t>缓冲液（</w:t>
      </w:r>
      <w:r w:rsidRPr="00AD638A">
        <w:rPr>
          <w:rFonts w:eastAsiaTheme="minorEastAsia"/>
        </w:rPr>
        <w:t>pH9.0</w:t>
      </w:r>
      <w:r w:rsidRPr="00AD638A">
        <w:rPr>
          <w:rFonts w:eastAsiaTheme="minorEastAsia"/>
        </w:rPr>
        <w:t>，</w:t>
      </w:r>
      <w:r w:rsidRPr="00AD638A">
        <w:rPr>
          <w:rFonts w:eastAsiaTheme="minorEastAsia"/>
        </w:rPr>
        <w:t>1mol/L</w:t>
      </w:r>
      <w:r w:rsidRPr="00AD638A">
        <w:rPr>
          <w:rFonts w:eastAsiaTheme="minorEastAsia"/>
        </w:rPr>
        <w:t>）：称取</w:t>
      </w:r>
      <w:proofErr w:type="spellStart"/>
      <w:r w:rsidRPr="00AD638A">
        <w:rPr>
          <w:rFonts w:eastAsiaTheme="minorEastAsia"/>
        </w:rPr>
        <w:t>Tris</w:t>
      </w:r>
      <w:proofErr w:type="spellEnd"/>
      <w:r w:rsidRPr="00AD638A">
        <w:rPr>
          <w:rFonts w:eastAsiaTheme="minorEastAsia"/>
        </w:rPr>
        <w:t>（</w:t>
      </w:r>
      <w:r w:rsidRPr="00AD638A">
        <w:rPr>
          <w:rFonts w:eastAsiaTheme="minorEastAsia"/>
        </w:rPr>
        <w:t>3.1.10</w:t>
      </w:r>
      <w:r w:rsidRPr="00AD638A">
        <w:rPr>
          <w:rFonts w:eastAsiaTheme="minorEastAsia"/>
        </w:rPr>
        <w:t>）</w:t>
      </w:r>
      <w:r w:rsidRPr="00AD638A">
        <w:rPr>
          <w:rFonts w:eastAsiaTheme="minorEastAsia"/>
        </w:rPr>
        <w:t>121.14g</w:t>
      </w:r>
      <w:r w:rsidRPr="00AD638A">
        <w:rPr>
          <w:rFonts w:eastAsiaTheme="minorEastAsia"/>
        </w:rPr>
        <w:t>，溶于约</w:t>
      </w:r>
      <w:r w:rsidRPr="00AD638A">
        <w:rPr>
          <w:rFonts w:eastAsiaTheme="minorEastAsia"/>
        </w:rPr>
        <w:t>700mL</w:t>
      </w:r>
      <w:r w:rsidRPr="00AD638A">
        <w:rPr>
          <w:rFonts w:eastAsiaTheme="minorEastAsia"/>
        </w:rPr>
        <w:t>水中，充分混匀后加入盐酸（</w:t>
      </w:r>
      <w:r w:rsidRPr="00AD638A">
        <w:rPr>
          <w:rFonts w:eastAsiaTheme="minorEastAsia"/>
        </w:rPr>
        <w:t>3.1.5</w:t>
      </w:r>
      <w:r w:rsidRPr="00AD638A">
        <w:rPr>
          <w:rFonts w:eastAsiaTheme="minorEastAsia"/>
        </w:rPr>
        <w:t>）调试</w:t>
      </w:r>
      <w:r w:rsidRPr="00AD638A">
        <w:rPr>
          <w:rFonts w:eastAsiaTheme="minorEastAsia"/>
        </w:rPr>
        <w:t>pH</w:t>
      </w:r>
      <w:r w:rsidRPr="00AD638A">
        <w:rPr>
          <w:rFonts w:eastAsiaTheme="minorEastAsia"/>
        </w:rPr>
        <w:t>至</w:t>
      </w:r>
      <w:r w:rsidRPr="00AD638A">
        <w:rPr>
          <w:rFonts w:eastAsiaTheme="minorEastAsia"/>
        </w:rPr>
        <w:t>9.0</w:t>
      </w:r>
      <w:r w:rsidRPr="00AD638A">
        <w:rPr>
          <w:rFonts w:eastAsiaTheme="minorEastAsia"/>
        </w:rPr>
        <w:t>后</w:t>
      </w:r>
      <w:proofErr w:type="gramStart"/>
      <w:r w:rsidRPr="00AD638A">
        <w:rPr>
          <w:rFonts w:eastAsiaTheme="minorEastAsia"/>
        </w:rPr>
        <w:t>用水定容至</w:t>
      </w:r>
      <w:proofErr w:type="gramEnd"/>
      <w:r w:rsidRPr="00AD638A">
        <w:rPr>
          <w:rFonts w:eastAsiaTheme="minorEastAsia"/>
        </w:rPr>
        <w:t>1000mL</w:t>
      </w:r>
      <w:r w:rsidRPr="00AD638A">
        <w:rPr>
          <w:rFonts w:eastAsiaTheme="minorEastAsia"/>
        </w:rPr>
        <w:t>。</w:t>
      </w:r>
    </w:p>
    <w:p w:rsidR="005032EA" w:rsidRPr="00AD638A" w:rsidRDefault="005032EA" w:rsidP="00AD638A">
      <w:pPr>
        <w:rPr>
          <w:rFonts w:eastAsiaTheme="minorEastAsia"/>
        </w:rPr>
      </w:pPr>
      <w:r w:rsidRPr="00AD638A">
        <w:rPr>
          <w:rFonts w:eastAsiaTheme="minorEastAsia"/>
        </w:rPr>
        <w:t>3.1.17Tris</w:t>
      </w:r>
      <w:r w:rsidRPr="00AD638A">
        <w:rPr>
          <w:rFonts w:eastAsiaTheme="minorEastAsia"/>
        </w:rPr>
        <w:t>缓冲液（</w:t>
      </w:r>
      <w:r w:rsidRPr="00AD638A">
        <w:rPr>
          <w:rFonts w:eastAsiaTheme="minorEastAsia"/>
        </w:rPr>
        <w:t>pH9.0</w:t>
      </w:r>
      <w:r w:rsidRPr="00AD638A">
        <w:rPr>
          <w:rFonts w:eastAsiaTheme="minorEastAsia"/>
        </w:rPr>
        <w:t>，</w:t>
      </w:r>
      <w:r w:rsidRPr="00AD638A">
        <w:rPr>
          <w:rFonts w:eastAsiaTheme="minorEastAsia"/>
        </w:rPr>
        <w:t>10mmol/L</w:t>
      </w:r>
      <w:r w:rsidRPr="00AD638A">
        <w:rPr>
          <w:rFonts w:eastAsiaTheme="minorEastAsia"/>
        </w:rPr>
        <w:t>）：精密量取</w:t>
      </w:r>
      <w:r w:rsidRPr="00AD638A">
        <w:rPr>
          <w:rFonts w:eastAsiaTheme="minorEastAsia"/>
        </w:rPr>
        <w:t>1mol/</w:t>
      </w:r>
      <w:proofErr w:type="spellStart"/>
      <w:r w:rsidRPr="00AD638A">
        <w:rPr>
          <w:rFonts w:eastAsiaTheme="minorEastAsia"/>
        </w:rPr>
        <w:t>LTris</w:t>
      </w:r>
      <w:proofErr w:type="spellEnd"/>
      <w:r w:rsidRPr="00AD638A">
        <w:rPr>
          <w:rFonts w:eastAsiaTheme="minorEastAsia"/>
        </w:rPr>
        <w:t>缓冲液（</w:t>
      </w:r>
      <w:r w:rsidRPr="00AD638A">
        <w:rPr>
          <w:rFonts w:eastAsiaTheme="minorEastAsia"/>
        </w:rPr>
        <w:t>3.1.16</w:t>
      </w:r>
      <w:r w:rsidRPr="00AD638A">
        <w:rPr>
          <w:rFonts w:eastAsiaTheme="minorEastAsia"/>
        </w:rPr>
        <w:t>）</w:t>
      </w:r>
      <w:r w:rsidRPr="00AD638A">
        <w:rPr>
          <w:rFonts w:eastAsiaTheme="minorEastAsia"/>
        </w:rPr>
        <w:t>1mL</w:t>
      </w:r>
      <w:r w:rsidRPr="00AD638A">
        <w:rPr>
          <w:rFonts w:eastAsiaTheme="minorEastAsia"/>
        </w:rPr>
        <w:t>，用水稀释</w:t>
      </w:r>
      <w:proofErr w:type="gramStart"/>
      <w:r w:rsidRPr="00AD638A">
        <w:rPr>
          <w:rFonts w:eastAsiaTheme="minorEastAsia"/>
        </w:rPr>
        <w:t>定容至</w:t>
      </w:r>
      <w:proofErr w:type="gramEnd"/>
      <w:r w:rsidRPr="00AD638A">
        <w:rPr>
          <w:rFonts w:eastAsiaTheme="minorEastAsia"/>
        </w:rPr>
        <w:t>100mL</w:t>
      </w:r>
      <w:r w:rsidRPr="00AD638A">
        <w:rPr>
          <w:rFonts w:eastAsiaTheme="minorEastAsia"/>
        </w:rPr>
        <w:t>。</w:t>
      </w:r>
    </w:p>
    <w:p w:rsidR="005032EA" w:rsidRPr="00AD638A" w:rsidRDefault="005032EA" w:rsidP="00AD638A">
      <w:pPr>
        <w:rPr>
          <w:rFonts w:eastAsiaTheme="minorEastAsia"/>
        </w:rPr>
      </w:pPr>
      <w:r w:rsidRPr="00AD638A">
        <w:rPr>
          <w:rFonts w:eastAsiaTheme="minorEastAsia"/>
        </w:rPr>
        <w:t>3.1.18</w:t>
      </w:r>
      <w:r w:rsidRPr="00AD638A">
        <w:rPr>
          <w:rFonts w:eastAsiaTheme="minorEastAsia"/>
        </w:rPr>
        <w:t>磷酸二氢钠溶液（</w:t>
      </w:r>
      <w:r w:rsidRPr="00AD638A">
        <w:rPr>
          <w:rFonts w:eastAsiaTheme="minorEastAsia"/>
        </w:rPr>
        <w:t>0.2mol/L</w:t>
      </w:r>
      <w:r w:rsidRPr="00AD638A">
        <w:rPr>
          <w:rFonts w:eastAsiaTheme="minorEastAsia"/>
        </w:rPr>
        <w:t>）：称取</w:t>
      </w:r>
      <w:bookmarkStart w:id="0" w:name="OLE_LINK6"/>
      <w:bookmarkStart w:id="1" w:name="OLE_LINK5"/>
      <w:r w:rsidRPr="00AD638A">
        <w:rPr>
          <w:rFonts w:eastAsiaTheme="minorEastAsia"/>
        </w:rPr>
        <w:t>磷酸二氢钠</w:t>
      </w:r>
      <w:bookmarkEnd w:id="0"/>
      <w:bookmarkEnd w:id="1"/>
      <w:r w:rsidRPr="00AD638A">
        <w:rPr>
          <w:rFonts w:eastAsiaTheme="minorEastAsia"/>
        </w:rPr>
        <w:t>（</w:t>
      </w:r>
      <w:r w:rsidRPr="00AD638A">
        <w:rPr>
          <w:rFonts w:eastAsiaTheme="minorEastAsia"/>
        </w:rPr>
        <w:t>3.1.12</w:t>
      </w:r>
      <w:r w:rsidRPr="00AD638A">
        <w:rPr>
          <w:rFonts w:eastAsiaTheme="minorEastAsia"/>
        </w:rPr>
        <w:t>）</w:t>
      </w:r>
      <w:r w:rsidRPr="00AD638A">
        <w:rPr>
          <w:rFonts w:eastAsiaTheme="minorEastAsia"/>
        </w:rPr>
        <w:t>24.0g</w:t>
      </w:r>
      <w:r w:rsidRPr="00AD638A">
        <w:rPr>
          <w:rFonts w:eastAsiaTheme="minorEastAsia"/>
        </w:rPr>
        <w:t>，用水溶解并稀释至</w:t>
      </w:r>
      <w:r w:rsidRPr="00AD638A">
        <w:rPr>
          <w:rFonts w:eastAsiaTheme="minorEastAsia"/>
        </w:rPr>
        <w:t>1000mL</w:t>
      </w:r>
      <w:r w:rsidRPr="00AD638A">
        <w:rPr>
          <w:rFonts w:eastAsiaTheme="minorEastAsia"/>
        </w:rPr>
        <w:t>。</w:t>
      </w:r>
    </w:p>
    <w:p w:rsidR="005032EA" w:rsidRPr="00AD638A" w:rsidRDefault="005032EA" w:rsidP="00AD638A">
      <w:pPr>
        <w:rPr>
          <w:rFonts w:eastAsiaTheme="minorEastAsia"/>
        </w:rPr>
      </w:pPr>
      <w:r w:rsidRPr="00AD638A">
        <w:rPr>
          <w:rFonts w:eastAsiaTheme="minorEastAsia"/>
        </w:rPr>
        <w:t>3.1.1</w:t>
      </w:r>
      <w:bookmarkStart w:id="2" w:name="OLE_LINK7"/>
      <w:bookmarkStart w:id="3" w:name="OLE_LINK8"/>
      <w:r w:rsidRPr="00AD638A">
        <w:rPr>
          <w:rFonts w:eastAsiaTheme="minorEastAsia"/>
        </w:rPr>
        <w:t>9</w:t>
      </w:r>
      <w:r w:rsidRPr="00AD638A">
        <w:rPr>
          <w:rFonts w:eastAsiaTheme="minorEastAsia"/>
        </w:rPr>
        <w:t>磷酸氢二钠</w:t>
      </w:r>
      <w:bookmarkEnd w:id="2"/>
      <w:bookmarkEnd w:id="3"/>
      <w:r w:rsidRPr="00AD638A">
        <w:rPr>
          <w:rFonts w:eastAsiaTheme="minorEastAsia"/>
        </w:rPr>
        <w:t>溶液（</w:t>
      </w:r>
      <w:r w:rsidRPr="00AD638A">
        <w:rPr>
          <w:rFonts w:eastAsiaTheme="minorEastAsia"/>
        </w:rPr>
        <w:t>0.2mol/L</w:t>
      </w:r>
      <w:r w:rsidRPr="00AD638A">
        <w:rPr>
          <w:rFonts w:eastAsiaTheme="minorEastAsia"/>
        </w:rPr>
        <w:t>）：称取磷酸氢二钠（</w:t>
      </w:r>
      <w:r w:rsidRPr="00AD638A">
        <w:rPr>
          <w:rFonts w:eastAsiaTheme="minorEastAsia"/>
        </w:rPr>
        <w:t>3.1.4</w:t>
      </w:r>
      <w:r w:rsidRPr="00AD638A">
        <w:rPr>
          <w:rFonts w:eastAsiaTheme="minorEastAsia"/>
        </w:rPr>
        <w:t>）</w:t>
      </w:r>
      <w:r w:rsidRPr="00AD638A">
        <w:rPr>
          <w:rFonts w:eastAsiaTheme="minorEastAsia"/>
        </w:rPr>
        <w:t>28.4g</w:t>
      </w:r>
      <w:r w:rsidRPr="00AD638A">
        <w:rPr>
          <w:rFonts w:eastAsiaTheme="minorEastAsia"/>
        </w:rPr>
        <w:t>，用水溶解并稀释至</w:t>
      </w:r>
      <w:r w:rsidRPr="00AD638A">
        <w:rPr>
          <w:rFonts w:eastAsiaTheme="minorEastAsia"/>
        </w:rPr>
        <w:t>1000mL</w:t>
      </w:r>
      <w:r w:rsidRPr="00AD638A">
        <w:rPr>
          <w:rFonts w:eastAsiaTheme="minorEastAsia"/>
        </w:rPr>
        <w:t>。</w:t>
      </w:r>
    </w:p>
    <w:p w:rsidR="005032EA" w:rsidRPr="00AD638A" w:rsidRDefault="005032EA" w:rsidP="00AD638A">
      <w:pPr>
        <w:rPr>
          <w:rFonts w:eastAsiaTheme="minorEastAsia"/>
        </w:rPr>
      </w:pPr>
      <w:r w:rsidRPr="00AD638A">
        <w:rPr>
          <w:rFonts w:eastAsiaTheme="minorEastAsia"/>
        </w:rPr>
        <w:t>3.1.20</w:t>
      </w:r>
      <w:r w:rsidRPr="00AD638A">
        <w:rPr>
          <w:rFonts w:eastAsiaTheme="minorEastAsia"/>
        </w:rPr>
        <w:t>磷酸盐缓冲液（</w:t>
      </w:r>
      <w:r w:rsidRPr="00AD638A">
        <w:rPr>
          <w:rFonts w:eastAsiaTheme="minorEastAsia"/>
        </w:rPr>
        <w:t>pH7.4</w:t>
      </w:r>
      <w:r w:rsidRPr="00AD638A">
        <w:rPr>
          <w:rFonts w:eastAsiaTheme="minorEastAsia"/>
        </w:rPr>
        <w:t>，</w:t>
      </w:r>
      <w:r w:rsidRPr="00AD638A">
        <w:rPr>
          <w:rFonts w:eastAsiaTheme="minorEastAsia"/>
        </w:rPr>
        <w:t>0.2mol/L</w:t>
      </w:r>
      <w:r w:rsidRPr="00AD638A">
        <w:rPr>
          <w:rFonts w:eastAsiaTheme="minorEastAsia"/>
        </w:rPr>
        <w:t>）：量取磷酸二氢钠溶液（</w:t>
      </w:r>
      <w:r w:rsidRPr="00AD638A">
        <w:rPr>
          <w:rFonts w:eastAsiaTheme="minorEastAsia"/>
        </w:rPr>
        <w:t>3.1.18</w:t>
      </w:r>
      <w:r w:rsidRPr="00AD638A">
        <w:rPr>
          <w:rFonts w:eastAsiaTheme="minorEastAsia"/>
        </w:rPr>
        <w:t>）</w:t>
      </w:r>
      <w:r w:rsidRPr="00AD638A">
        <w:rPr>
          <w:rFonts w:eastAsiaTheme="minorEastAsia"/>
        </w:rPr>
        <w:t>19mL</w:t>
      </w:r>
      <w:r w:rsidRPr="00AD638A">
        <w:rPr>
          <w:rFonts w:eastAsiaTheme="minorEastAsia"/>
        </w:rPr>
        <w:t>，加入</w:t>
      </w:r>
      <w:r w:rsidRPr="00AD638A">
        <w:rPr>
          <w:rFonts w:eastAsiaTheme="minorEastAsia"/>
        </w:rPr>
        <w:t>81mL</w:t>
      </w:r>
      <w:r w:rsidRPr="00AD638A">
        <w:rPr>
          <w:rFonts w:eastAsiaTheme="minorEastAsia"/>
        </w:rPr>
        <w:t>磷酸氢二钠溶液（</w:t>
      </w:r>
      <w:r w:rsidRPr="00AD638A">
        <w:rPr>
          <w:rFonts w:eastAsiaTheme="minorEastAsia"/>
        </w:rPr>
        <w:t>3.1.19</w:t>
      </w:r>
      <w:r w:rsidRPr="00AD638A">
        <w:rPr>
          <w:rFonts w:eastAsiaTheme="minorEastAsia"/>
        </w:rPr>
        <w:t>），混匀。</w:t>
      </w:r>
    </w:p>
    <w:p w:rsidR="001D4E5F" w:rsidRPr="00AD638A" w:rsidRDefault="005032EA" w:rsidP="00AD638A">
      <w:pPr>
        <w:rPr>
          <w:rFonts w:eastAsiaTheme="minorEastAsia"/>
        </w:rPr>
      </w:pPr>
      <w:r w:rsidRPr="00AD638A">
        <w:rPr>
          <w:rFonts w:eastAsiaTheme="minorEastAsia"/>
        </w:rPr>
        <w:t>3.1.21</w:t>
      </w:r>
      <w:r w:rsidRPr="00AD638A">
        <w:rPr>
          <w:rFonts w:eastAsiaTheme="minorEastAsia"/>
        </w:rPr>
        <w:t>磷酸盐缓冲液（</w:t>
      </w:r>
      <w:r w:rsidRPr="00AD638A">
        <w:rPr>
          <w:rFonts w:eastAsiaTheme="minorEastAsia"/>
        </w:rPr>
        <w:t>pH7.4</w:t>
      </w:r>
      <w:r w:rsidRPr="00AD638A">
        <w:rPr>
          <w:rFonts w:eastAsiaTheme="minorEastAsia"/>
        </w:rPr>
        <w:t>，</w:t>
      </w:r>
      <w:r w:rsidRPr="00AD638A">
        <w:rPr>
          <w:rFonts w:eastAsiaTheme="minorEastAsia"/>
        </w:rPr>
        <w:t>10mmol/L</w:t>
      </w:r>
      <w:r w:rsidRPr="00AD638A">
        <w:rPr>
          <w:rFonts w:eastAsiaTheme="minorEastAsia"/>
        </w:rPr>
        <w:t>）：精密量取</w:t>
      </w:r>
      <w:r w:rsidRPr="00AD638A">
        <w:rPr>
          <w:rFonts w:eastAsiaTheme="minorEastAsia"/>
        </w:rPr>
        <w:t>0.2mol/L</w:t>
      </w:r>
      <w:r w:rsidRPr="00AD638A">
        <w:rPr>
          <w:rFonts w:eastAsiaTheme="minorEastAsia"/>
        </w:rPr>
        <w:t>磷酸盐缓冲液（</w:t>
      </w:r>
      <w:r w:rsidRPr="00AD638A">
        <w:rPr>
          <w:rFonts w:eastAsiaTheme="minorEastAsia"/>
        </w:rPr>
        <w:t>3.1.20</w:t>
      </w:r>
      <w:r w:rsidRPr="00AD638A">
        <w:rPr>
          <w:rFonts w:eastAsiaTheme="minorEastAsia"/>
        </w:rPr>
        <w:t>）</w:t>
      </w:r>
      <w:r w:rsidRPr="00AD638A">
        <w:rPr>
          <w:rFonts w:eastAsiaTheme="minorEastAsia"/>
        </w:rPr>
        <w:t>50mL</w:t>
      </w:r>
      <w:r w:rsidRPr="00AD638A">
        <w:rPr>
          <w:rFonts w:eastAsiaTheme="minorEastAsia"/>
        </w:rPr>
        <w:t>，用水稀释至</w:t>
      </w:r>
      <w:r w:rsidRPr="00AD638A">
        <w:rPr>
          <w:rFonts w:eastAsiaTheme="minorEastAsia"/>
        </w:rPr>
        <w:t>1000mL</w:t>
      </w:r>
      <w:r w:rsidRPr="00AD638A">
        <w:rPr>
          <w:rFonts w:eastAsiaTheme="minorEastAsia"/>
        </w:rPr>
        <w:t>。</w:t>
      </w:r>
    </w:p>
    <w:p w:rsidR="001D4E5F" w:rsidRPr="00BB07A6" w:rsidRDefault="001D4E5F" w:rsidP="00AD638A">
      <w:pPr>
        <w:spacing w:beforeLines="50" w:before="156" w:afterLines="50" w:after="156"/>
        <w:rPr>
          <w:rFonts w:eastAsia="黑体"/>
        </w:rPr>
      </w:pPr>
      <w:r w:rsidRPr="00BB07A6">
        <w:rPr>
          <w:rFonts w:eastAsia="黑体"/>
        </w:rPr>
        <w:t>3.2</w:t>
      </w:r>
      <w:r w:rsidRPr="00BB07A6">
        <w:rPr>
          <w:rFonts w:eastAsia="黑体"/>
        </w:rPr>
        <w:t>参考物质</w:t>
      </w:r>
    </w:p>
    <w:p w:rsidR="001D4E5F" w:rsidRDefault="001D4E5F" w:rsidP="00AD638A">
      <w:pPr>
        <w:ind w:firstLineChars="200" w:firstLine="420"/>
        <w:rPr>
          <w:szCs w:val="21"/>
        </w:rPr>
      </w:pPr>
      <w:r w:rsidRPr="00BB07A6">
        <w:rPr>
          <w:szCs w:val="21"/>
        </w:rPr>
        <w:t>克伦特罗、莱克多巴胺、沙丁胺醇参考物质的中文名称、英文名称、</w:t>
      </w:r>
      <w:r w:rsidRPr="00BB07A6">
        <w:rPr>
          <w:szCs w:val="21"/>
        </w:rPr>
        <w:t>CAS</w:t>
      </w:r>
      <w:r w:rsidRPr="00BB07A6">
        <w:rPr>
          <w:szCs w:val="21"/>
        </w:rPr>
        <w:t>登录号、分子式、相对分子量见表</w:t>
      </w:r>
      <w:r w:rsidRPr="00BB07A6">
        <w:rPr>
          <w:szCs w:val="21"/>
        </w:rPr>
        <w:t>1</w:t>
      </w:r>
      <w:r w:rsidRPr="00BB07A6">
        <w:rPr>
          <w:szCs w:val="21"/>
        </w:rPr>
        <w:t>，纯度</w:t>
      </w:r>
      <w:r w:rsidR="005032EA" w:rsidRPr="00AD638A">
        <w:rPr>
          <w:rFonts w:asciiTheme="minorEastAsia" w:eastAsiaTheme="minorEastAsia" w:hAnsiTheme="minorEastAsia"/>
          <w:szCs w:val="21"/>
        </w:rPr>
        <w:t>≥</w:t>
      </w:r>
      <w:r w:rsidRPr="00BB07A6">
        <w:rPr>
          <w:szCs w:val="21"/>
        </w:rPr>
        <w:t>97%</w:t>
      </w:r>
      <w:r w:rsidRPr="00BB07A6">
        <w:rPr>
          <w:szCs w:val="21"/>
        </w:rPr>
        <w:t>。</w:t>
      </w:r>
    </w:p>
    <w:p w:rsidR="00CD75BA" w:rsidRPr="00BB07A6" w:rsidRDefault="001D4E5F" w:rsidP="00AD638A">
      <w:pPr>
        <w:spacing w:beforeLines="50" w:before="156" w:afterLines="50" w:after="156"/>
        <w:jc w:val="center"/>
        <w:rPr>
          <w:rFonts w:eastAsia="黑体"/>
          <w:szCs w:val="21"/>
        </w:rPr>
      </w:pPr>
      <w:r w:rsidRPr="00BB07A6">
        <w:rPr>
          <w:rFonts w:eastAsia="黑体"/>
          <w:szCs w:val="21"/>
        </w:rPr>
        <w:t>表</w:t>
      </w:r>
      <w:r w:rsidRPr="00BB07A6">
        <w:rPr>
          <w:rFonts w:eastAsia="黑体"/>
          <w:szCs w:val="21"/>
        </w:rPr>
        <w:t>1</w:t>
      </w:r>
      <w:r w:rsidRPr="00BB07A6">
        <w:rPr>
          <w:rFonts w:eastAsia="黑体"/>
          <w:szCs w:val="21"/>
        </w:rPr>
        <w:t>克伦特罗、</w:t>
      </w:r>
      <w:proofErr w:type="gramStart"/>
      <w:r w:rsidRPr="00BB07A6">
        <w:rPr>
          <w:rFonts w:eastAsia="黑体"/>
          <w:szCs w:val="21"/>
        </w:rPr>
        <w:t>莱</w:t>
      </w:r>
      <w:proofErr w:type="gramEnd"/>
      <w:r w:rsidRPr="00BB07A6">
        <w:rPr>
          <w:rFonts w:eastAsia="黑体"/>
          <w:szCs w:val="21"/>
        </w:rPr>
        <w:t>克多巴胺、沙丁胺醇参考物质的中文名称、英文名称、</w:t>
      </w:r>
    </w:p>
    <w:p w:rsidR="001D4E5F" w:rsidRPr="00BB07A6" w:rsidRDefault="001D4E5F" w:rsidP="00AD638A">
      <w:pPr>
        <w:spacing w:beforeLines="50" w:before="156" w:afterLines="50" w:after="156"/>
        <w:jc w:val="center"/>
        <w:rPr>
          <w:rFonts w:eastAsia="黑体"/>
          <w:szCs w:val="21"/>
        </w:rPr>
      </w:pPr>
      <w:r w:rsidRPr="00BB07A6">
        <w:rPr>
          <w:rFonts w:eastAsia="黑体"/>
          <w:szCs w:val="21"/>
        </w:rPr>
        <w:t>CAS</w:t>
      </w:r>
      <w:r w:rsidRPr="00BB07A6">
        <w:rPr>
          <w:rFonts w:eastAsia="黑体"/>
          <w:szCs w:val="21"/>
        </w:rPr>
        <w:t>登录号、分子式、相对分子</w:t>
      </w:r>
      <w:r w:rsidR="00BA2B2B" w:rsidRPr="00BB07A6">
        <w:rPr>
          <w:rFonts w:eastAsia="黑体"/>
          <w:szCs w:val="21"/>
        </w:rPr>
        <w:t>质量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452"/>
        <w:gridCol w:w="1519"/>
        <w:gridCol w:w="1500"/>
        <w:gridCol w:w="1614"/>
        <w:gridCol w:w="1687"/>
      </w:tblGrid>
      <w:tr w:rsidR="001D4E5F" w:rsidRPr="00BB07A6" w:rsidTr="00F74E0B">
        <w:trPr>
          <w:jc w:val="center"/>
        </w:trPr>
        <w:tc>
          <w:tcPr>
            <w:tcW w:w="750" w:type="dxa"/>
          </w:tcPr>
          <w:p w:rsidR="001D4E5F" w:rsidRPr="00BB07A6" w:rsidRDefault="001D4E5F" w:rsidP="00F74E0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B07A6">
              <w:rPr>
                <w:sz w:val="18"/>
                <w:szCs w:val="18"/>
              </w:rPr>
              <w:t>序号</w:t>
            </w:r>
          </w:p>
        </w:tc>
        <w:tc>
          <w:tcPr>
            <w:tcW w:w="1452" w:type="dxa"/>
            <w:vAlign w:val="center"/>
          </w:tcPr>
          <w:p w:rsidR="001D4E5F" w:rsidRPr="00BB07A6" w:rsidRDefault="001D4E5F" w:rsidP="00F74E0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B07A6">
              <w:rPr>
                <w:sz w:val="18"/>
                <w:szCs w:val="18"/>
              </w:rPr>
              <w:t>中文名称</w:t>
            </w:r>
          </w:p>
        </w:tc>
        <w:tc>
          <w:tcPr>
            <w:tcW w:w="1519" w:type="dxa"/>
            <w:vAlign w:val="center"/>
          </w:tcPr>
          <w:p w:rsidR="001D4E5F" w:rsidRPr="00BB07A6" w:rsidRDefault="001D4E5F" w:rsidP="00F74E0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B07A6">
              <w:rPr>
                <w:sz w:val="18"/>
                <w:szCs w:val="18"/>
              </w:rPr>
              <w:t>英文名称</w:t>
            </w:r>
          </w:p>
        </w:tc>
        <w:tc>
          <w:tcPr>
            <w:tcW w:w="1500" w:type="dxa"/>
            <w:vAlign w:val="center"/>
          </w:tcPr>
          <w:p w:rsidR="001D4E5F" w:rsidRPr="00BB07A6" w:rsidRDefault="001D4E5F" w:rsidP="00F74E0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B07A6">
              <w:rPr>
                <w:sz w:val="18"/>
                <w:szCs w:val="18"/>
              </w:rPr>
              <w:t>CAS</w:t>
            </w:r>
            <w:r w:rsidRPr="00BB07A6">
              <w:rPr>
                <w:sz w:val="18"/>
                <w:szCs w:val="18"/>
              </w:rPr>
              <w:t>登录号</w:t>
            </w:r>
          </w:p>
        </w:tc>
        <w:tc>
          <w:tcPr>
            <w:tcW w:w="1614" w:type="dxa"/>
            <w:vAlign w:val="center"/>
          </w:tcPr>
          <w:p w:rsidR="001D4E5F" w:rsidRPr="00BB07A6" w:rsidRDefault="001D4E5F" w:rsidP="00F74E0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B07A6">
              <w:rPr>
                <w:sz w:val="18"/>
                <w:szCs w:val="18"/>
              </w:rPr>
              <w:t>分子式</w:t>
            </w:r>
          </w:p>
        </w:tc>
        <w:tc>
          <w:tcPr>
            <w:tcW w:w="1687" w:type="dxa"/>
            <w:vAlign w:val="center"/>
          </w:tcPr>
          <w:p w:rsidR="001D4E5F" w:rsidRPr="00BB07A6" w:rsidRDefault="001D4E5F" w:rsidP="00F74E0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B07A6">
              <w:rPr>
                <w:sz w:val="18"/>
                <w:szCs w:val="18"/>
              </w:rPr>
              <w:t>相对分子质量</w:t>
            </w:r>
          </w:p>
        </w:tc>
      </w:tr>
      <w:tr w:rsidR="001D4E5F" w:rsidRPr="00BB07A6" w:rsidTr="00F74E0B">
        <w:trPr>
          <w:jc w:val="center"/>
        </w:trPr>
        <w:tc>
          <w:tcPr>
            <w:tcW w:w="750" w:type="dxa"/>
          </w:tcPr>
          <w:p w:rsidR="001D4E5F" w:rsidRPr="00BB07A6" w:rsidRDefault="001D4E5F" w:rsidP="00F74E0B">
            <w:pPr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 w:rsidRPr="00BB07A6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vAlign w:val="center"/>
          </w:tcPr>
          <w:p w:rsidR="001D4E5F" w:rsidRPr="00BB07A6" w:rsidRDefault="001D4E5F" w:rsidP="00F74E0B">
            <w:pPr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 w:rsidRPr="00BB07A6">
              <w:rPr>
                <w:kern w:val="0"/>
                <w:sz w:val="18"/>
                <w:szCs w:val="18"/>
              </w:rPr>
              <w:t>克伦特罗</w:t>
            </w:r>
          </w:p>
        </w:tc>
        <w:tc>
          <w:tcPr>
            <w:tcW w:w="1519" w:type="dxa"/>
            <w:vAlign w:val="center"/>
          </w:tcPr>
          <w:p w:rsidR="001D4E5F" w:rsidRPr="00BB07A6" w:rsidRDefault="001D4E5F" w:rsidP="00F74E0B">
            <w:pPr>
              <w:spacing w:line="320" w:lineRule="exact"/>
              <w:jc w:val="center"/>
              <w:rPr>
                <w:sz w:val="18"/>
                <w:szCs w:val="18"/>
              </w:rPr>
            </w:pPr>
            <w:proofErr w:type="spellStart"/>
            <w:r w:rsidRPr="00BB07A6">
              <w:rPr>
                <w:sz w:val="18"/>
                <w:szCs w:val="18"/>
              </w:rPr>
              <w:t>Clenbuterol</w:t>
            </w:r>
            <w:proofErr w:type="spellEnd"/>
          </w:p>
        </w:tc>
        <w:tc>
          <w:tcPr>
            <w:tcW w:w="1500" w:type="dxa"/>
            <w:vAlign w:val="center"/>
          </w:tcPr>
          <w:p w:rsidR="001D4E5F" w:rsidRPr="00BB07A6" w:rsidRDefault="001D4E5F" w:rsidP="00F74E0B">
            <w:pPr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 w:rsidRPr="00BB07A6">
              <w:rPr>
                <w:kern w:val="0"/>
                <w:sz w:val="18"/>
                <w:szCs w:val="18"/>
              </w:rPr>
              <w:t>37148-27-9</w:t>
            </w:r>
          </w:p>
        </w:tc>
        <w:tc>
          <w:tcPr>
            <w:tcW w:w="1614" w:type="dxa"/>
            <w:vAlign w:val="center"/>
          </w:tcPr>
          <w:p w:rsidR="001D4E5F" w:rsidRPr="00BB07A6" w:rsidRDefault="001D4E5F" w:rsidP="00F74E0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B07A6">
              <w:rPr>
                <w:sz w:val="18"/>
                <w:szCs w:val="18"/>
              </w:rPr>
              <w:t>C</w:t>
            </w:r>
            <w:r w:rsidRPr="00BB07A6">
              <w:rPr>
                <w:sz w:val="18"/>
                <w:szCs w:val="18"/>
                <w:vertAlign w:val="subscript"/>
              </w:rPr>
              <w:t>12</w:t>
            </w:r>
            <w:r w:rsidRPr="00BB07A6">
              <w:rPr>
                <w:sz w:val="18"/>
                <w:szCs w:val="18"/>
              </w:rPr>
              <w:t>H</w:t>
            </w:r>
            <w:r w:rsidRPr="00BB07A6">
              <w:rPr>
                <w:sz w:val="18"/>
                <w:szCs w:val="18"/>
                <w:vertAlign w:val="subscript"/>
              </w:rPr>
              <w:t>18</w:t>
            </w:r>
            <w:r w:rsidRPr="00BB07A6">
              <w:rPr>
                <w:sz w:val="18"/>
                <w:szCs w:val="18"/>
              </w:rPr>
              <w:t>C</w:t>
            </w:r>
            <w:r w:rsidR="00BA2B2B" w:rsidRPr="00BB07A6">
              <w:rPr>
                <w:sz w:val="18"/>
                <w:szCs w:val="18"/>
              </w:rPr>
              <w:t>l</w:t>
            </w:r>
            <w:r w:rsidRPr="00BB07A6">
              <w:rPr>
                <w:sz w:val="18"/>
                <w:szCs w:val="18"/>
                <w:vertAlign w:val="subscript"/>
              </w:rPr>
              <w:t>2</w:t>
            </w:r>
            <w:r w:rsidRPr="00BB07A6">
              <w:rPr>
                <w:sz w:val="18"/>
                <w:szCs w:val="18"/>
              </w:rPr>
              <w:t>N</w:t>
            </w:r>
            <w:r w:rsidRPr="00BB07A6">
              <w:rPr>
                <w:sz w:val="18"/>
                <w:szCs w:val="18"/>
                <w:vertAlign w:val="subscript"/>
              </w:rPr>
              <w:t>2</w:t>
            </w:r>
            <w:r w:rsidRPr="00BB07A6">
              <w:rPr>
                <w:sz w:val="18"/>
                <w:szCs w:val="18"/>
              </w:rPr>
              <w:t>O</w:t>
            </w:r>
          </w:p>
        </w:tc>
        <w:tc>
          <w:tcPr>
            <w:tcW w:w="1687" w:type="dxa"/>
            <w:vAlign w:val="center"/>
          </w:tcPr>
          <w:p w:rsidR="001D4E5F" w:rsidRPr="00BB07A6" w:rsidRDefault="001D4E5F" w:rsidP="00F74E0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B07A6">
              <w:rPr>
                <w:sz w:val="18"/>
                <w:szCs w:val="18"/>
              </w:rPr>
              <w:t>277.19</w:t>
            </w:r>
          </w:p>
        </w:tc>
      </w:tr>
      <w:tr w:rsidR="001D4E5F" w:rsidRPr="00BB07A6" w:rsidTr="00F74E0B">
        <w:trPr>
          <w:jc w:val="center"/>
        </w:trPr>
        <w:tc>
          <w:tcPr>
            <w:tcW w:w="750" w:type="dxa"/>
          </w:tcPr>
          <w:p w:rsidR="001D4E5F" w:rsidRPr="00BB07A6" w:rsidRDefault="001D4E5F" w:rsidP="00F74E0B">
            <w:pPr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 w:rsidRPr="00BB07A6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452" w:type="dxa"/>
            <w:vAlign w:val="center"/>
          </w:tcPr>
          <w:p w:rsidR="001D4E5F" w:rsidRPr="00BB07A6" w:rsidRDefault="001D4E5F" w:rsidP="00F74E0B">
            <w:pPr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bookmarkStart w:id="4" w:name="OLE_LINK13"/>
            <w:bookmarkStart w:id="5" w:name="OLE_LINK11"/>
            <w:bookmarkStart w:id="6" w:name="OLE_LINK12"/>
            <w:r w:rsidRPr="00BB07A6">
              <w:rPr>
                <w:kern w:val="0"/>
                <w:sz w:val="18"/>
                <w:szCs w:val="18"/>
              </w:rPr>
              <w:t>莱克多巴胺</w:t>
            </w:r>
            <w:bookmarkEnd w:id="4"/>
            <w:bookmarkEnd w:id="5"/>
            <w:bookmarkEnd w:id="6"/>
          </w:p>
        </w:tc>
        <w:tc>
          <w:tcPr>
            <w:tcW w:w="1519" w:type="dxa"/>
            <w:vAlign w:val="center"/>
          </w:tcPr>
          <w:p w:rsidR="001D4E5F" w:rsidRPr="00BB07A6" w:rsidRDefault="001D4E5F" w:rsidP="00F74E0B">
            <w:pPr>
              <w:spacing w:line="320" w:lineRule="exact"/>
              <w:jc w:val="center"/>
              <w:rPr>
                <w:sz w:val="18"/>
                <w:szCs w:val="18"/>
              </w:rPr>
            </w:pPr>
            <w:proofErr w:type="spellStart"/>
            <w:r w:rsidRPr="00BB07A6">
              <w:rPr>
                <w:sz w:val="18"/>
                <w:szCs w:val="18"/>
              </w:rPr>
              <w:t>Ractopamine</w:t>
            </w:r>
            <w:proofErr w:type="spellEnd"/>
          </w:p>
        </w:tc>
        <w:tc>
          <w:tcPr>
            <w:tcW w:w="1500" w:type="dxa"/>
            <w:vAlign w:val="center"/>
          </w:tcPr>
          <w:p w:rsidR="001D4E5F" w:rsidRPr="00BB07A6" w:rsidRDefault="001D4E5F" w:rsidP="00F74E0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B07A6">
              <w:rPr>
                <w:sz w:val="18"/>
                <w:szCs w:val="18"/>
              </w:rPr>
              <w:t>97825-25-7</w:t>
            </w:r>
          </w:p>
        </w:tc>
        <w:tc>
          <w:tcPr>
            <w:tcW w:w="1614" w:type="dxa"/>
            <w:vAlign w:val="center"/>
          </w:tcPr>
          <w:p w:rsidR="001D4E5F" w:rsidRPr="00BB07A6" w:rsidRDefault="001D4E5F" w:rsidP="00F74E0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B07A6">
              <w:rPr>
                <w:sz w:val="18"/>
                <w:szCs w:val="18"/>
              </w:rPr>
              <w:t>C</w:t>
            </w:r>
            <w:r w:rsidRPr="00BB07A6">
              <w:rPr>
                <w:sz w:val="18"/>
                <w:szCs w:val="18"/>
                <w:vertAlign w:val="subscript"/>
              </w:rPr>
              <w:t>18</w:t>
            </w:r>
            <w:r w:rsidRPr="00BB07A6">
              <w:rPr>
                <w:sz w:val="18"/>
                <w:szCs w:val="18"/>
              </w:rPr>
              <w:t>H</w:t>
            </w:r>
            <w:r w:rsidRPr="00BB07A6">
              <w:rPr>
                <w:sz w:val="18"/>
                <w:szCs w:val="18"/>
                <w:vertAlign w:val="subscript"/>
              </w:rPr>
              <w:t>23</w:t>
            </w:r>
            <w:r w:rsidRPr="00BB07A6">
              <w:rPr>
                <w:sz w:val="18"/>
                <w:szCs w:val="18"/>
              </w:rPr>
              <w:t>NO</w:t>
            </w:r>
            <w:r w:rsidRPr="00BB07A6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687" w:type="dxa"/>
            <w:vAlign w:val="center"/>
          </w:tcPr>
          <w:p w:rsidR="001D4E5F" w:rsidRPr="00BB07A6" w:rsidRDefault="001D4E5F" w:rsidP="00F74E0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B07A6">
              <w:rPr>
                <w:sz w:val="18"/>
                <w:szCs w:val="18"/>
              </w:rPr>
              <w:t>301.38</w:t>
            </w:r>
          </w:p>
        </w:tc>
      </w:tr>
      <w:tr w:rsidR="001D4E5F" w:rsidRPr="00BB07A6" w:rsidTr="00F74E0B">
        <w:trPr>
          <w:jc w:val="center"/>
        </w:trPr>
        <w:tc>
          <w:tcPr>
            <w:tcW w:w="750" w:type="dxa"/>
          </w:tcPr>
          <w:p w:rsidR="001D4E5F" w:rsidRPr="00BB07A6" w:rsidRDefault="001D4E5F" w:rsidP="00F74E0B">
            <w:pPr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r w:rsidRPr="00BB07A6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1452" w:type="dxa"/>
            <w:vAlign w:val="center"/>
          </w:tcPr>
          <w:p w:rsidR="001D4E5F" w:rsidRPr="00BB07A6" w:rsidRDefault="001D4E5F" w:rsidP="00F74E0B">
            <w:pPr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  <w:bookmarkStart w:id="7" w:name="OLE_LINK10"/>
            <w:bookmarkStart w:id="8" w:name="OLE_LINK9"/>
            <w:r w:rsidRPr="00BB07A6">
              <w:rPr>
                <w:kern w:val="0"/>
                <w:sz w:val="18"/>
                <w:szCs w:val="18"/>
              </w:rPr>
              <w:t>沙丁胺醇</w:t>
            </w:r>
            <w:bookmarkEnd w:id="7"/>
            <w:bookmarkEnd w:id="8"/>
          </w:p>
        </w:tc>
        <w:tc>
          <w:tcPr>
            <w:tcW w:w="1519" w:type="dxa"/>
            <w:vAlign w:val="center"/>
          </w:tcPr>
          <w:p w:rsidR="001D4E5F" w:rsidRPr="00BB07A6" w:rsidRDefault="001D4E5F" w:rsidP="00F74E0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B07A6">
              <w:rPr>
                <w:sz w:val="18"/>
                <w:szCs w:val="18"/>
              </w:rPr>
              <w:t>Salbutamol</w:t>
            </w:r>
          </w:p>
        </w:tc>
        <w:tc>
          <w:tcPr>
            <w:tcW w:w="1500" w:type="dxa"/>
            <w:vAlign w:val="center"/>
          </w:tcPr>
          <w:p w:rsidR="001D4E5F" w:rsidRPr="00BB07A6" w:rsidRDefault="001D4E5F" w:rsidP="00F74E0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B07A6">
              <w:rPr>
                <w:sz w:val="18"/>
                <w:szCs w:val="18"/>
              </w:rPr>
              <w:t>18559-94-9</w:t>
            </w:r>
          </w:p>
        </w:tc>
        <w:tc>
          <w:tcPr>
            <w:tcW w:w="1614" w:type="dxa"/>
            <w:vAlign w:val="center"/>
          </w:tcPr>
          <w:p w:rsidR="001D4E5F" w:rsidRPr="00BB07A6" w:rsidRDefault="001D4E5F" w:rsidP="00F74E0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B07A6">
              <w:rPr>
                <w:sz w:val="18"/>
                <w:szCs w:val="18"/>
              </w:rPr>
              <w:t>C</w:t>
            </w:r>
            <w:r w:rsidRPr="00BB07A6">
              <w:rPr>
                <w:sz w:val="18"/>
                <w:szCs w:val="18"/>
                <w:vertAlign w:val="subscript"/>
              </w:rPr>
              <w:t>13</w:t>
            </w:r>
            <w:r w:rsidRPr="00BB07A6">
              <w:rPr>
                <w:sz w:val="18"/>
                <w:szCs w:val="18"/>
              </w:rPr>
              <w:t>H</w:t>
            </w:r>
            <w:r w:rsidRPr="00BB07A6">
              <w:rPr>
                <w:sz w:val="18"/>
                <w:szCs w:val="18"/>
                <w:vertAlign w:val="subscript"/>
              </w:rPr>
              <w:t>21</w:t>
            </w:r>
            <w:r w:rsidRPr="00BB07A6">
              <w:rPr>
                <w:sz w:val="18"/>
                <w:szCs w:val="18"/>
              </w:rPr>
              <w:t>NO</w:t>
            </w:r>
            <w:r w:rsidRPr="00BB07A6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687" w:type="dxa"/>
            <w:vAlign w:val="center"/>
          </w:tcPr>
          <w:p w:rsidR="001D4E5F" w:rsidRPr="00BB07A6" w:rsidRDefault="001D4E5F" w:rsidP="00F74E0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B07A6">
              <w:rPr>
                <w:sz w:val="18"/>
                <w:szCs w:val="18"/>
              </w:rPr>
              <w:t>239.31</w:t>
            </w:r>
          </w:p>
        </w:tc>
      </w:tr>
    </w:tbl>
    <w:p w:rsidR="001D4E5F" w:rsidRPr="00BB07A6" w:rsidRDefault="001D4E5F" w:rsidP="001D4E5F">
      <w:pPr>
        <w:spacing w:line="288" w:lineRule="auto"/>
        <w:ind w:firstLineChars="200" w:firstLine="360"/>
        <w:rPr>
          <w:sz w:val="18"/>
          <w:szCs w:val="18"/>
        </w:rPr>
      </w:pPr>
      <w:r w:rsidRPr="00BB07A6">
        <w:rPr>
          <w:sz w:val="18"/>
          <w:szCs w:val="18"/>
        </w:rPr>
        <w:t>注：或等同可溯源物质。</w:t>
      </w:r>
    </w:p>
    <w:p w:rsidR="001D4E5F" w:rsidRPr="00BB07A6" w:rsidRDefault="001D4E5F" w:rsidP="00AD638A">
      <w:pPr>
        <w:spacing w:beforeLines="50" w:before="156" w:afterLines="50" w:after="156"/>
        <w:rPr>
          <w:rFonts w:eastAsia="黑体"/>
        </w:rPr>
      </w:pPr>
      <w:r w:rsidRPr="00BB07A6">
        <w:rPr>
          <w:rFonts w:eastAsia="黑体"/>
        </w:rPr>
        <w:t>3.3</w:t>
      </w:r>
      <w:r w:rsidRPr="00BB07A6">
        <w:rPr>
          <w:rFonts w:eastAsia="黑体"/>
        </w:rPr>
        <w:t>标准溶液配制</w:t>
      </w:r>
    </w:p>
    <w:p w:rsidR="005032EA" w:rsidRPr="00AD638A" w:rsidRDefault="005032EA" w:rsidP="00AD638A">
      <w:pPr>
        <w:rPr>
          <w:rFonts w:eastAsiaTheme="minorEastAsia"/>
        </w:rPr>
      </w:pPr>
      <w:r w:rsidRPr="00AD638A">
        <w:rPr>
          <w:rFonts w:eastAsiaTheme="minorEastAsia"/>
        </w:rPr>
        <w:t>3.3.1</w:t>
      </w:r>
      <w:r w:rsidRPr="00AD638A">
        <w:rPr>
          <w:rFonts w:eastAsiaTheme="minorEastAsia"/>
        </w:rPr>
        <w:t>标准储备液：精密称取适量克伦特罗、</w:t>
      </w:r>
      <w:proofErr w:type="gramStart"/>
      <w:r w:rsidRPr="00AD638A">
        <w:rPr>
          <w:rFonts w:eastAsiaTheme="minorEastAsia"/>
        </w:rPr>
        <w:t>莱</w:t>
      </w:r>
      <w:proofErr w:type="gramEnd"/>
      <w:r w:rsidRPr="00AD638A">
        <w:rPr>
          <w:rFonts w:eastAsiaTheme="minorEastAsia"/>
        </w:rPr>
        <w:t>克多巴胺、沙丁胺醇参考物质（</w:t>
      </w:r>
      <w:r w:rsidRPr="00AD638A">
        <w:rPr>
          <w:rFonts w:eastAsiaTheme="minorEastAsia"/>
        </w:rPr>
        <w:t>3.2</w:t>
      </w:r>
      <w:r w:rsidRPr="00AD638A">
        <w:rPr>
          <w:rFonts w:eastAsiaTheme="minorEastAsia"/>
        </w:rPr>
        <w:t>），分别置于</w:t>
      </w:r>
      <w:r w:rsidRPr="00AD638A">
        <w:rPr>
          <w:rFonts w:eastAsiaTheme="minorEastAsia"/>
        </w:rPr>
        <w:t>100mL</w:t>
      </w:r>
      <w:r w:rsidRPr="00AD638A">
        <w:rPr>
          <w:rFonts w:eastAsiaTheme="minorEastAsia"/>
        </w:rPr>
        <w:t>容量瓶中，用甲醇（</w:t>
      </w:r>
      <w:r w:rsidRPr="00AD638A">
        <w:rPr>
          <w:rFonts w:eastAsiaTheme="minorEastAsia"/>
        </w:rPr>
        <w:t>3.1.1</w:t>
      </w:r>
      <w:r w:rsidRPr="00AD638A">
        <w:rPr>
          <w:rFonts w:eastAsiaTheme="minorEastAsia"/>
        </w:rPr>
        <w:t>）溶解并稀释至刻度，摇匀，分别制成浓度为</w:t>
      </w:r>
      <w:r w:rsidRPr="00AD638A">
        <w:rPr>
          <w:rFonts w:eastAsiaTheme="minorEastAsia"/>
        </w:rPr>
        <w:t>100μg/mL</w:t>
      </w:r>
      <w:r w:rsidRPr="00AD638A">
        <w:rPr>
          <w:rFonts w:eastAsiaTheme="minorEastAsia"/>
        </w:rPr>
        <w:t>的克伦特罗、</w:t>
      </w:r>
      <w:proofErr w:type="gramStart"/>
      <w:r w:rsidRPr="00AD638A">
        <w:rPr>
          <w:rFonts w:eastAsiaTheme="minorEastAsia"/>
        </w:rPr>
        <w:t>莱</w:t>
      </w:r>
      <w:proofErr w:type="gramEnd"/>
      <w:r w:rsidRPr="00AD638A">
        <w:rPr>
          <w:rFonts w:eastAsiaTheme="minorEastAsia"/>
        </w:rPr>
        <w:t>克多巴胺、沙丁胺</w:t>
      </w:r>
      <w:proofErr w:type="gramStart"/>
      <w:r w:rsidRPr="00AD638A">
        <w:rPr>
          <w:rFonts w:eastAsiaTheme="minorEastAsia"/>
        </w:rPr>
        <w:t>醇标准</w:t>
      </w:r>
      <w:proofErr w:type="gramEnd"/>
      <w:r w:rsidRPr="00AD638A">
        <w:rPr>
          <w:rFonts w:eastAsiaTheme="minorEastAsia"/>
        </w:rPr>
        <w:t>储备液。</w:t>
      </w:r>
      <w:r w:rsidRPr="00AD638A">
        <w:rPr>
          <w:rFonts w:eastAsiaTheme="minorEastAsia"/>
        </w:rPr>
        <w:t>-18</w:t>
      </w:r>
      <w:r w:rsidRPr="00AD638A">
        <w:rPr>
          <w:rFonts w:eastAsiaTheme="minorEastAsia" w:hint="eastAsia"/>
        </w:rPr>
        <w:t>℃</w:t>
      </w:r>
      <w:r w:rsidRPr="00AD638A">
        <w:rPr>
          <w:rFonts w:eastAsiaTheme="minorEastAsia"/>
        </w:rPr>
        <w:t>保存，有效期一年。</w:t>
      </w:r>
    </w:p>
    <w:p w:rsidR="005032EA" w:rsidRPr="00AD638A" w:rsidRDefault="005032EA" w:rsidP="00AD638A">
      <w:pPr>
        <w:rPr>
          <w:rFonts w:eastAsiaTheme="minorEastAsia"/>
        </w:rPr>
      </w:pPr>
      <w:r w:rsidRPr="00AD638A">
        <w:rPr>
          <w:rFonts w:eastAsiaTheme="minorEastAsia"/>
        </w:rPr>
        <w:t>3.3.2</w:t>
      </w:r>
      <w:r w:rsidRPr="00AD638A">
        <w:rPr>
          <w:rFonts w:eastAsiaTheme="minorEastAsia"/>
        </w:rPr>
        <w:t>克伦特罗标准中间液（</w:t>
      </w:r>
      <w:r w:rsidRPr="00AD638A">
        <w:rPr>
          <w:rFonts w:eastAsiaTheme="minorEastAsia"/>
        </w:rPr>
        <w:t>1μg/mL</w:t>
      </w:r>
      <w:r w:rsidRPr="00AD638A">
        <w:rPr>
          <w:rFonts w:eastAsiaTheme="minorEastAsia"/>
        </w:rPr>
        <w:t>）：精密量取克伦特罗标准储备液（</w:t>
      </w:r>
      <w:r w:rsidRPr="00AD638A">
        <w:rPr>
          <w:rFonts w:eastAsiaTheme="minorEastAsia"/>
        </w:rPr>
        <w:t>100μg/mL</w:t>
      </w:r>
      <w:r w:rsidRPr="00AD638A">
        <w:rPr>
          <w:rFonts w:eastAsiaTheme="minorEastAsia"/>
        </w:rPr>
        <w:t>）（</w:t>
      </w:r>
      <w:r w:rsidRPr="00AD638A">
        <w:rPr>
          <w:rFonts w:eastAsiaTheme="minorEastAsia"/>
        </w:rPr>
        <w:t>3.3.1</w:t>
      </w:r>
      <w:r w:rsidRPr="00AD638A">
        <w:rPr>
          <w:rFonts w:eastAsiaTheme="minorEastAsia"/>
        </w:rPr>
        <w:t>）</w:t>
      </w:r>
      <w:r w:rsidRPr="00AD638A">
        <w:rPr>
          <w:rFonts w:eastAsiaTheme="minorEastAsia"/>
        </w:rPr>
        <w:t>1mL</w:t>
      </w:r>
      <w:r w:rsidRPr="00AD638A">
        <w:rPr>
          <w:rFonts w:eastAsiaTheme="minorEastAsia"/>
        </w:rPr>
        <w:t>置于</w:t>
      </w:r>
      <w:r w:rsidRPr="00AD638A">
        <w:rPr>
          <w:rFonts w:eastAsiaTheme="minorEastAsia"/>
        </w:rPr>
        <w:t>100mL</w:t>
      </w:r>
      <w:r w:rsidRPr="00AD638A">
        <w:rPr>
          <w:rFonts w:eastAsiaTheme="minorEastAsia"/>
        </w:rPr>
        <w:t>容量瓶中，用甲醇（</w:t>
      </w:r>
      <w:r w:rsidRPr="00AD638A">
        <w:rPr>
          <w:rFonts w:eastAsiaTheme="minorEastAsia"/>
        </w:rPr>
        <w:t>3.1.1</w:t>
      </w:r>
      <w:r w:rsidRPr="00AD638A">
        <w:rPr>
          <w:rFonts w:eastAsiaTheme="minorEastAsia"/>
        </w:rPr>
        <w:t>）稀释至刻度，摇匀，制成浓度为</w:t>
      </w:r>
      <w:r w:rsidRPr="00AD638A">
        <w:rPr>
          <w:rFonts w:eastAsiaTheme="minorEastAsia"/>
        </w:rPr>
        <w:t>1μg/mL</w:t>
      </w:r>
      <w:r w:rsidRPr="00AD638A">
        <w:rPr>
          <w:rFonts w:eastAsiaTheme="minorEastAsia"/>
        </w:rPr>
        <w:t>的克伦特罗标准中间液。临用新制。</w:t>
      </w:r>
    </w:p>
    <w:p w:rsidR="005032EA" w:rsidRPr="00AD638A" w:rsidRDefault="005032EA" w:rsidP="00AD638A">
      <w:pPr>
        <w:rPr>
          <w:rFonts w:eastAsiaTheme="minorEastAsia"/>
        </w:rPr>
      </w:pPr>
      <w:r w:rsidRPr="00AD638A">
        <w:rPr>
          <w:rFonts w:eastAsiaTheme="minorEastAsia"/>
        </w:rPr>
        <w:t>3.3.3</w:t>
      </w:r>
      <w:r w:rsidRPr="00AD638A">
        <w:rPr>
          <w:rFonts w:eastAsiaTheme="minorEastAsia"/>
        </w:rPr>
        <w:t>克伦特罗标准工作液（</w:t>
      </w:r>
      <w:r w:rsidRPr="00AD638A">
        <w:rPr>
          <w:rFonts w:eastAsiaTheme="minorEastAsia"/>
        </w:rPr>
        <w:t>20ng/mL</w:t>
      </w:r>
      <w:r w:rsidRPr="00AD638A">
        <w:rPr>
          <w:rFonts w:eastAsiaTheme="minorEastAsia"/>
        </w:rPr>
        <w:t>）：精密量取克伦特罗标准中间液（</w:t>
      </w:r>
      <w:r w:rsidRPr="00AD638A">
        <w:rPr>
          <w:rFonts w:eastAsiaTheme="minorEastAsia"/>
        </w:rPr>
        <w:t>1μg/mL</w:t>
      </w:r>
      <w:r w:rsidRPr="00AD638A">
        <w:rPr>
          <w:rFonts w:eastAsiaTheme="minorEastAsia"/>
        </w:rPr>
        <w:t>）（</w:t>
      </w:r>
      <w:r w:rsidRPr="00AD638A">
        <w:rPr>
          <w:rFonts w:eastAsiaTheme="minorEastAsia"/>
        </w:rPr>
        <w:t>3.3.2</w:t>
      </w:r>
      <w:r w:rsidRPr="00AD638A">
        <w:rPr>
          <w:rFonts w:eastAsiaTheme="minorEastAsia"/>
        </w:rPr>
        <w:t>）</w:t>
      </w:r>
      <w:r w:rsidRPr="00AD638A">
        <w:rPr>
          <w:rFonts w:eastAsiaTheme="minorEastAsia"/>
        </w:rPr>
        <w:t>1mL</w:t>
      </w:r>
      <w:r w:rsidRPr="00AD638A">
        <w:rPr>
          <w:rFonts w:eastAsiaTheme="minorEastAsia"/>
        </w:rPr>
        <w:t>，置于</w:t>
      </w:r>
      <w:r w:rsidRPr="00AD638A">
        <w:rPr>
          <w:rFonts w:eastAsiaTheme="minorEastAsia"/>
        </w:rPr>
        <w:t>50mL</w:t>
      </w:r>
      <w:r w:rsidRPr="00AD638A">
        <w:rPr>
          <w:rFonts w:eastAsiaTheme="minorEastAsia"/>
        </w:rPr>
        <w:t>容量瓶中，用甲醇（</w:t>
      </w:r>
      <w:r w:rsidRPr="00AD638A">
        <w:rPr>
          <w:rFonts w:eastAsiaTheme="minorEastAsia"/>
        </w:rPr>
        <w:t>3.1.1</w:t>
      </w:r>
      <w:r w:rsidRPr="00AD638A">
        <w:rPr>
          <w:rFonts w:eastAsiaTheme="minorEastAsia"/>
        </w:rPr>
        <w:t>）稀释至刻度，摇匀，制成浓度为</w:t>
      </w:r>
      <w:r w:rsidRPr="00AD638A">
        <w:rPr>
          <w:rFonts w:eastAsiaTheme="minorEastAsia"/>
        </w:rPr>
        <w:t>20ng/mL</w:t>
      </w:r>
      <w:r w:rsidRPr="00AD638A">
        <w:rPr>
          <w:rFonts w:eastAsiaTheme="minorEastAsia"/>
        </w:rPr>
        <w:t>的克伦特罗标准工作液。临用新制。</w:t>
      </w:r>
    </w:p>
    <w:p w:rsidR="005032EA" w:rsidRPr="00AD638A" w:rsidRDefault="005032EA" w:rsidP="00AD638A">
      <w:pPr>
        <w:rPr>
          <w:rFonts w:eastAsiaTheme="minorEastAsia"/>
        </w:rPr>
      </w:pPr>
      <w:r w:rsidRPr="00AD638A">
        <w:rPr>
          <w:rFonts w:eastAsiaTheme="minorEastAsia"/>
        </w:rPr>
        <w:t>3.3.4</w:t>
      </w:r>
      <w:proofErr w:type="gramStart"/>
      <w:r w:rsidRPr="00AD638A">
        <w:rPr>
          <w:rFonts w:eastAsiaTheme="minorEastAsia"/>
        </w:rPr>
        <w:t>莱</w:t>
      </w:r>
      <w:proofErr w:type="gramEnd"/>
      <w:r w:rsidRPr="00AD638A">
        <w:rPr>
          <w:rFonts w:eastAsiaTheme="minorEastAsia"/>
        </w:rPr>
        <w:t>克多巴胺标准中间液（</w:t>
      </w:r>
      <w:r w:rsidRPr="00AD638A">
        <w:rPr>
          <w:rFonts w:eastAsiaTheme="minorEastAsia"/>
        </w:rPr>
        <w:t>1μg/mL</w:t>
      </w:r>
      <w:r w:rsidRPr="00AD638A">
        <w:rPr>
          <w:rFonts w:eastAsiaTheme="minorEastAsia"/>
        </w:rPr>
        <w:t>）：精密量取</w:t>
      </w:r>
      <w:proofErr w:type="gramStart"/>
      <w:r w:rsidRPr="00AD638A">
        <w:rPr>
          <w:rFonts w:eastAsiaTheme="minorEastAsia"/>
        </w:rPr>
        <w:t>莱</w:t>
      </w:r>
      <w:proofErr w:type="gramEnd"/>
      <w:r w:rsidRPr="00AD638A">
        <w:rPr>
          <w:rFonts w:eastAsiaTheme="minorEastAsia"/>
        </w:rPr>
        <w:t>克多巴胺标准储备液（</w:t>
      </w:r>
      <w:r w:rsidRPr="00AD638A">
        <w:rPr>
          <w:rFonts w:eastAsiaTheme="minorEastAsia"/>
        </w:rPr>
        <w:t>100μg/mL</w:t>
      </w:r>
      <w:r w:rsidRPr="00AD638A">
        <w:rPr>
          <w:rFonts w:eastAsiaTheme="minorEastAsia"/>
        </w:rPr>
        <w:t>）（</w:t>
      </w:r>
      <w:r w:rsidRPr="00AD638A">
        <w:rPr>
          <w:rFonts w:eastAsiaTheme="minorEastAsia"/>
        </w:rPr>
        <w:t>3.3.1</w:t>
      </w:r>
      <w:r w:rsidRPr="00AD638A">
        <w:rPr>
          <w:rFonts w:eastAsiaTheme="minorEastAsia"/>
        </w:rPr>
        <w:t>）</w:t>
      </w:r>
      <w:r w:rsidRPr="00AD638A">
        <w:rPr>
          <w:rFonts w:eastAsiaTheme="minorEastAsia"/>
        </w:rPr>
        <w:t>1mL</w:t>
      </w:r>
      <w:r w:rsidRPr="00AD638A">
        <w:rPr>
          <w:rFonts w:eastAsiaTheme="minorEastAsia"/>
        </w:rPr>
        <w:t>置于</w:t>
      </w:r>
      <w:r w:rsidRPr="00AD638A">
        <w:rPr>
          <w:rFonts w:eastAsiaTheme="minorEastAsia"/>
        </w:rPr>
        <w:t>100mL</w:t>
      </w:r>
      <w:r w:rsidRPr="00AD638A">
        <w:rPr>
          <w:rFonts w:eastAsiaTheme="minorEastAsia"/>
        </w:rPr>
        <w:t>容量瓶中，用甲醇（</w:t>
      </w:r>
      <w:r w:rsidRPr="00AD638A">
        <w:rPr>
          <w:rFonts w:eastAsiaTheme="minorEastAsia"/>
        </w:rPr>
        <w:t>3.1.1</w:t>
      </w:r>
      <w:r w:rsidRPr="00AD638A">
        <w:rPr>
          <w:rFonts w:eastAsiaTheme="minorEastAsia"/>
        </w:rPr>
        <w:t>）稀释至刻度，摇匀，制成浓度为</w:t>
      </w:r>
      <w:r w:rsidRPr="00AD638A">
        <w:rPr>
          <w:rFonts w:eastAsiaTheme="minorEastAsia"/>
        </w:rPr>
        <w:t>1μg/mL</w:t>
      </w:r>
      <w:r w:rsidRPr="00AD638A">
        <w:rPr>
          <w:rFonts w:eastAsiaTheme="minorEastAsia"/>
        </w:rPr>
        <w:t>的</w:t>
      </w:r>
      <w:proofErr w:type="gramStart"/>
      <w:r w:rsidRPr="00AD638A">
        <w:rPr>
          <w:rFonts w:eastAsiaTheme="minorEastAsia"/>
        </w:rPr>
        <w:t>莱</w:t>
      </w:r>
      <w:proofErr w:type="gramEnd"/>
      <w:r w:rsidRPr="00AD638A">
        <w:rPr>
          <w:rFonts w:eastAsiaTheme="minorEastAsia"/>
        </w:rPr>
        <w:t>克多巴胺标准中间液。临用新制。</w:t>
      </w:r>
    </w:p>
    <w:p w:rsidR="005032EA" w:rsidRPr="00AD638A" w:rsidRDefault="005032EA" w:rsidP="00AD638A">
      <w:pPr>
        <w:rPr>
          <w:rFonts w:eastAsiaTheme="minorEastAsia"/>
        </w:rPr>
      </w:pPr>
      <w:r w:rsidRPr="00AD638A">
        <w:rPr>
          <w:rFonts w:eastAsiaTheme="minorEastAsia"/>
        </w:rPr>
        <w:t>3.3.5</w:t>
      </w:r>
      <w:r w:rsidRPr="00AD638A">
        <w:rPr>
          <w:rFonts w:eastAsiaTheme="minorEastAsia"/>
        </w:rPr>
        <w:t>莱克多巴胺标准工作液（</w:t>
      </w:r>
      <w:r w:rsidRPr="00AD638A">
        <w:rPr>
          <w:rFonts w:eastAsiaTheme="minorEastAsia"/>
        </w:rPr>
        <w:t>20ng/mL</w:t>
      </w:r>
      <w:r w:rsidRPr="00AD638A">
        <w:rPr>
          <w:rFonts w:eastAsiaTheme="minorEastAsia"/>
        </w:rPr>
        <w:t>）：精密量取莱克多巴胺标准中间液（</w:t>
      </w:r>
      <w:r w:rsidRPr="00AD638A">
        <w:rPr>
          <w:rFonts w:eastAsiaTheme="minorEastAsia"/>
        </w:rPr>
        <w:t>1μg/mL</w:t>
      </w:r>
      <w:r w:rsidRPr="00AD638A">
        <w:rPr>
          <w:rFonts w:eastAsiaTheme="minorEastAsia"/>
        </w:rPr>
        <w:t>）（</w:t>
      </w:r>
      <w:r w:rsidRPr="00AD638A">
        <w:rPr>
          <w:rFonts w:eastAsiaTheme="minorEastAsia"/>
        </w:rPr>
        <w:t>3.3.4</w:t>
      </w:r>
      <w:r w:rsidRPr="00AD638A">
        <w:rPr>
          <w:rFonts w:eastAsiaTheme="minorEastAsia"/>
        </w:rPr>
        <w:t>）</w:t>
      </w:r>
      <w:r w:rsidRPr="00AD638A">
        <w:rPr>
          <w:rFonts w:eastAsiaTheme="minorEastAsia"/>
        </w:rPr>
        <w:t>1mL</w:t>
      </w:r>
      <w:r w:rsidRPr="00AD638A">
        <w:rPr>
          <w:rFonts w:eastAsiaTheme="minorEastAsia"/>
        </w:rPr>
        <w:t>，置于</w:t>
      </w:r>
      <w:r w:rsidRPr="00AD638A">
        <w:rPr>
          <w:rFonts w:eastAsiaTheme="minorEastAsia"/>
        </w:rPr>
        <w:t>50mL</w:t>
      </w:r>
      <w:r w:rsidRPr="00AD638A">
        <w:rPr>
          <w:rFonts w:eastAsiaTheme="minorEastAsia"/>
        </w:rPr>
        <w:t>容量瓶中，用甲醇（</w:t>
      </w:r>
      <w:r w:rsidRPr="00AD638A">
        <w:rPr>
          <w:rFonts w:eastAsiaTheme="minorEastAsia"/>
        </w:rPr>
        <w:t>3.1.1</w:t>
      </w:r>
      <w:r w:rsidRPr="00AD638A">
        <w:rPr>
          <w:rFonts w:eastAsiaTheme="minorEastAsia"/>
        </w:rPr>
        <w:t>）稀释至刻度，摇匀，制成浓度为</w:t>
      </w:r>
      <w:r w:rsidRPr="00AD638A">
        <w:rPr>
          <w:rFonts w:eastAsiaTheme="minorEastAsia"/>
        </w:rPr>
        <w:t>20ng/mL</w:t>
      </w:r>
      <w:r w:rsidRPr="00AD638A">
        <w:rPr>
          <w:rFonts w:eastAsiaTheme="minorEastAsia"/>
        </w:rPr>
        <w:t>的莱克多巴胺标准工作液。临用新制。</w:t>
      </w:r>
    </w:p>
    <w:p w:rsidR="005032EA" w:rsidRPr="00AD638A" w:rsidRDefault="005032EA" w:rsidP="00AD638A">
      <w:pPr>
        <w:rPr>
          <w:rFonts w:eastAsiaTheme="minorEastAsia"/>
        </w:rPr>
      </w:pPr>
      <w:r w:rsidRPr="00AD638A">
        <w:rPr>
          <w:rFonts w:eastAsiaTheme="minorEastAsia"/>
        </w:rPr>
        <w:t>3.3.6</w:t>
      </w:r>
      <w:r w:rsidRPr="00AD638A">
        <w:rPr>
          <w:rFonts w:eastAsiaTheme="minorEastAsia"/>
        </w:rPr>
        <w:t>沙丁胺醇</w:t>
      </w:r>
      <w:proofErr w:type="gramStart"/>
      <w:r w:rsidRPr="00AD638A">
        <w:rPr>
          <w:rFonts w:eastAsiaTheme="minorEastAsia"/>
        </w:rPr>
        <w:t>胺标准</w:t>
      </w:r>
      <w:proofErr w:type="gramEnd"/>
      <w:r w:rsidRPr="00AD638A">
        <w:rPr>
          <w:rFonts w:eastAsiaTheme="minorEastAsia"/>
        </w:rPr>
        <w:t>中间液（</w:t>
      </w:r>
      <w:r w:rsidRPr="00AD638A">
        <w:rPr>
          <w:rFonts w:eastAsiaTheme="minorEastAsia"/>
        </w:rPr>
        <w:t>1μg/mL</w:t>
      </w:r>
      <w:r w:rsidRPr="00AD638A">
        <w:rPr>
          <w:rFonts w:eastAsiaTheme="minorEastAsia"/>
        </w:rPr>
        <w:t>）：精密量取沙丁胺</w:t>
      </w:r>
      <w:proofErr w:type="gramStart"/>
      <w:r w:rsidRPr="00AD638A">
        <w:rPr>
          <w:rFonts w:eastAsiaTheme="minorEastAsia"/>
        </w:rPr>
        <w:t>醇标准</w:t>
      </w:r>
      <w:proofErr w:type="gramEnd"/>
      <w:r w:rsidRPr="00AD638A">
        <w:rPr>
          <w:rFonts w:eastAsiaTheme="minorEastAsia"/>
        </w:rPr>
        <w:t>储备液（</w:t>
      </w:r>
      <w:r w:rsidRPr="00AD638A">
        <w:rPr>
          <w:rFonts w:eastAsiaTheme="minorEastAsia"/>
        </w:rPr>
        <w:t>100μg/mL</w:t>
      </w:r>
      <w:r w:rsidRPr="00AD638A">
        <w:rPr>
          <w:rFonts w:eastAsiaTheme="minorEastAsia"/>
        </w:rPr>
        <w:t>）（</w:t>
      </w:r>
      <w:r w:rsidRPr="00AD638A">
        <w:rPr>
          <w:rFonts w:eastAsiaTheme="minorEastAsia"/>
        </w:rPr>
        <w:t>3.3.1</w:t>
      </w:r>
      <w:r w:rsidRPr="00AD638A">
        <w:rPr>
          <w:rFonts w:eastAsiaTheme="minorEastAsia"/>
        </w:rPr>
        <w:t>）</w:t>
      </w:r>
      <w:r w:rsidRPr="00AD638A">
        <w:rPr>
          <w:rFonts w:eastAsiaTheme="minorEastAsia"/>
        </w:rPr>
        <w:t>1mL</w:t>
      </w:r>
      <w:r w:rsidRPr="00AD638A">
        <w:rPr>
          <w:rFonts w:eastAsiaTheme="minorEastAsia"/>
        </w:rPr>
        <w:t>置于</w:t>
      </w:r>
      <w:r w:rsidRPr="00AD638A">
        <w:rPr>
          <w:rFonts w:eastAsiaTheme="minorEastAsia"/>
        </w:rPr>
        <w:t>100mL</w:t>
      </w:r>
      <w:r w:rsidRPr="00AD638A">
        <w:rPr>
          <w:rFonts w:eastAsiaTheme="minorEastAsia"/>
        </w:rPr>
        <w:t>容量瓶中，用甲醇（</w:t>
      </w:r>
      <w:r w:rsidRPr="00AD638A">
        <w:rPr>
          <w:rFonts w:eastAsiaTheme="minorEastAsia"/>
        </w:rPr>
        <w:t>3.1.1</w:t>
      </w:r>
      <w:r w:rsidRPr="00AD638A">
        <w:rPr>
          <w:rFonts w:eastAsiaTheme="minorEastAsia"/>
        </w:rPr>
        <w:t>）稀释至刻度，摇匀，制成浓度为</w:t>
      </w:r>
      <w:r w:rsidRPr="00AD638A">
        <w:rPr>
          <w:rFonts w:eastAsiaTheme="minorEastAsia"/>
        </w:rPr>
        <w:t>1μg/mL</w:t>
      </w:r>
      <w:r w:rsidRPr="00AD638A">
        <w:rPr>
          <w:rFonts w:eastAsiaTheme="minorEastAsia"/>
        </w:rPr>
        <w:t>的沙丁胺</w:t>
      </w:r>
      <w:proofErr w:type="gramStart"/>
      <w:r w:rsidRPr="00AD638A">
        <w:rPr>
          <w:rFonts w:eastAsiaTheme="minorEastAsia"/>
        </w:rPr>
        <w:t>醇标准</w:t>
      </w:r>
      <w:proofErr w:type="gramEnd"/>
      <w:r w:rsidRPr="00AD638A">
        <w:rPr>
          <w:rFonts w:eastAsiaTheme="minorEastAsia"/>
        </w:rPr>
        <w:t>中间液。临用新制。</w:t>
      </w:r>
    </w:p>
    <w:p w:rsidR="001D4E5F" w:rsidRPr="00AD638A" w:rsidRDefault="005032EA" w:rsidP="00AD638A">
      <w:pPr>
        <w:rPr>
          <w:rFonts w:eastAsiaTheme="minorEastAsia"/>
        </w:rPr>
      </w:pPr>
      <w:r w:rsidRPr="00AD638A">
        <w:rPr>
          <w:rFonts w:eastAsiaTheme="minorEastAsia"/>
        </w:rPr>
        <w:t>3.3.7</w:t>
      </w:r>
      <w:r w:rsidRPr="00AD638A">
        <w:rPr>
          <w:rFonts w:eastAsiaTheme="minorEastAsia"/>
        </w:rPr>
        <w:t>沙丁胺</w:t>
      </w:r>
      <w:proofErr w:type="gramStart"/>
      <w:r w:rsidRPr="00AD638A">
        <w:rPr>
          <w:rFonts w:eastAsiaTheme="minorEastAsia"/>
        </w:rPr>
        <w:t>醇标准</w:t>
      </w:r>
      <w:proofErr w:type="gramEnd"/>
      <w:r w:rsidRPr="00AD638A">
        <w:rPr>
          <w:rFonts w:eastAsiaTheme="minorEastAsia"/>
        </w:rPr>
        <w:t>工作液（</w:t>
      </w:r>
      <w:r w:rsidRPr="00AD638A">
        <w:rPr>
          <w:rFonts w:eastAsiaTheme="minorEastAsia"/>
        </w:rPr>
        <w:t>20ng/mL</w:t>
      </w:r>
      <w:r w:rsidRPr="00AD638A">
        <w:rPr>
          <w:rFonts w:eastAsiaTheme="minorEastAsia"/>
        </w:rPr>
        <w:t>）：精密量取沙丁胺</w:t>
      </w:r>
      <w:proofErr w:type="gramStart"/>
      <w:r w:rsidRPr="00AD638A">
        <w:rPr>
          <w:rFonts w:eastAsiaTheme="minorEastAsia"/>
        </w:rPr>
        <w:t>醇标准</w:t>
      </w:r>
      <w:proofErr w:type="gramEnd"/>
      <w:r w:rsidRPr="00AD638A">
        <w:rPr>
          <w:rFonts w:eastAsiaTheme="minorEastAsia"/>
        </w:rPr>
        <w:t>中间液（</w:t>
      </w:r>
      <w:r w:rsidRPr="00AD638A">
        <w:rPr>
          <w:rFonts w:eastAsiaTheme="minorEastAsia"/>
        </w:rPr>
        <w:t>1μg/mL</w:t>
      </w:r>
      <w:r w:rsidRPr="00AD638A">
        <w:rPr>
          <w:rFonts w:eastAsiaTheme="minorEastAsia"/>
        </w:rPr>
        <w:t>）（</w:t>
      </w:r>
      <w:r w:rsidRPr="00AD638A">
        <w:rPr>
          <w:rFonts w:eastAsiaTheme="minorEastAsia"/>
        </w:rPr>
        <w:t>3.3.6</w:t>
      </w:r>
      <w:r w:rsidRPr="00AD638A">
        <w:rPr>
          <w:rFonts w:eastAsiaTheme="minorEastAsia"/>
        </w:rPr>
        <w:t>）</w:t>
      </w:r>
      <w:r w:rsidRPr="00AD638A">
        <w:rPr>
          <w:rFonts w:eastAsiaTheme="minorEastAsia"/>
        </w:rPr>
        <w:t>1mL</w:t>
      </w:r>
      <w:r w:rsidRPr="00AD638A">
        <w:rPr>
          <w:rFonts w:eastAsiaTheme="minorEastAsia"/>
        </w:rPr>
        <w:t>，置于</w:t>
      </w:r>
      <w:r w:rsidRPr="00AD638A">
        <w:rPr>
          <w:rFonts w:eastAsiaTheme="minorEastAsia"/>
        </w:rPr>
        <w:t>50mL</w:t>
      </w:r>
      <w:r w:rsidRPr="00AD638A">
        <w:rPr>
          <w:rFonts w:eastAsiaTheme="minorEastAsia"/>
        </w:rPr>
        <w:t>容量瓶中，用甲醇（</w:t>
      </w:r>
      <w:r w:rsidRPr="00AD638A">
        <w:rPr>
          <w:rFonts w:eastAsiaTheme="minorEastAsia"/>
        </w:rPr>
        <w:t>3.1.1</w:t>
      </w:r>
      <w:r w:rsidRPr="00AD638A">
        <w:rPr>
          <w:rFonts w:eastAsiaTheme="minorEastAsia"/>
        </w:rPr>
        <w:t>）稀释至刻度，摇匀，制成浓度为</w:t>
      </w:r>
      <w:r w:rsidRPr="00AD638A">
        <w:rPr>
          <w:rFonts w:eastAsiaTheme="minorEastAsia"/>
        </w:rPr>
        <w:t>20ng/mL</w:t>
      </w:r>
      <w:r w:rsidRPr="00AD638A">
        <w:rPr>
          <w:rFonts w:eastAsiaTheme="minorEastAsia"/>
        </w:rPr>
        <w:t>的沙丁胺</w:t>
      </w:r>
      <w:proofErr w:type="gramStart"/>
      <w:r w:rsidRPr="00AD638A">
        <w:rPr>
          <w:rFonts w:eastAsiaTheme="minorEastAsia"/>
        </w:rPr>
        <w:t>醇标准</w:t>
      </w:r>
      <w:proofErr w:type="gramEnd"/>
      <w:r w:rsidRPr="00AD638A">
        <w:rPr>
          <w:rFonts w:eastAsiaTheme="minorEastAsia"/>
        </w:rPr>
        <w:t>工作液。临用新制。</w:t>
      </w:r>
    </w:p>
    <w:p w:rsidR="001D4E5F" w:rsidRPr="00BB07A6" w:rsidRDefault="001D4E5F" w:rsidP="00AD638A">
      <w:pPr>
        <w:spacing w:beforeLines="50" w:before="156" w:afterLines="50" w:after="156"/>
        <w:rPr>
          <w:rFonts w:eastAsia="黑体"/>
        </w:rPr>
      </w:pPr>
      <w:r w:rsidRPr="00BB07A6">
        <w:rPr>
          <w:rFonts w:eastAsia="黑体"/>
        </w:rPr>
        <w:t>3.4</w:t>
      </w:r>
      <w:r w:rsidRPr="00BB07A6">
        <w:rPr>
          <w:rFonts w:eastAsia="黑体"/>
        </w:rPr>
        <w:t>材料</w:t>
      </w:r>
    </w:p>
    <w:p w:rsidR="005032EA" w:rsidRPr="00AD638A" w:rsidRDefault="005032EA" w:rsidP="00AD638A">
      <w:pPr>
        <w:rPr>
          <w:rFonts w:eastAsiaTheme="minorEastAsia"/>
        </w:rPr>
      </w:pPr>
      <w:r w:rsidRPr="00AD638A">
        <w:rPr>
          <w:rFonts w:eastAsiaTheme="minorEastAsia"/>
        </w:rPr>
        <w:t>3.4.1</w:t>
      </w:r>
      <w:r w:rsidRPr="00AD638A">
        <w:rPr>
          <w:rFonts w:eastAsiaTheme="minorEastAsia"/>
        </w:rPr>
        <w:t>克伦特罗试剂盒</w:t>
      </w:r>
      <w:r w:rsidRPr="00AD638A">
        <w:rPr>
          <w:rFonts w:eastAsiaTheme="minorEastAsia"/>
        </w:rPr>
        <w:t>/</w:t>
      </w:r>
      <w:r w:rsidRPr="00AD638A">
        <w:rPr>
          <w:rFonts w:eastAsiaTheme="minorEastAsia"/>
        </w:rPr>
        <w:t>检测卡（条）：含胶体金试纸条及配套的试剂。</w:t>
      </w:r>
    </w:p>
    <w:p w:rsidR="005032EA" w:rsidRPr="00AD638A" w:rsidRDefault="005032EA" w:rsidP="00AD638A">
      <w:pPr>
        <w:rPr>
          <w:rFonts w:eastAsiaTheme="minorEastAsia"/>
        </w:rPr>
      </w:pPr>
      <w:r w:rsidRPr="00AD638A">
        <w:rPr>
          <w:rFonts w:eastAsiaTheme="minorEastAsia"/>
        </w:rPr>
        <w:t>3.4.2</w:t>
      </w:r>
      <w:proofErr w:type="gramStart"/>
      <w:r w:rsidRPr="00AD638A">
        <w:rPr>
          <w:rFonts w:eastAsiaTheme="minorEastAsia"/>
        </w:rPr>
        <w:t>莱</w:t>
      </w:r>
      <w:proofErr w:type="gramEnd"/>
      <w:r w:rsidRPr="00AD638A">
        <w:rPr>
          <w:rFonts w:eastAsiaTheme="minorEastAsia"/>
        </w:rPr>
        <w:t>克多巴胺试剂盒</w:t>
      </w:r>
      <w:r w:rsidRPr="00AD638A">
        <w:rPr>
          <w:rFonts w:eastAsiaTheme="minorEastAsia"/>
        </w:rPr>
        <w:t>/</w:t>
      </w:r>
      <w:r w:rsidRPr="00AD638A">
        <w:rPr>
          <w:rFonts w:eastAsiaTheme="minorEastAsia"/>
        </w:rPr>
        <w:t>检测卡（条）：含胶体金试纸条及配套的试剂。</w:t>
      </w:r>
    </w:p>
    <w:p w:rsidR="005032EA" w:rsidRPr="00AD638A" w:rsidRDefault="005032EA" w:rsidP="00AD638A">
      <w:pPr>
        <w:rPr>
          <w:rFonts w:eastAsiaTheme="minorEastAsia"/>
        </w:rPr>
      </w:pPr>
      <w:r w:rsidRPr="00AD638A">
        <w:rPr>
          <w:rFonts w:eastAsiaTheme="minorEastAsia"/>
        </w:rPr>
        <w:t>3.4.3</w:t>
      </w:r>
      <w:r w:rsidRPr="00AD638A">
        <w:rPr>
          <w:rFonts w:eastAsiaTheme="minorEastAsia"/>
        </w:rPr>
        <w:t>沙丁胺醇试剂盒</w:t>
      </w:r>
      <w:r w:rsidRPr="00AD638A">
        <w:rPr>
          <w:rFonts w:eastAsiaTheme="minorEastAsia"/>
        </w:rPr>
        <w:t>/</w:t>
      </w:r>
      <w:r w:rsidRPr="00AD638A">
        <w:rPr>
          <w:rFonts w:eastAsiaTheme="minorEastAsia"/>
        </w:rPr>
        <w:t>检测卡（条）：含胶体金试纸条及配套的试剂。</w:t>
      </w:r>
    </w:p>
    <w:p w:rsidR="005032EA" w:rsidRPr="00AD638A" w:rsidRDefault="005032EA" w:rsidP="00AD638A">
      <w:pPr>
        <w:rPr>
          <w:rFonts w:eastAsiaTheme="minorEastAsia"/>
        </w:rPr>
      </w:pPr>
      <w:r w:rsidRPr="00AD638A">
        <w:rPr>
          <w:rFonts w:eastAsiaTheme="minorEastAsia"/>
        </w:rPr>
        <w:t>3.4.4</w:t>
      </w:r>
      <w:r w:rsidRPr="00AD638A">
        <w:rPr>
          <w:rFonts w:eastAsiaTheme="minorEastAsia"/>
        </w:rPr>
        <w:t>固相萃取柱：丙烯酸系弱酸性阳离子交换柱。</w:t>
      </w:r>
    </w:p>
    <w:p w:rsidR="001D4E5F" w:rsidRPr="00BB07A6" w:rsidRDefault="001D4E5F" w:rsidP="00AD638A">
      <w:pPr>
        <w:spacing w:beforeLines="50" w:before="156" w:afterLines="50" w:after="156"/>
        <w:rPr>
          <w:rFonts w:eastAsia="黑体"/>
        </w:rPr>
      </w:pPr>
      <w:r w:rsidRPr="00BB07A6">
        <w:rPr>
          <w:rFonts w:eastAsia="黑体"/>
        </w:rPr>
        <w:t>4</w:t>
      </w:r>
      <w:r w:rsidRPr="00BB07A6">
        <w:rPr>
          <w:rFonts w:eastAsia="黑体"/>
        </w:rPr>
        <w:t>仪器和设备</w:t>
      </w:r>
    </w:p>
    <w:p w:rsidR="001D4E5F" w:rsidRPr="00AD638A" w:rsidRDefault="001D4E5F" w:rsidP="00AD638A">
      <w:pPr>
        <w:spacing w:beforeLines="50" w:before="156" w:afterLines="50" w:after="156"/>
        <w:rPr>
          <w:rFonts w:eastAsia="黑体"/>
        </w:rPr>
      </w:pPr>
      <w:r w:rsidRPr="00BB07A6">
        <w:rPr>
          <w:rFonts w:eastAsia="黑体"/>
        </w:rPr>
        <w:t>4.1</w:t>
      </w:r>
      <w:r w:rsidRPr="00AD638A">
        <w:rPr>
          <w:rFonts w:eastAsia="黑体"/>
        </w:rPr>
        <w:t>电子天平</w:t>
      </w:r>
      <w:r w:rsidR="005032EA" w:rsidRPr="00AD638A">
        <w:rPr>
          <w:rFonts w:eastAsia="黑体"/>
        </w:rPr>
        <w:t>：</w:t>
      </w:r>
      <w:proofErr w:type="gramStart"/>
      <w:r w:rsidR="005032EA" w:rsidRPr="00AD638A">
        <w:rPr>
          <w:rFonts w:eastAsia="黑体"/>
        </w:rPr>
        <w:t>感</w:t>
      </w:r>
      <w:proofErr w:type="gramEnd"/>
      <w:r w:rsidR="005032EA" w:rsidRPr="00AD638A">
        <w:rPr>
          <w:rFonts w:eastAsia="黑体"/>
        </w:rPr>
        <w:t>量为</w:t>
      </w:r>
      <w:r w:rsidR="005032EA" w:rsidRPr="00AD638A">
        <w:rPr>
          <w:rFonts w:eastAsia="黑体"/>
        </w:rPr>
        <w:t>0.01g</w:t>
      </w:r>
      <w:r w:rsidR="005032EA" w:rsidRPr="00AD638A">
        <w:rPr>
          <w:rFonts w:eastAsia="黑体"/>
        </w:rPr>
        <w:t>和</w:t>
      </w:r>
      <w:r w:rsidR="005032EA" w:rsidRPr="00AD638A">
        <w:rPr>
          <w:rFonts w:eastAsia="黑体"/>
        </w:rPr>
        <w:t>0.0001g</w:t>
      </w:r>
      <w:r w:rsidRPr="00AD638A">
        <w:rPr>
          <w:rFonts w:eastAsia="黑体"/>
        </w:rPr>
        <w:t>。</w:t>
      </w:r>
    </w:p>
    <w:p w:rsidR="001D4E5F" w:rsidRPr="00AD638A" w:rsidRDefault="001D4E5F" w:rsidP="00AD638A">
      <w:pPr>
        <w:spacing w:beforeLines="50" w:before="156" w:afterLines="50" w:after="156"/>
        <w:rPr>
          <w:rFonts w:eastAsia="黑体"/>
        </w:rPr>
      </w:pPr>
      <w:r w:rsidRPr="00BB07A6">
        <w:rPr>
          <w:rFonts w:eastAsia="黑体"/>
        </w:rPr>
        <w:t>4.2</w:t>
      </w:r>
      <w:r w:rsidRPr="00AD638A">
        <w:rPr>
          <w:rFonts w:eastAsia="黑体"/>
        </w:rPr>
        <w:t>组织粉碎机。</w:t>
      </w:r>
    </w:p>
    <w:p w:rsidR="001D4E5F" w:rsidRPr="00AD638A" w:rsidRDefault="001D4E5F" w:rsidP="00AD638A">
      <w:pPr>
        <w:spacing w:beforeLines="50" w:before="156" w:afterLines="50" w:after="156"/>
        <w:rPr>
          <w:rFonts w:eastAsia="黑体"/>
        </w:rPr>
      </w:pPr>
      <w:r w:rsidRPr="00BB07A6">
        <w:rPr>
          <w:rFonts w:eastAsia="黑体"/>
        </w:rPr>
        <w:t>4.3</w:t>
      </w:r>
      <w:r w:rsidRPr="00AD638A">
        <w:rPr>
          <w:rFonts w:eastAsia="黑体"/>
        </w:rPr>
        <w:t>水浴箱。</w:t>
      </w:r>
    </w:p>
    <w:p w:rsidR="001D4E5F" w:rsidRPr="00BB07A6" w:rsidRDefault="001D4E5F" w:rsidP="00AD638A">
      <w:pPr>
        <w:spacing w:beforeLines="50" w:before="156" w:afterLines="50" w:after="156"/>
        <w:rPr>
          <w:rFonts w:eastAsia="黑体"/>
        </w:rPr>
      </w:pPr>
      <w:r w:rsidRPr="00BB07A6">
        <w:rPr>
          <w:rFonts w:eastAsia="黑体"/>
        </w:rPr>
        <w:t>4.4</w:t>
      </w:r>
      <w:r w:rsidRPr="00AD638A">
        <w:rPr>
          <w:rFonts w:eastAsia="黑体"/>
        </w:rPr>
        <w:t>离心机</w:t>
      </w:r>
      <w:r w:rsidR="005032EA" w:rsidRPr="00AD638A">
        <w:rPr>
          <w:rFonts w:eastAsia="黑体"/>
        </w:rPr>
        <w:t>：转速</w:t>
      </w:r>
      <w:r w:rsidR="005032EA" w:rsidRPr="00AD638A">
        <w:rPr>
          <w:rFonts w:eastAsia="黑体"/>
        </w:rPr>
        <w:t>≥4000r/min</w:t>
      </w:r>
      <w:r w:rsidR="005032EA" w:rsidRPr="00AD638A">
        <w:rPr>
          <w:rFonts w:eastAsia="黑体"/>
        </w:rPr>
        <w:t>。</w:t>
      </w:r>
    </w:p>
    <w:p w:rsidR="001D4E5F" w:rsidRPr="00AD638A" w:rsidRDefault="001D4E5F" w:rsidP="00AD638A">
      <w:pPr>
        <w:spacing w:beforeLines="50" w:before="156" w:afterLines="50" w:after="156"/>
        <w:rPr>
          <w:rFonts w:eastAsia="黑体"/>
        </w:rPr>
      </w:pPr>
      <w:r w:rsidRPr="00BB07A6">
        <w:rPr>
          <w:rFonts w:eastAsia="黑体"/>
        </w:rPr>
        <w:t>4.5</w:t>
      </w:r>
      <w:proofErr w:type="gramStart"/>
      <w:r w:rsidR="00F74E0B" w:rsidRPr="00AD638A">
        <w:rPr>
          <w:rFonts w:eastAsia="黑体"/>
        </w:rPr>
        <w:t>移液器</w:t>
      </w:r>
      <w:proofErr w:type="gramEnd"/>
      <w:r w:rsidRPr="00AD638A">
        <w:rPr>
          <w:rFonts w:eastAsia="黑体"/>
        </w:rPr>
        <w:t>：</w:t>
      </w:r>
      <w:r w:rsidRPr="00AD638A">
        <w:rPr>
          <w:rFonts w:eastAsia="黑体"/>
        </w:rPr>
        <w:t>10µL</w:t>
      </w:r>
      <w:r w:rsidRPr="00AD638A">
        <w:rPr>
          <w:rFonts w:eastAsia="黑体"/>
        </w:rPr>
        <w:t>，</w:t>
      </w:r>
      <w:r w:rsidRPr="00AD638A">
        <w:rPr>
          <w:rFonts w:eastAsia="黑体"/>
        </w:rPr>
        <w:t>100µL</w:t>
      </w:r>
      <w:r w:rsidRPr="00AD638A">
        <w:rPr>
          <w:rFonts w:eastAsia="黑体"/>
        </w:rPr>
        <w:t>，</w:t>
      </w:r>
      <w:r w:rsidRPr="00AD638A">
        <w:rPr>
          <w:rFonts w:eastAsia="黑体"/>
        </w:rPr>
        <w:t>1mL</w:t>
      </w:r>
      <w:r w:rsidRPr="00AD638A">
        <w:rPr>
          <w:rFonts w:eastAsia="黑体"/>
        </w:rPr>
        <w:t>，</w:t>
      </w:r>
      <w:r w:rsidRPr="00AD638A">
        <w:rPr>
          <w:rFonts w:eastAsia="黑体"/>
        </w:rPr>
        <w:t>5mL</w:t>
      </w:r>
      <w:r w:rsidRPr="00AD638A">
        <w:rPr>
          <w:rFonts w:eastAsia="黑体"/>
        </w:rPr>
        <w:t>。</w:t>
      </w:r>
    </w:p>
    <w:p w:rsidR="001D4E5F" w:rsidRPr="00AD638A" w:rsidRDefault="001D4E5F" w:rsidP="00AD638A">
      <w:pPr>
        <w:spacing w:beforeLines="50" w:before="156" w:afterLines="50" w:after="156"/>
        <w:rPr>
          <w:rFonts w:eastAsia="黑体"/>
        </w:rPr>
      </w:pPr>
      <w:r w:rsidRPr="00BB07A6">
        <w:rPr>
          <w:rFonts w:eastAsia="黑体"/>
        </w:rPr>
        <w:t>4.6</w:t>
      </w:r>
      <w:r w:rsidRPr="00AD638A">
        <w:rPr>
          <w:rFonts w:eastAsia="黑体"/>
        </w:rPr>
        <w:t>读数仪：产品配套可使用的检测仪器（可选）。</w:t>
      </w:r>
    </w:p>
    <w:p w:rsidR="001D4E5F" w:rsidRPr="00BB07A6" w:rsidRDefault="001D4E5F" w:rsidP="00AD638A">
      <w:pPr>
        <w:spacing w:beforeLines="50" w:before="156" w:afterLines="50" w:after="156"/>
        <w:rPr>
          <w:rFonts w:eastAsia="黑体"/>
        </w:rPr>
      </w:pPr>
      <w:r w:rsidRPr="00BB07A6">
        <w:rPr>
          <w:rFonts w:eastAsia="黑体"/>
        </w:rPr>
        <w:t>4.7</w:t>
      </w:r>
      <w:r w:rsidRPr="00AD638A">
        <w:rPr>
          <w:rFonts w:eastAsia="黑体"/>
        </w:rPr>
        <w:t>固相萃取装置（可选）。</w:t>
      </w:r>
    </w:p>
    <w:p w:rsidR="001D4E5F" w:rsidRPr="00BB07A6" w:rsidRDefault="001D4E5F" w:rsidP="00AD638A">
      <w:pPr>
        <w:spacing w:beforeLines="50" w:before="156" w:afterLines="50" w:after="156"/>
        <w:rPr>
          <w:rFonts w:eastAsia="黑体"/>
        </w:rPr>
      </w:pPr>
      <w:r w:rsidRPr="00BB07A6">
        <w:rPr>
          <w:rFonts w:eastAsia="黑体"/>
        </w:rPr>
        <w:t>4.8</w:t>
      </w:r>
      <w:r w:rsidRPr="00AD638A">
        <w:rPr>
          <w:rFonts w:eastAsia="黑体"/>
        </w:rPr>
        <w:t>其他产品说明书操作中需用的仪器</w:t>
      </w:r>
      <w:r w:rsidRPr="00BB07A6">
        <w:rPr>
          <w:rFonts w:eastAsia="黑体"/>
        </w:rPr>
        <w:t>。</w:t>
      </w:r>
    </w:p>
    <w:p w:rsidR="001D4E5F" w:rsidRPr="00AD638A" w:rsidRDefault="001D4E5F" w:rsidP="00AD638A">
      <w:pPr>
        <w:spacing w:beforeLines="50" w:before="156" w:afterLines="50" w:after="156"/>
        <w:rPr>
          <w:rFonts w:eastAsia="黑体"/>
        </w:rPr>
      </w:pPr>
      <w:r w:rsidRPr="00BB07A6">
        <w:rPr>
          <w:rFonts w:eastAsia="黑体"/>
        </w:rPr>
        <w:t>4.9</w:t>
      </w:r>
      <w:r w:rsidRPr="00AD638A">
        <w:rPr>
          <w:rFonts w:eastAsia="黑体"/>
        </w:rPr>
        <w:t>环境条件：温度</w:t>
      </w:r>
      <w:r w:rsidRPr="00AD638A">
        <w:rPr>
          <w:rFonts w:eastAsia="黑体"/>
        </w:rPr>
        <w:t>10</w:t>
      </w:r>
      <w:r w:rsidR="001C76D3" w:rsidRPr="00AD638A">
        <w:rPr>
          <w:rFonts w:eastAsia="黑体" w:hint="eastAsia"/>
        </w:rPr>
        <w:t>—</w:t>
      </w:r>
      <w:r w:rsidRPr="00AD638A">
        <w:rPr>
          <w:rFonts w:eastAsia="黑体"/>
        </w:rPr>
        <w:t>40</w:t>
      </w:r>
      <w:r w:rsidRPr="00AD638A">
        <w:rPr>
          <w:rFonts w:eastAsia="黑体" w:hint="eastAsia"/>
        </w:rPr>
        <w:t>℃</w:t>
      </w:r>
      <w:r w:rsidRPr="00AD638A">
        <w:rPr>
          <w:rFonts w:eastAsia="黑体"/>
        </w:rPr>
        <w:t>，湿度</w:t>
      </w:r>
      <w:r w:rsidR="005032EA" w:rsidRPr="00AD638A">
        <w:rPr>
          <w:rFonts w:eastAsia="黑体"/>
        </w:rPr>
        <w:t>≤</w:t>
      </w:r>
      <w:r w:rsidRPr="00AD638A">
        <w:rPr>
          <w:rFonts w:eastAsia="黑体"/>
        </w:rPr>
        <w:t>80%</w:t>
      </w:r>
      <w:r w:rsidRPr="00AD638A">
        <w:rPr>
          <w:rFonts w:eastAsia="黑体"/>
        </w:rPr>
        <w:t>。</w:t>
      </w:r>
    </w:p>
    <w:p w:rsidR="001D4E5F" w:rsidRPr="00BB07A6" w:rsidRDefault="001D4E5F" w:rsidP="00AD638A">
      <w:pPr>
        <w:spacing w:beforeLines="50" w:before="156" w:afterLines="50" w:after="156"/>
        <w:rPr>
          <w:rFonts w:eastAsia="黑体"/>
        </w:rPr>
      </w:pPr>
      <w:r w:rsidRPr="00BB07A6">
        <w:rPr>
          <w:rFonts w:eastAsia="黑体"/>
        </w:rPr>
        <w:t>5</w:t>
      </w:r>
      <w:r w:rsidRPr="00BB07A6">
        <w:rPr>
          <w:rFonts w:eastAsia="黑体"/>
        </w:rPr>
        <w:t>分析步骤</w:t>
      </w:r>
    </w:p>
    <w:p w:rsidR="005032EA" w:rsidRPr="00AD638A" w:rsidRDefault="005032EA" w:rsidP="00AD638A">
      <w:pPr>
        <w:spacing w:beforeLines="50" w:before="156" w:afterLines="50" w:after="156"/>
        <w:rPr>
          <w:rFonts w:eastAsia="黑体"/>
        </w:rPr>
      </w:pPr>
      <w:r w:rsidRPr="00AD638A">
        <w:rPr>
          <w:rFonts w:eastAsia="黑体"/>
        </w:rPr>
        <w:t>5.1</w:t>
      </w:r>
      <w:r w:rsidRPr="00AD638A">
        <w:rPr>
          <w:rFonts w:eastAsia="黑体"/>
        </w:rPr>
        <w:t>试样制备</w:t>
      </w:r>
    </w:p>
    <w:p w:rsidR="005032EA" w:rsidRPr="00BB07A6" w:rsidRDefault="005032EA" w:rsidP="00AD638A">
      <w:pPr>
        <w:ind w:firstLineChars="200" w:firstLine="420"/>
        <w:rPr>
          <w:szCs w:val="21"/>
        </w:rPr>
      </w:pPr>
      <w:r w:rsidRPr="00BB07A6">
        <w:rPr>
          <w:szCs w:val="21"/>
        </w:rPr>
        <w:t>取适量具有代表性样品的可食部分，充分粉碎混匀。</w:t>
      </w:r>
    </w:p>
    <w:p w:rsidR="005032EA" w:rsidRPr="00AD638A" w:rsidRDefault="005032EA" w:rsidP="00AD638A">
      <w:pPr>
        <w:spacing w:beforeLines="50" w:before="156" w:afterLines="50" w:after="156"/>
        <w:rPr>
          <w:rFonts w:eastAsia="黑体"/>
        </w:rPr>
      </w:pPr>
      <w:r w:rsidRPr="00AD638A">
        <w:rPr>
          <w:rFonts w:eastAsia="黑体"/>
        </w:rPr>
        <w:t>5.2</w:t>
      </w:r>
      <w:r w:rsidRPr="00BB07A6">
        <w:rPr>
          <w:rFonts w:eastAsia="黑体"/>
        </w:rPr>
        <w:t>试样提取和净化</w:t>
      </w:r>
    </w:p>
    <w:p w:rsidR="005032EA" w:rsidRPr="00BB07A6" w:rsidRDefault="005032EA" w:rsidP="00AD638A">
      <w:pPr>
        <w:ind w:firstLineChars="200" w:firstLine="420"/>
        <w:rPr>
          <w:szCs w:val="21"/>
        </w:rPr>
      </w:pPr>
      <w:r w:rsidRPr="00BB07A6">
        <w:rPr>
          <w:szCs w:val="21"/>
        </w:rPr>
        <w:t>称取适量试样，按照方法</w:t>
      </w:r>
      <w:proofErr w:type="gramStart"/>
      <w:r w:rsidRPr="00BB07A6">
        <w:rPr>
          <w:szCs w:val="21"/>
        </w:rPr>
        <w:t>一</w:t>
      </w:r>
      <w:proofErr w:type="gramEnd"/>
      <w:r w:rsidRPr="00BB07A6">
        <w:rPr>
          <w:szCs w:val="21"/>
        </w:rPr>
        <w:t>（</w:t>
      </w:r>
      <w:r w:rsidRPr="00BB07A6">
        <w:rPr>
          <w:szCs w:val="21"/>
        </w:rPr>
        <w:t>5.2.1</w:t>
      </w:r>
      <w:r w:rsidRPr="00BB07A6">
        <w:rPr>
          <w:szCs w:val="21"/>
        </w:rPr>
        <w:t>）或方法二（</w:t>
      </w:r>
      <w:r w:rsidRPr="00BB07A6">
        <w:rPr>
          <w:szCs w:val="21"/>
        </w:rPr>
        <w:t>5.2.2</w:t>
      </w:r>
      <w:r w:rsidRPr="00BB07A6">
        <w:rPr>
          <w:szCs w:val="21"/>
        </w:rPr>
        <w:t>）提取步骤分别对空白试样、</w:t>
      </w:r>
      <w:proofErr w:type="gramStart"/>
      <w:r w:rsidRPr="00BB07A6">
        <w:rPr>
          <w:szCs w:val="21"/>
        </w:rPr>
        <w:t>加标质控</w:t>
      </w:r>
      <w:proofErr w:type="gramEnd"/>
      <w:r w:rsidRPr="00BB07A6">
        <w:rPr>
          <w:szCs w:val="21"/>
        </w:rPr>
        <w:t>样品、待测样进行处理。</w:t>
      </w:r>
    </w:p>
    <w:p w:rsidR="005032EA" w:rsidRPr="00AD638A" w:rsidRDefault="005032EA" w:rsidP="00AD638A">
      <w:pPr>
        <w:rPr>
          <w:rFonts w:eastAsiaTheme="minorEastAsia"/>
        </w:rPr>
      </w:pPr>
      <w:r w:rsidRPr="00AD638A">
        <w:rPr>
          <w:rFonts w:eastAsiaTheme="minorEastAsia"/>
        </w:rPr>
        <w:t>5.2.1</w:t>
      </w:r>
      <w:r w:rsidRPr="00AD638A">
        <w:rPr>
          <w:rFonts w:eastAsiaTheme="minorEastAsia"/>
        </w:rPr>
        <w:t>方法</w:t>
      </w:r>
      <w:proofErr w:type="gramStart"/>
      <w:r w:rsidRPr="00AD638A">
        <w:rPr>
          <w:rFonts w:eastAsiaTheme="minorEastAsia"/>
        </w:rPr>
        <w:t>一</w:t>
      </w:r>
      <w:proofErr w:type="gramEnd"/>
      <w:r w:rsidRPr="00AD638A">
        <w:rPr>
          <w:rFonts w:eastAsiaTheme="minorEastAsia"/>
        </w:rPr>
        <w:t>（隔水煮法）</w:t>
      </w:r>
    </w:p>
    <w:p w:rsidR="005032EA" w:rsidRPr="00BB07A6" w:rsidRDefault="005032EA" w:rsidP="00AD638A">
      <w:pPr>
        <w:ind w:firstLineChars="200" w:firstLine="420"/>
        <w:rPr>
          <w:szCs w:val="21"/>
        </w:rPr>
      </w:pPr>
      <w:r w:rsidRPr="00BB07A6">
        <w:rPr>
          <w:szCs w:val="21"/>
        </w:rPr>
        <w:t>称取粉碎混匀的样品</w:t>
      </w:r>
      <w:r w:rsidRPr="00BB07A6">
        <w:rPr>
          <w:szCs w:val="21"/>
        </w:rPr>
        <w:t>5g</w:t>
      </w:r>
      <w:r w:rsidRPr="00BB07A6">
        <w:rPr>
          <w:szCs w:val="21"/>
        </w:rPr>
        <w:t>（精确至</w:t>
      </w:r>
      <w:r w:rsidRPr="00BB07A6">
        <w:rPr>
          <w:szCs w:val="21"/>
        </w:rPr>
        <w:t>0.01g</w:t>
      </w:r>
      <w:r w:rsidRPr="00BB07A6">
        <w:rPr>
          <w:szCs w:val="21"/>
        </w:rPr>
        <w:t>）于</w:t>
      </w:r>
      <w:r w:rsidRPr="00BB07A6">
        <w:rPr>
          <w:szCs w:val="21"/>
        </w:rPr>
        <w:t>50mL</w:t>
      </w:r>
      <w:r w:rsidRPr="00BB07A6">
        <w:rPr>
          <w:szCs w:val="21"/>
        </w:rPr>
        <w:t>离心管，置</w:t>
      </w:r>
      <w:r w:rsidRPr="00BB07A6">
        <w:rPr>
          <w:szCs w:val="21"/>
        </w:rPr>
        <w:t>90</w:t>
      </w:r>
      <w:r w:rsidRPr="00AD638A">
        <w:rPr>
          <w:rFonts w:hint="eastAsia"/>
          <w:szCs w:val="21"/>
        </w:rPr>
        <w:t>℃</w:t>
      </w:r>
      <w:r w:rsidRPr="00BB07A6">
        <w:rPr>
          <w:szCs w:val="21"/>
        </w:rPr>
        <w:t>水浴中加热</w:t>
      </w:r>
      <w:r w:rsidRPr="00BB07A6">
        <w:rPr>
          <w:szCs w:val="21"/>
        </w:rPr>
        <w:t>20min</w:t>
      </w:r>
      <w:r w:rsidRPr="00BB07A6">
        <w:rPr>
          <w:szCs w:val="21"/>
        </w:rPr>
        <w:t>至离心管中可清晰看见有组织液渗透，</w:t>
      </w:r>
      <w:r w:rsidRPr="00BB07A6">
        <w:rPr>
          <w:szCs w:val="21"/>
        </w:rPr>
        <w:t>4000r/min</w:t>
      </w:r>
      <w:r w:rsidRPr="00BB07A6">
        <w:rPr>
          <w:szCs w:val="21"/>
        </w:rPr>
        <w:t>离心</w:t>
      </w:r>
      <w:r w:rsidRPr="00BB07A6">
        <w:rPr>
          <w:szCs w:val="21"/>
        </w:rPr>
        <w:t>10min</w:t>
      </w:r>
      <w:r w:rsidRPr="00BB07A6">
        <w:rPr>
          <w:szCs w:val="21"/>
        </w:rPr>
        <w:t>，将上清液转至另一离心管，重复离心操作一次。准确量取上清液</w:t>
      </w:r>
      <w:r w:rsidRPr="00BB07A6">
        <w:rPr>
          <w:szCs w:val="21"/>
        </w:rPr>
        <w:t>900μL</w:t>
      </w:r>
      <w:r w:rsidRPr="00BB07A6">
        <w:rPr>
          <w:szCs w:val="21"/>
        </w:rPr>
        <w:t>，加入缓冲液（</w:t>
      </w:r>
      <w:r w:rsidRPr="00BB07A6">
        <w:rPr>
          <w:szCs w:val="21"/>
        </w:rPr>
        <w:t>3.1.14</w:t>
      </w:r>
      <w:r w:rsidRPr="00BB07A6">
        <w:rPr>
          <w:szCs w:val="21"/>
        </w:rPr>
        <w:t>）</w:t>
      </w:r>
      <w:r w:rsidRPr="00BB07A6">
        <w:rPr>
          <w:szCs w:val="21"/>
        </w:rPr>
        <w:t>100μL</w:t>
      </w:r>
      <w:r w:rsidRPr="00BB07A6">
        <w:rPr>
          <w:szCs w:val="21"/>
        </w:rPr>
        <w:t>混匀，即得待测液。本方法推荐水浴加热，也可按照试剂盒说明书进行操作。</w:t>
      </w:r>
    </w:p>
    <w:p w:rsidR="005032EA" w:rsidRPr="00AD638A" w:rsidRDefault="005032EA" w:rsidP="00AD638A">
      <w:pPr>
        <w:rPr>
          <w:rFonts w:eastAsiaTheme="minorEastAsia"/>
        </w:rPr>
      </w:pPr>
      <w:r w:rsidRPr="00AD638A">
        <w:rPr>
          <w:rFonts w:eastAsiaTheme="minorEastAsia"/>
        </w:rPr>
        <w:t>5.2.2</w:t>
      </w:r>
      <w:r w:rsidRPr="00AD638A">
        <w:rPr>
          <w:rFonts w:eastAsiaTheme="minorEastAsia"/>
        </w:rPr>
        <w:t>方法二（固相萃取法）</w:t>
      </w:r>
    </w:p>
    <w:p w:rsidR="005032EA" w:rsidRPr="00BB07A6" w:rsidRDefault="005032EA" w:rsidP="00AD638A">
      <w:pPr>
        <w:ind w:firstLineChars="200" w:firstLine="420"/>
        <w:rPr>
          <w:szCs w:val="21"/>
        </w:rPr>
      </w:pPr>
      <w:r w:rsidRPr="00BB07A6">
        <w:rPr>
          <w:szCs w:val="21"/>
        </w:rPr>
        <w:t>称取粉碎混匀的样品</w:t>
      </w:r>
      <w:r w:rsidRPr="00BB07A6">
        <w:rPr>
          <w:szCs w:val="21"/>
        </w:rPr>
        <w:t>5g</w:t>
      </w:r>
      <w:r w:rsidRPr="00BB07A6">
        <w:rPr>
          <w:szCs w:val="21"/>
        </w:rPr>
        <w:t>（精确至</w:t>
      </w:r>
      <w:r w:rsidRPr="00BB07A6">
        <w:rPr>
          <w:szCs w:val="21"/>
        </w:rPr>
        <w:t>0.01g</w:t>
      </w:r>
      <w:r w:rsidRPr="00BB07A6">
        <w:rPr>
          <w:szCs w:val="21"/>
        </w:rPr>
        <w:t>）于</w:t>
      </w:r>
      <w:r w:rsidRPr="00BB07A6">
        <w:rPr>
          <w:szCs w:val="21"/>
        </w:rPr>
        <w:t>50mL</w:t>
      </w:r>
      <w:r w:rsidRPr="00BB07A6">
        <w:rPr>
          <w:szCs w:val="21"/>
        </w:rPr>
        <w:t>离心管，加入</w:t>
      </w:r>
      <w:r w:rsidRPr="00BB07A6">
        <w:rPr>
          <w:szCs w:val="21"/>
        </w:rPr>
        <w:t>10mmol/</w:t>
      </w:r>
      <w:proofErr w:type="spellStart"/>
      <w:r w:rsidRPr="00BB07A6">
        <w:rPr>
          <w:szCs w:val="21"/>
        </w:rPr>
        <w:t>LTris</w:t>
      </w:r>
      <w:proofErr w:type="spellEnd"/>
      <w:r w:rsidRPr="00BB07A6">
        <w:rPr>
          <w:szCs w:val="21"/>
        </w:rPr>
        <w:t>缓冲液（</w:t>
      </w:r>
      <w:r w:rsidRPr="00BB07A6">
        <w:rPr>
          <w:szCs w:val="21"/>
        </w:rPr>
        <w:t>3.1.17</w:t>
      </w:r>
      <w:r w:rsidRPr="00BB07A6">
        <w:rPr>
          <w:szCs w:val="21"/>
        </w:rPr>
        <w:t>）</w:t>
      </w:r>
      <w:r w:rsidRPr="00BB07A6">
        <w:rPr>
          <w:szCs w:val="21"/>
        </w:rPr>
        <w:t>5mL</w:t>
      </w:r>
      <w:r w:rsidRPr="00BB07A6">
        <w:rPr>
          <w:szCs w:val="21"/>
        </w:rPr>
        <w:t>，剧烈振摇</w:t>
      </w:r>
      <w:r w:rsidRPr="00BB07A6">
        <w:rPr>
          <w:szCs w:val="21"/>
        </w:rPr>
        <w:t>5min</w:t>
      </w:r>
      <w:r w:rsidRPr="00BB07A6">
        <w:rPr>
          <w:szCs w:val="21"/>
        </w:rPr>
        <w:t>，放置</w:t>
      </w:r>
      <w:r w:rsidRPr="00BB07A6">
        <w:rPr>
          <w:szCs w:val="21"/>
        </w:rPr>
        <w:t>20min</w:t>
      </w:r>
      <w:r w:rsidRPr="00BB07A6">
        <w:rPr>
          <w:szCs w:val="21"/>
        </w:rPr>
        <w:t>，加入乙酸乙酯（</w:t>
      </w:r>
      <w:r w:rsidRPr="00BB07A6">
        <w:rPr>
          <w:szCs w:val="21"/>
        </w:rPr>
        <w:t>3.1.11</w:t>
      </w:r>
      <w:r w:rsidRPr="00BB07A6">
        <w:rPr>
          <w:szCs w:val="21"/>
        </w:rPr>
        <w:t>）</w:t>
      </w:r>
      <w:r w:rsidRPr="00BB07A6">
        <w:rPr>
          <w:szCs w:val="21"/>
        </w:rPr>
        <w:t>10mL</w:t>
      </w:r>
      <w:r w:rsidRPr="00BB07A6">
        <w:rPr>
          <w:szCs w:val="21"/>
        </w:rPr>
        <w:t>，剧烈振摇</w:t>
      </w:r>
      <w:r w:rsidRPr="00BB07A6">
        <w:rPr>
          <w:szCs w:val="21"/>
        </w:rPr>
        <w:t>1min</w:t>
      </w:r>
      <w:r w:rsidRPr="00BB07A6">
        <w:rPr>
          <w:szCs w:val="21"/>
        </w:rPr>
        <w:t>。以</w:t>
      </w:r>
      <w:r w:rsidRPr="00BB07A6">
        <w:rPr>
          <w:szCs w:val="21"/>
        </w:rPr>
        <w:t>4000r/min</w:t>
      </w:r>
      <w:r w:rsidRPr="00BB07A6">
        <w:rPr>
          <w:szCs w:val="21"/>
        </w:rPr>
        <w:t>离心</w:t>
      </w:r>
      <w:r w:rsidRPr="00BB07A6">
        <w:rPr>
          <w:szCs w:val="21"/>
        </w:rPr>
        <w:t>2min</w:t>
      </w:r>
      <w:r w:rsidRPr="00BB07A6">
        <w:rPr>
          <w:szCs w:val="21"/>
        </w:rPr>
        <w:t>，上清液待净化。连接好固相萃取装置（</w:t>
      </w:r>
      <w:r w:rsidRPr="00BB07A6">
        <w:rPr>
          <w:szCs w:val="21"/>
        </w:rPr>
        <w:t>4.7</w:t>
      </w:r>
      <w:r w:rsidRPr="00BB07A6">
        <w:rPr>
          <w:szCs w:val="21"/>
        </w:rPr>
        <w:t>），并在固相萃取柱（</w:t>
      </w:r>
      <w:r w:rsidRPr="00AD638A">
        <w:rPr>
          <w:szCs w:val="21"/>
        </w:rPr>
        <w:t>3.4.4</w:t>
      </w:r>
      <w:r w:rsidRPr="00BB07A6">
        <w:rPr>
          <w:szCs w:val="21"/>
        </w:rPr>
        <w:t>）上方连接</w:t>
      </w:r>
      <w:r w:rsidRPr="00BB07A6">
        <w:rPr>
          <w:szCs w:val="21"/>
        </w:rPr>
        <w:t>30mL</w:t>
      </w:r>
      <w:r w:rsidRPr="00BB07A6">
        <w:rPr>
          <w:szCs w:val="21"/>
        </w:rPr>
        <w:t>注射器针筒，将上述上清液全部倒入</w:t>
      </w:r>
      <w:r w:rsidRPr="00BB07A6">
        <w:rPr>
          <w:szCs w:val="21"/>
        </w:rPr>
        <w:t>30mL</w:t>
      </w:r>
      <w:r w:rsidRPr="00BB07A6">
        <w:rPr>
          <w:szCs w:val="21"/>
        </w:rPr>
        <w:t>针筒中，用手缓慢推压注射器活塞，控制液体流速约</w:t>
      </w:r>
      <w:r w:rsidRPr="00BB07A6">
        <w:rPr>
          <w:szCs w:val="21"/>
        </w:rPr>
        <w:t>1</w:t>
      </w:r>
      <w:r w:rsidRPr="00BB07A6">
        <w:rPr>
          <w:szCs w:val="21"/>
        </w:rPr>
        <w:t>滴</w:t>
      </w:r>
      <w:r w:rsidRPr="00BB07A6">
        <w:rPr>
          <w:szCs w:val="21"/>
        </w:rPr>
        <w:t>/</w:t>
      </w:r>
      <w:r w:rsidRPr="00BB07A6">
        <w:rPr>
          <w:szCs w:val="21"/>
        </w:rPr>
        <w:t>秒，使注射器中液体全部流过固相萃取柱，尽可能将固相萃取柱中溶液去除干净。将固相萃取柱下方的</w:t>
      </w:r>
      <w:proofErr w:type="gramStart"/>
      <w:r w:rsidRPr="00BB07A6">
        <w:rPr>
          <w:szCs w:val="21"/>
        </w:rPr>
        <w:t>接液管</w:t>
      </w:r>
      <w:proofErr w:type="gramEnd"/>
      <w:r w:rsidRPr="00BB07A6">
        <w:rPr>
          <w:szCs w:val="21"/>
        </w:rPr>
        <w:t>更换为洁净的离心管，向固相萃取柱中加入</w:t>
      </w:r>
      <w:r w:rsidRPr="00BB07A6">
        <w:rPr>
          <w:szCs w:val="21"/>
        </w:rPr>
        <w:t>0.5mL10mmol/L</w:t>
      </w:r>
      <w:r w:rsidRPr="00BB07A6">
        <w:rPr>
          <w:szCs w:val="21"/>
        </w:rPr>
        <w:t>磷酸盐缓冲液（</w:t>
      </w:r>
      <w:r w:rsidRPr="00BB07A6">
        <w:rPr>
          <w:szCs w:val="21"/>
        </w:rPr>
        <w:t>3.1.21</w:t>
      </w:r>
      <w:r w:rsidRPr="00BB07A6">
        <w:rPr>
          <w:szCs w:val="21"/>
        </w:rPr>
        <w:t>）。用手缓慢推压注射器活塞，控制液体流速约</w:t>
      </w:r>
      <w:r w:rsidRPr="00BB07A6">
        <w:rPr>
          <w:szCs w:val="21"/>
        </w:rPr>
        <w:t>1</w:t>
      </w:r>
      <w:r w:rsidRPr="00BB07A6">
        <w:rPr>
          <w:szCs w:val="21"/>
        </w:rPr>
        <w:t>滴</w:t>
      </w:r>
      <w:r w:rsidRPr="00BB07A6">
        <w:rPr>
          <w:szCs w:val="21"/>
        </w:rPr>
        <w:t>/</w:t>
      </w:r>
      <w:r w:rsidRPr="00BB07A6">
        <w:rPr>
          <w:szCs w:val="21"/>
        </w:rPr>
        <w:t>秒，使固相萃取柱中的液体全部流至离心管中，即得待测液。</w:t>
      </w:r>
    </w:p>
    <w:p w:rsidR="005032EA" w:rsidRPr="00BB07A6" w:rsidRDefault="005032EA" w:rsidP="00AD638A">
      <w:pPr>
        <w:ind w:firstLineChars="200" w:firstLine="420"/>
        <w:rPr>
          <w:szCs w:val="21"/>
        </w:rPr>
      </w:pPr>
      <w:r w:rsidRPr="00BB07A6">
        <w:rPr>
          <w:szCs w:val="21"/>
        </w:rPr>
        <w:t>注：试样制备过程可按照试剂盒说明书进行操作，不做限定。</w:t>
      </w:r>
    </w:p>
    <w:p w:rsidR="005032EA" w:rsidRPr="00AD638A" w:rsidRDefault="005032EA" w:rsidP="00AD638A">
      <w:pPr>
        <w:spacing w:beforeLines="50" w:before="156" w:afterLines="50" w:after="156"/>
        <w:rPr>
          <w:rFonts w:eastAsia="黑体"/>
        </w:rPr>
      </w:pPr>
      <w:r w:rsidRPr="00AD638A">
        <w:rPr>
          <w:rFonts w:eastAsia="黑体"/>
        </w:rPr>
        <w:t>5.3</w:t>
      </w:r>
      <w:r w:rsidRPr="00AD638A">
        <w:rPr>
          <w:rFonts w:eastAsia="黑体"/>
        </w:rPr>
        <w:t>测定步骤</w:t>
      </w:r>
    </w:p>
    <w:p w:rsidR="005032EA" w:rsidRPr="00AD638A" w:rsidRDefault="005032EA" w:rsidP="00AD638A">
      <w:pPr>
        <w:rPr>
          <w:rFonts w:eastAsiaTheme="minorEastAsia"/>
        </w:rPr>
      </w:pPr>
      <w:r w:rsidRPr="00AD638A">
        <w:rPr>
          <w:rFonts w:eastAsiaTheme="minorEastAsia"/>
        </w:rPr>
        <w:t>5.3.1</w:t>
      </w:r>
      <w:r w:rsidRPr="00AD638A">
        <w:rPr>
          <w:rFonts w:eastAsiaTheme="minorEastAsia"/>
        </w:rPr>
        <w:t>检测卡与金标微孔测定步骤</w:t>
      </w:r>
    </w:p>
    <w:p w:rsidR="005032EA" w:rsidRPr="00BB07A6" w:rsidRDefault="005032EA" w:rsidP="00AD638A">
      <w:pPr>
        <w:ind w:firstLineChars="200" w:firstLine="420"/>
        <w:rPr>
          <w:szCs w:val="21"/>
        </w:rPr>
      </w:pPr>
      <w:r w:rsidRPr="00BB07A6">
        <w:rPr>
          <w:szCs w:val="21"/>
        </w:rPr>
        <w:t>测</w:t>
      </w:r>
      <w:r w:rsidRPr="00AD638A">
        <w:rPr>
          <w:szCs w:val="21"/>
        </w:rPr>
        <w:t>试前，将未开封的检测</w:t>
      </w:r>
      <w:proofErr w:type="gramStart"/>
      <w:r w:rsidRPr="00AD638A">
        <w:rPr>
          <w:szCs w:val="21"/>
        </w:rPr>
        <w:t>卡恢复</w:t>
      </w:r>
      <w:proofErr w:type="gramEnd"/>
      <w:r w:rsidRPr="00AD638A">
        <w:rPr>
          <w:szCs w:val="21"/>
        </w:rPr>
        <w:t>至室温。吸取</w:t>
      </w:r>
      <w:r w:rsidRPr="00AD638A">
        <w:rPr>
          <w:szCs w:val="21"/>
        </w:rPr>
        <w:t>100μL</w:t>
      </w:r>
      <w:r w:rsidRPr="00AD638A">
        <w:rPr>
          <w:szCs w:val="21"/>
        </w:rPr>
        <w:t>上述待测液于金标微孔中，上下抽吸</w:t>
      </w:r>
      <w:r w:rsidRPr="00AD638A">
        <w:rPr>
          <w:szCs w:val="21"/>
        </w:rPr>
        <w:t>5</w:t>
      </w:r>
      <w:r w:rsidR="001C76D3" w:rsidRPr="00AD638A">
        <w:rPr>
          <w:rFonts w:hint="eastAsia"/>
          <w:szCs w:val="21"/>
        </w:rPr>
        <w:t>—</w:t>
      </w:r>
      <w:r w:rsidRPr="00AD638A">
        <w:rPr>
          <w:szCs w:val="21"/>
        </w:rPr>
        <w:t>10</w:t>
      </w:r>
      <w:r w:rsidRPr="00BB07A6">
        <w:rPr>
          <w:szCs w:val="21"/>
        </w:rPr>
        <w:t>次直至微孔试剂混合均匀。室温</w:t>
      </w:r>
      <w:proofErr w:type="gramStart"/>
      <w:r w:rsidRPr="00BB07A6">
        <w:rPr>
          <w:szCs w:val="21"/>
        </w:rPr>
        <w:t>温</w:t>
      </w:r>
      <w:proofErr w:type="gramEnd"/>
      <w:r w:rsidRPr="00BB07A6">
        <w:rPr>
          <w:szCs w:val="21"/>
        </w:rPr>
        <w:t>育</w:t>
      </w:r>
      <w:r w:rsidRPr="00BB07A6">
        <w:rPr>
          <w:szCs w:val="21"/>
        </w:rPr>
        <w:t>5min</w:t>
      </w:r>
      <w:r w:rsidRPr="00BB07A6">
        <w:rPr>
          <w:szCs w:val="21"/>
        </w:rPr>
        <w:t>，将反应液全部加入到检测卡的加样孔中，</w:t>
      </w:r>
      <w:r w:rsidRPr="00BB07A6">
        <w:rPr>
          <w:szCs w:val="21"/>
        </w:rPr>
        <w:t>1min</w:t>
      </w:r>
      <w:r w:rsidRPr="00BB07A6">
        <w:rPr>
          <w:szCs w:val="21"/>
        </w:rPr>
        <w:t>后加入</w:t>
      </w:r>
      <w:r w:rsidRPr="00BB07A6">
        <w:rPr>
          <w:szCs w:val="21"/>
        </w:rPr>
        <w:t>1</w:t>
      </w:r>
      <w:r w:rsidRPr="00BB07A6">
        <w:rPr>
          <w:szCs w:val="21"/>
        </w:rPr>
        <w:t>滴展开液（</w:t>
      </w:r>
      <w:r w:rsidRPr="00BB07A6">
        <w:rPr>
          <w:szCs w:val="21"/>
        </w:rPr>
        <w:t>3.1.15</w:t>
      </w:r>
      <w:r w:rsidRPr="00BB07A6">
        <w:rPr>
          <w:szCs w:val="21"/>
        </w:rPr>
        <w:t>）。检测</w:t>
      </w:r>
      <w:proofErr w:type="gramStart"/>
      <w:r w:rsidRPr="00BB07A6">
        <w:rPr>
          <w:szCs w:val="21"/>
        </w:rPr>
        <w:t>卡加入</w:t>
      </w:r>
      <w:proofErr w:type="gramEnd"/>
      <w:r w:rsidRPr="00BB07A6">
        <w:rPr>
          <w:szCs w:val="21"/>
        </w:rPr>
        <w:t>样本后</w:t>
      </w:r>
      <w:r w:rsidRPr="00BB07A6">
        <w:rPr>
          <w:szCs w:val="21"/>
        </w:rPr>
        <w:t>10min</w:t>
      </w:r>
      <w:r w:rsidRPr="00BB07A6">
        <w:rPr>
          <w:szCs w:val="21"/>
        </w:rPr>
        <w:t>进行结果判定。</w:t>
      </w:r>
    </w:p>
    <w:p w:rsidR="005032EA" w:rsidRPr="00AD638A" w:rsidRDefault="005032EA" w:rsidP="00AD638A">
      <w:pPr>
        <w:rPr>
          <w:rFonts w:eastAsiaTheme="minorEastAsia"/>
        </w:rPr>
      </w:pPr>
      <w:r w:rsidRPr="00AD638A">
        <w:rPr>
          <w:rFonts w:eastAsiaTheme="minorEastAsia"/>
        </w:rPr>
        <w:t>5.3.2</w:t>
      </w:r>
      <w:r w:rsidRPr="00AD638A">
        <w:rPr>
          <w:rFonts w:eastAsiaTheme="minorEastAsia"/>
        </w:rPr>
        <w:t>无金标微孔时，检测卡测定步骤</w:t>
      </w:r>
    </w:p>
    <w:p w:rsidR="005032EA" w:rsidRPr="00BB07A6" w:rsidRDefault="005032EA" w:rsidP="00AD638A">
      <w:pPr>
        <w:ind w:firstLineChars="200" w:firstLine="420"/>
        <w:rPr>
          <w:szCs w:val="21"/>
        </w:rPr>
      </w:pPr>
      <w:r w:rsidRPr="00BB07A6">
        <w:rPr>
          <w:szCs w:val="21"/>
        </w:rPr>
        <w:t>测试前，将未开封的检测</w:t>
      </w:r>
      <w:proofErr w:type="gramStart"/>
      <w:r w:rsidRPr="00BB07A6">
        <w:rPr>
          <w:szCs w:val="21"/>
        </w:rPr>
        <w:t>卡恢复</w:t>
      </w:r>
      <w:proofErr w:type="gramEnd"/>
      <w:r w:rsidRPr="00BB07A6">
        <w:rPr>
          <w:szCs w:val="21"/>
        </w:rPr>
        <w:t>至室温。吸取</w:t>
      </w:r>
      <w:r w:rsidRPr="00BB07A6">
        <w:rPr>
          <w:szCs w:val="21"/>
        </w:rPr>
        <w:t>100μL</w:t>
      </w:r>
      <w:r w:rsidRPr="00BB07A6">
        <w:rPr>
          <w:szCs w:val="21"/>
        </w:rPr>
        <w:t>上述待测液直接加入到检测卡加样孔中，</w:t>
      </w:r>
      <w:r w:rsidRPr="00BB07A6">
        <w:rPr>
          <w:szCs w:val="21"/>
        </w:rPr>
        <w:t>1min</w:t>
      </w:r>
      <w:r w:rsidRPr="00BB07A6">
        <w:rPr>
          <w:szCs w:val="21"/>
        </w:rPr>
        <w:t>后加入</w:t>
      </w:r>
      <w:r w:rsidRPr="00BB07A6">
        <w:rPr>
          <w:szCs w:val="21"/>
        </w:rPr>
        <w:t>1</w:t>
      </w:r>
      <w:r w:rsidRPr="00BB07A6">
        <w:rPr>
          <w:szCs w:val="21"/>
        </w:rPr>
        <w:t>滴展开液（</w:t>
      </w:r>
      <w:r w:rsidRPr="00BB07A6">
        <w:rPr>
          <w:szCs w:val="21"/>
        </w:rPr>
        <w:t>3.1.15</w:t>
      </w:r>
      <w:r w:rsidRPr="00BB07A6">
        <w:rPr>
          <w:szCs w:val="21"/>
        </w:rPr>
        <w:t>）。检测</w:t>
      </w:r>
      <w:proofErr w:type="gramStart"/>
      <w:r w:rsidRPr="00BB07A6">
        <w:rPr>
          <w:szCs w:val="21"/>
        </w:rPr>
        <w:t>卡加入</w:t>
      </w:r>
      <w:proofErr w:type="gramEnd"/>
      <w:r w:rsidRPr="00BB07A6">
        <w:rPr>
          <w:szCs w:val="21"/>
        </w:rPr>
        <w:t>样本后</w:t>
      </w:r>
      <w:r w:rsidRPr="00BB07A6">
        <w:rPr>
          <w:szCs w:val="21"/>
        </w:rPr>
        <w:t>10min</w:t>
      </w:r>
      <w:r w:rsidRPr="00BB07A6">
        <w:rPr>
          <w:szCs w:val="21"/>
        </w:rPr>
        <w:t>后进行结果判定。</w:t>
      </w:r>
    </w:p>
    <w:p w:rsidR="005032EA" w:rsidRPr="00AD638A" w:rsidRDefault="005032EA" w:rsidP="00AD638A">
      <w:pPr>
        <w:rPr>
          <w:rFonts w:eastAsiaTheme="minorEastAsia"/>
        </w:rPr>
      </w:pPr>
      <w:r w:rsidRPr="00AD638A">
        <w:rPr>
          <w:rFonts w:eastAsiaTheme="minorEastAsia"/>
        </w:rPr>
        <w:t>5.3.3</w:t>
      </w:r>
      <w:r w:rsidRPr="00AD638A">
        <w:rPr>
          <w:rFonts w:eastAsiaTheme="minorEastAsia"/>
        </w:rPr>
        <w:t>试纸条与金标微孔测定步骤</w:t>
      </w:r>
    </w:p>
    <w:p w:rsidR="005032EA" w:rsidRPr="00BB07A6" w:rsidRDefault="005032EA" w:rsidP="00AD638A">
      <w:pPr>
        <w:ind w:firstLineChars="200" w:firstLine="420"/>
        <w:rPr>
          <w:szCs w:val="21"/>
        </w:rPr>
      </w:pPr>
      <w:r w:rsidRPr="00BB07A6">
        <w:rPr>
          <w:szCs w:val="21"/>
        </w:rPr>
        <w:t>测</w:t>
      </w:r>
      <w:r w:rsidRPr="00AD638A">
        <w:rPr>
          <w:szCs w:val="21"/>
        </w:rPr>
        <w:t>试前，将未开封的试纸</w:t>
      </w:r>
      <w:proofErr w:type="gramStart"/>
      <w:r w:rsidRPr="00AD638A">
        <w:rPr>
          <w:szCs w:val="21"/>
        </w:rPr>
        <w:t>条恢复</w:t>
      </w:r>
      <w:proofErr w:type="gramEnd"/>
      <w:r w:rsidRPr="00AD638A">
        <w:rPr>
          <w:szCs w:val="21"/>
        </w:rPr>
        <w:t>至室温。吸取</w:t>
      </w:r>
      <w:r w:rsidRPr="00AD638A">
        <w:rPr>
          <w:szCs w:val="21"/>
        </w:rPr>
        <w:t>100μL</w:t>
      </w:r>
      <w:r w:rsidRPr="00AD638A">
        <w:rPr>
          <w:szCs w:val="21"/>
        </w:rPr>
        <w:t>上述待测液于金标微孔中，上下抽吸</w:t>
      </w:r>
      <w:r w:rsidRPr="00AD638A">
        <w:rPr>
          <w:szCs w:val="21"/>
        </w:rPr>
        <w:t>5</w:t>
      </w:r>
      <w:r w:rsidR="001C76D3" w:rsidRPr="00AD638A">
        <w:rPr>
          <w:rFonts w:hint="eastAsia"/>
          <w:szCs w:val="21"/>
        </w:rPr>
        <w:t>—</w:t>
      </w:r>
      <w:r w:rsidRPr="00AD638A">
        <w:rPr>
          <w:szCs w:val="21"/>
        </w:rPr>
        <w:t>10</w:t>
      </w:r>
      <w:r w:rsidRPr="00BB07A6">
        <w:rPr>
          <w:szCs w:val="21"/>
        </w:rPr>
        <w:t>次直至微孔试剂混合均匀。室温</w:t>
      </w:r>
      <w:proofErr w:type="gramStart"/>
      <w:r w:rsidRPr="00BB07A6">
        <w:rPr>
          <w:szCs w:val="21"/>
        </w:rPr>
        <w:t>温</w:t>
      </w:r>
      <w:proofErr w:type="gramEnd"/>
      <w:r w:rsidRPr="00BB07A6">
        <w:rPr>
          <w:szCs w:val="21"/>
        </w:rPr>
        <w:t>育</w:t>
      </w:r>
      <w:r w:rsidRPr="00BB07A6">
        <w:rPr>
          <w:szCs w:val="21"/>
        </w:rPr>
        <w:t>1min</w:t>
      </w:r>
      <w:r w:rsidRPr="00BB07A6">
        <w:rPr>
          <w:szCs w:val="21"/>
        </w:rPr>
        <w:t>，将试纸条样品垫插入到金标微孔中。室温</w:t>
      </w:r>
      <w:proofErr w:type="gramStart"/>
      <w:r w:rsidRPr="00BB07A6">
        <w:rPr>
          <w:szCs w:val="21"/>
        </w:rPr>
        <w:t>温</w:t>
      </w:r>
      <w:proofErr w:type="gramEnd"/>
      <w:r w:rsidRPr="00BB07A6">
        <w:rPr>
          <w:szCs w:val="21"/>
        </w:rPr>
        <w:t>育</w:t>
      </w:r>
      <w:r w:rsidRPr="00BB07A6">
        <w:rPr>
          <w:szCs w:val="21"/>
        </w:rPr>
        <w:t>4min</w:t>
      </w:r>
      <w:r w:rsidRPr="00BB07A6">
        <w:rPr>
          <w:szCs w:val="21"/>
        </w:rPr>
        <w:t>，从微孔中取出试纸条，去掉试纸条下端样品垫，进行结果判定。</w:t>
      </w:r>
    </w:p>
    <w:p w:rsidR="005032EA" w:rsidRPr="00BB07A6" w:rsidRDefault="005032EA" w:rsidP="00AD638A">
      <w:pPr>
        <w:ind w:firstLineChars="200" w:firstLine="420"/>
        <w:rPr>
          <w:szCs w:val="21"/>
        </w:rPr>
      </w:pPr>
      <w:r w:rsidRPr="00BB07A6">
        <w:rPr>
          <w:szCs w:val="21"/>
        </w:rPr>
        <w:t>注：</w:t>
      </w:r>
      <w:r w:rsidRPr="00BB07A6">
        <w:rPr>
          <w:szCs w:val="21"/>
        </w:rPr>
        <w:t>1.</w:t>
      </w:r>
      <w:r w:rsidRPr="00BB07A6">
        <w:rPr>
          <w:szCs w:val="21"/>
        </w:rPr>
        <w:t>测定步骤建议按照试剂盒说明书进行操作。</w:t>
      </w:r>
    </w:p>
    <w:p w:rsidR="005032EA" w:rsidRPr="00AD638A" w:rsidRDefault="005032EA" w:rsidP="00AD638A">
      <w:pPr>
        <w:ind w:firstLineChars="400" w:firstLine="840"/>
        <w:rPr>
          <w:szCs w:val="21"/>
        </w:rPr>
      </w:pPr>
      <w:r w:rsidRPr="00BB07A6">
        <w:rPr>
          <w:szCs w:val="21"/>
        </w:rPr>
        <w:t>2.</w:t>
      </w:r>
      <w:r w:rsidRPr="00BB07A6">
        <w:rPr>
          <w:szCs w:val="21"/>
        </w:rPr>
        <w:t>结果判定建议使用读数仪，</w:t>
      </w:r>
      <w:r w:rsidRPr="00AD638A">
        <w:rPr>
          <w:szCs w:val="21"/>
        </w:rPr>
        <w:t>读数仪的具体使用参照仪器使用说明书。</w:t>
      </w:r>
    </w:p>
    <w:p w:rsidR="005032EA" w:rsidRPr="00BB07A6" w:rsidRDefault="005032EA" w:rsidP="00AD638A">
      <w:pPr>
        <w:spacing w:beforeLines="50" w:before="156" w:afterLines="50" w:after="156"/>
        <w:rPr>
          <w:rFonts w:eastAsia="黑体"/>
        </w:rPr>
      </w:pPr>
      <w:r w:rsidRPr="00BB07A6">
        <w:rPr>
          <w:rFonts w:eastAsia="黑体"/>
        </w:rPr>
        <w:t>5.4</w:t>
      </w:r>
      <w:r w:rsidRPr="00BB07A6">
        <w:rPr>
          <w:rFonts w:eastAsia="黑体"/>
        </w:rPr>
        <w:t>质控试验</w:t>
      </w:r>
    </w:p>
    <w:p w:rsidR="005032EA" w:rsidRPr="00AD638A" w:rsidRDefault="005032EA" w:rsidP="00AD638A">
      <w:pPr>
        <w:ind w:firstLineChars="200" w:firstLine="420"/>
        <w:rPr>
          <w:szCs w:val="21"/>
        </w:rPr>
      </w:pPr>
      <w:r w:rsidRPr="00AD638A">
        <w:rPr>
          <w:szCs w:val="21"/>
        </w:rPr>
        <w:t>每批样品应同时进行空白试验和</w:t>
      </w:r>
      <w:proofErr w:type="gramStart"/>
      <w:r w:rsidRPr="00AD638A">
        <w:rPr>
          <w:szCs w:val="21"/>
        </w:rPr>
        <w:t>加标质控</w:t>
      </w:r>
      <w:proofErr w:type="gramEnd"/>
      <w:r w:rsidRPr="00AD638A">
        <w:rPr>
          <w:szCs w:val="21"/>
        </w:rPr>
        <w:t>试验。</w:t>
      </w:r>
    </w:p>
    <w:p w:rsidR="005032EA" w:rsidRPr="00AD638A" w:rsidRDefault="005032EA" w:rsidP="00AD638A">
      <w:pPr>
        <w:rPr>
          <w:rFonts w:eastAsiaTheme="minorEastAsia"/>
        </w:rPr>
      </w:pPr>
      <w:r w:rsidRPr="00AD638A">
        <w:rPr>
          <w:rFonts w:eastAsiaTheme="minorEastAsia"/>
        </w:rPr>
        <w:t>5.4.1</w:t>
      </w:r>
      <w:r w:rsidRPr="00AD638A">
        <w:rPr>
          <w:rFonts w:eastAsiaTheme="minorEastAsia"/>
        </w:rPr>
        <w:t>空白试验</w:t>
      </w:r>
    </w:p>
    <w:p w:rsidR="005032EA" w:rsidRPr="00AD638A" w:rsidRDefault="005032EA" w:rsidP="00AD638A">
      <w:pPr>
        <w:ind w:firstLineChars="200" w:firstLine="420"/>
        <w:rPr>
          <w:szCs w:val="21"/>
        </w:rPr>
      </w:pPr>
      <w:r w:rsidRPr="00AD638A">
        <w:rPr>
          <w:szCs w:val="21"/>
        </w:rPr>
        <w:t>称取空白试样，按照</w:t>
      </w:r>
      <w:r w:rsidRPr="00AD638A">
        <w:rPr>
          <w:szCs w:val="21"/>
        </w:rPr>
        <w:t>5.2</w:t>
      </w:r>
      <w:r w:rsidRPr="00AD638A">
        <w:rPr>
          <w:szCs w:val="21"/>
        </w:rPr>
        <w:t>和</w:t>
      </w:r>
      <w:r w:rsidRPr="00AD638A">
        <w:rPr>
          <w:szCs w:val="21"/>
        </w:rPr>
        <w:t>5.3</w:t>
      </w:r>
      <w:r w:rsidRPr="00AD638A">
        <w:rPr>
          <w:szCs w:val="21"/>
        </w:rPr>
        <w:t>步骤与样品同法操作。</w:t>
      </w:r>
    </w:p>
    <w:p w:rsidR="005032EA" w:rsidRPr="00AD638A" w:rsidRDefault="005032EA" w:rsidP="00AD638A">
      <w:pPr>
        <w:rPr>
          <w:rFonts w:eastAsiaTheme="minorEastAsia"/>
        </w:rPr>
      </w:pPr>
      <w:r w:rsidRPr="00AD638A">
        <w:rPr>
          <w:rFonts w:eastAsiaTheme="minorEastAsia"/>
        </w:rPr>
        <w:t>5.4.2</w:t>
      </w:r>
      <w:proofErr w:type="gramStart"/>
      <w:r w:rsidRPr="00AD638A">
        <w:rPr>
          <w:rFonts w:eastAsiaTheme="minorEastAsia"/>
        </w:rPr>
        <w:t>加标质控</w:t>
      </w:r>
      <w:proofErr w:type="gramEnd"/>
      <w:r w:rsidRPr="00AD638A">
        <w:rPr>
          <w:rFonts w:eastAsiaTheme="minorEastAsia"/>
        </w:rPr>
        <w:t>试验</w:t>
      </w:r>
    </w:p>
    <w:p w:rsidR="005032EA" w:rsidRPr="00AD638A" w:rsidRDefault="005032EA" w:rsidP="00AD638A">
      <w:pPr>
        <w:ind w:firstLineChars="200" w:firstLine="420"/>
        <w:rPr>
          <w:szCs w:val="21"/>
        </w:rPr>
      </w:pPr>
      <w:r w:rsidRPr="00AD638A">
        <w:rPr>
          <w:szCs w:val="21"/>
        </w:rPr>
        <w:t>称取空白试样</w:t>
      </w:r>
      <w:r w:rsidRPr="00AD638A">
        <w:rPr>
          <w:szCs w:val="21"/>
        </w:rPr>
        <w:t>5g</w:t>
      </w:r>
      <w:r w:rsidRPr="00AD638A">
        <w:rPr>
          <w:szCs w:val="21"/>
        </w:rPr>
        <w:t>（精确至</w:t>
      </w:r>
      <w:r w:rsidRPr="00AD638A">
        <w:rPr>
          <w:szCs w:val="21"/>
        </w:rPr>
        <w:t>0.01g</w:t>
      </w:r>
      <w:r w:rsidRPr="00AD638A">
        <w:rPr>
          <w:szCs w:val="21"/>
        </w:rPr>
        <w:t>）置于</w:t>
      </w:r>
      <w:r w:rsidRPr="00AD638A">
        <w:rPr>
          <w:szCs w:val="21"/>
        </w:rPr>
        <w:t>50mL</w:t>
      </w:r>
      <w:r w:rsidRPr="00AD638A">
        <w:rPr>
          <w:szCs w:val="21"/>
        </w:rPr>
        <w:t>离心管中，加入适量克伦特罗标准工作液（</w:t>
      </w:r>
      <w:r w:rsidRPr="00AD638A">
        <w:rPr>
          <w:szCs w:val="21"/>
        </w:rPr>
        <w:t>20ng/ml</w:t>
      </w:r>
      <w:r w:rsidRPr="00AD638A">
        <w:rPr>
          <w:szCs w:val="21"/>
        </w:rPr>
        <w:t>）（</w:t>
      </w:r>
      <w:r w:rsidRPr="00AD638A">
        <w:rPr>
          <w:szCs w:val="21"/>
        </w:rPr>
        <w:t>3.3.3</w:t>
      </w:r>
      <w:r w:rsidRPr="00AD638A">
        <w:rPr>
          <w:szCs w:val="21"/>
        </w:rPr>
        <w:t>），使克伦特罗浓度为</w:t>
      </w:r>
      <w:r w:rsidRPr="00AD638A">
        <w:rPr>
          <w:szCs w:val="21"/>
        </w:rPr>
        <w:t>0.5μg/kg</w:t>
      </w:r>
      <w:r w:rsidRPr="00AD638A">
        <w:rPr>
          <w:szCs w:val="21"/>
        </w:rPr>
        <w:t>，按照</w:t>
      </w:r>
      <w:r w:rsidRPr="00AD638A">
        <w:rPr>
          <w:szCs w:val="21"/>
        </w:rPr>
        <w:t>5.2</w:t>
      </w:r>
      <w:r w:rsidRPr="00AD638A">
        <w:rPr>
          <w:szCs w:val="21"/>
        </w:rPr>
        <w:t>和</w:t>
      </w:r>
      <w:r w:rsidRPr="00AD638A">
        <w:rPr>
          <w:szCs w:val="21"/>
        </w:rPr>
        <w:t>5.3</w:t>
      </w:r>
      <w:r w:rsidRPr="00AD638A">
        <w:rPr>
          <w:szCs w:val="21"/>
        </w:rPr>
        <w:t>步骤与样品同法操作。</w:t>
      </w:r>
    </w:p>
    <w:p w:rsidR="005032EA" w:rsidRPr="00AD638A" w:rsidRDefault="005032EA" w:rsidP="00AD638A">
      <w:pPr>
        <w:ind w:firstLineChars="200" w:firstLine="420"/>
        <w:rPr>
          <w:szCs w:val="21"/>
        </w:rPr>
      </w:pPr>
      <w:r w:rsidRPr="00AD638A">
        <w:rPr>
          <w:szCs w:val="21"/>
        </w:rPr>
        <w:t>称取空白试样</w:t>
      </w:r>
      <w:r w:rsidRPr="00AD638A">
        <w:rPr>
          <w:szCs w:val="21"/>
        </w:rPr>
        <w:t>5g</w:t>
      </w:r>
      <w:r w:rsidRPr="00AD638A">
        <w:rPr>
          <w:szCs w:val="21"/>
        </w:rPr>
        <w:t>（精确至</w:t>
      </w:r>
      <w:r w:rsidRPr="00AD638A">
        <w:rPr>
          <w:szCs w:val="21"/>
        </w:rPr>
        <w:t>0.01g</w:t>
      </w:r>
      <w:r w:rsidRPr="00AD638A">
        <w:rPr>
          <w:szCs w:val="21"/>
        </w:rPr>
        <w:t>）置于</w:t>
      </w:r>
      <w:r w:rsidRPr="00AD638A">
        <w:rPr>
          <w:szCs w:val="21"/>
        </w:rPr>
        <w:t>50mL</w:t>
      </w:r>
      <w:r w:rsidRPr="00AD638A">
        <w:rPr>
          <w:szCs w:val="21"/>
        </w:rPr>
        <w:t>离心管中，加入适量莱克多巴胺标准工作液（</w:t>
      </w:r>
      <w:r w:rsidRPr="00AD638A">
        <w:rPr>
          <w:szCs w:val="21"/>
        </w:rPr>
        <w:t>20ng/ml</w:t>
      </w:r>
      <w:r w:rsidRPr="00AD638A">
        <w:rPr>
          <w:szCs w:val="21"/>
        </w:rPr>
        <w:t>）（</w:t>
      </w:r>
      <w:r w:rsidRPr="00AD638A">
        <w:rPr>
          <w:szCs w:val="21"/>
        </w:rPr>
        <w:t>3.3.3</w:t>
      </w:r>
      <w:r w:rsidRPr="00AD638A">
        <w:rPr>
          <w:szCs w:val="21"/>
        </w:rPr>
        <w:t>），使莱克多巴胺浓度为</w:t>
      </w:r>
      <w:r w:rsidRPr="00AD638A">
        <w:rPr>
          <w:szCs w:val="21"/>
        </w:rPr>
        <w:t>0.5μg/kg</w:t>
      </w:r>
      <w:r w:rsidRPr="00AD638A">
        <w:rPr>
          <w:szCs w:val="21"/>
        </w:rPr>
        <w:t>，按照</w:t>
      </w:r>
      <w:r w:rsidRPr="00AD638A">
        <w:rPr>
          <w:szCs w:val="21"/>
        </w:rPr>
        <w:t>5.2</w:t>
      </w:r>
      <w:r w:rsidRPr="00AD638A">
        <w:rPr>
          <w:szCs w:val="21"/>
        </w:rPr>
        <w:t>和</w:t>
      </w:r>
      <w:r w:rsidRPr="00AD638A">
        <w:rPr>
          <w:szCs w:val="21"/>
        </w:rPr>
        <w:t>5.3</w:t>
      </w:r>
      <w:r w:rsidRPr="00AD638A">
        <w:rPr>
          <w:szCs w:val="21"/>
        </w:rPr>
        <w:t>步骤与样品同法操作。</w:t>
      </w:r>
    </w:p>
    <w:p w:rsidR="001D4E5F" w:rsidRPr="00AD638A" w:rsidRDefault="005032EA" w:rsidP="00AD638A">
      <w:pPr>
        <w:ind w:firstLineChars="200" w:firstLine="420"/>
        <w:rPr>
          <w:szCs w:val="21"/>
        </w:rPr>
      </w:pPr>
      <w:r w:rsidRPr="00AD638A">
        <w:rPr>
          <w:szCs w:val="21"/>
        </w:rPr>
        <w:t>准确称取空白试样</w:t>
      </w:r>
      <w:r w:rsidRPr="00AD638A">
        <w:rPr>
          <w:szCs w:val="21"/>
        </w:rPr>
        <w:t>5g</w:t>
      </w:r>
      <w:r w:rsidRPr="00AD638A">
        <w:rPr>
          <w:szCs w:val="21"/>
        </w:rPr>
        <w:t>（精确至</w:t>
      </w:r>
      <w:r w:rsidRPr="00AD638A">
        <w:rPr>
          <w:szCs w:val="21"/>
        </w:rPr>
        <w:t>0.01g</w:t>
      </w:r>
      <w:r w:rsidRPr="00AD638A">
        <w:rPr>
          <w:szCs w:val="21"/>
        </w:rPr>
        <w:t>）置于</w:t>
      </w:r>
      <w:r w:rsidRPr="00AD638A">
        <w:rPr>
          <w:szCs w:val="21"/>
        </w:rPr>
        <w:t>50mL</w:t>
      </w:r>
      <w:r w:rsidRPr="00AD638A">
        <w:rPr>
          <w:szCs w:val="21"/>
        </w:rPr>
        <w:t>离心管中，加入适量沙丁胺</w:t>
      </w:r>
      <w:proofErr w:type="gramStart"/>
      <w:r w:rsidRPr="00AD638A">
        <w:rPr>
          <w:szCs w:val="21"/>
        </w:rPr>
        <w:t>醇标准</w:t>
      </w:r>
      <w:proofErr w:type="gramEnd"/>
      <w:r w:rsidRPr="00AD638A">
        <w:rPr>
          <w:szCs w:val="21"/>
        </w:rPr>
        <w:t>工作液（</w:t>
      </w:r>
      <w:r w:rsidRPr="00AD638A">
        <w:rPr>
          <w:szCs w:val="21"/>
        </w:rPr>
        <w:t>20ng/ml</w:t>
      </w:r>
      <w:r w:rsidRPr="00AD638A">
        <w:rPr>
          <w:szCs w:val="21"/>
        </w:rPr>
        <w:t>）（</w:t>
      </w:r>
      <w:r w:rsidRPr="00AD638A">
        <w:rPr>
          <w:szCs w:val="21"/>
        </w:rPr>
        <w:t>3.3.3</w:t>
      </w:r>
      <w:r w:rsidRPr="00AD638A">
        <w:rPr>
          <w:szCs w:val="21"/>
        </w:rPr>
        <w:t>），使沙丁胺醇浓度为</w:t>
      </w:r>
      <w:r w:rsidRPr="00AD638A">
        <w:rPr>
          <w:szCs w:val="21"/>
        </w:rPr>
        <w:t>0.5μg/kg</w:t>
      </w:r>
      <w:r w:rsidRPr="00AD638A">
        <w:rPr>
          <w:szCs w:val="21"/>
        </w:rPr>
        <w:t>，按照</w:t>
      </w:r>
      <w:r w:rsidRPr="00AD638A">
        <w:rPr>
          <w:szCs w:val="21"/>
        </w:rPr>
        <w:t>5.2</w:t>
      </w:r>
      <w:r w:rsidRPr="00AD638A">
        <w:rPr>
          <w:szCs w:val="21"/>
        </w:rPr>
        <w:t>和</w:t>
      </w:r>
      <w:r w:rsidRPr="00AD638A">
        <w:rPr>
          <w:szCs w:val="21"/>
        </w:rPr>
        <w:t>5.3</w:t>
      </w:r>
      <w:r w:rsidRPr="00AD638A">
        <w:rPr>
          <w:szCs w:val="21"/>
        </w:rPr>
        <w:t>步骤与样品同法操作。</w:t>
      </w:r>
    </w:p>
    <w:p w:rsidR="001D4E5F" w:rsidRPr="00BB07A6" w:rsidRDefault="001D4E5F" w:rsidP="00AD638A">
      <w:pPr>
        <w:spacing w:beforeLines="50" w:before="156" w:afterLines="50" w:after="156"/>
        <w:rPr>
          <w:rFonts w:eastAsia="黑体"/>
        </w:rPr>
      </w:pPr>
      <w:r w:rsidRPr="00BB07A6">
        <w:rPr>
          <w:rFonts w:eastAsia="黑体"/>
        </w:rPr>
        <w:t>6</w:t>
      </w:r>
      <w:r w:rsidRPr="00BB07A6">
        <w:rPr>
          <w:rFonts w:eastAsia="黑体"/>
        </w:rPr>
        <w:t>结果判定要求</w:t>
      </w:r>
    </w:p>
    <w:p w:rsidR="001D4E5F" w:rsidRPr="00BB07A6" w:rsidRDefault="001D4E5F" w:rsidP="00AD638A">
      <w:pPr>
        <w:spacing w:beforeLines="50" w:before="156" w:afterLines="50" w:after="156"/>
        <w:rPr>
          <w:rFonts w:eastAsia="黑体"/>
        </w:rPr>
      </w:pPr>
      <w:r w:rsidRPr="00AD638A">
        <w:rPr>
          <w:rFonts w:eastAsia="黑体"/>
        </w:rPr>
        <w:t>6.1</w:t>
      </w:r>
      <w:r w:rsidRPr="00AD638A">
        <w:rPr>
          <w:rFonts w:eastAsia="黑体"/>
        </w:rPr>
        <w:t>读数仪测定结果</w:t>
      </w:r>
    </w:p>
    <w:p w:rsidR="001D4E5F" w:rsidRPr="00BB07A6" w:rsidRDefault="001D4E5F" w:rsidP="00AD638A">
      <w:pPr>
        <w:ind w:firstLineChars="200" w:firstLine="420"/>
        <w:rPr>
          <w:szCs w:val="21"/>
        </w:rPr>
      </w:pPr>
      <w:r w:rsidRPr="00BB07A6">
        <w:rPr>
          <w:szCs w:val="21"/>
        </w:rPr>
        <w:t>通过仪器对结果进行判读。</w:t>
      </w:r>
    </w:p>
    <w:p w:rsidR="001D4E5F" w:rsidRPr="00AD638A" w:rsidRDefault="001D4E5F" w:rsidP="00AD638A">
      <w:pPr>
        <w:rPr>
          <w:rFonts w:eastAsiaTheme="minorEastAsia"/>
        </w:rPr>
      </w:pPr>
      <w:r w:rsidRPr="00AD638A">
        <w:rPr>
          <w:rFonts w:eastAsiaTheme="minorEastAsia"/>
        </w:rPr>
        <w:t>6.1.1</w:t>
      </w:r>
      <w:r w:rsidRPr="00AD638A">
        <w:rPr>
          <w:rFonts w:eastAsiaTheme="minorEastAsia"/>
        </w:rPr>
        <w:t>无效</w:t>
      </w:r>
    </w:p>
    <w:p w:rsidR="001D4E5F" w:rsidRPr="00AD638A" w:rsidRDefault="001D4E5F" w:rsidP="00AD638A">
      <w:pPr>
        <w:ind w:firstLineChars="200" w:firstLine="420"/>
        <w:rPr>
          <w:szCs w:val="21"/>
        </w:rPr>
      </w:pPr>
      <w:r w:rsidRPr="00AD638A">
        <w:rPr>
          <w:szCs w:val="21"/>
        </w:rPr>
        <w:t>当质控线（</w:t>
      </w:r>
      <w:r w:rsidRPr="00AD638A">
        <w:rPr>
          <w:szCs w:val="21"/>
        </w:rPr>
        <w:t>C</w:t>
      </w:r>
      <w:r w:rsidRPr="00AD638A">
        <w:rPr>
          <w:szCs w:val="21"/>
        </w:rPr>
        <w:t>线）不显色时，无论检测线（</w:t>
      </w:r>
      <w:r w:rsidRPr="00AD638A">
        <w:rPr>
          <w:szCs w:val="21"/>
        </w:rPr>
        <w:t>T</w:t>
      </w:r>
      <w:r w:rsidRPr="00AD638A">
        <w:rPr>
          <w:szCs w:val="21"/>
        </w:rPr>
        <w:t>线）是否显色，均表示实验结果无效。</w:t>
      </w:r>
    </w:p>
    <w:p w:rsidR="001D4E5F" w:rsidRPr="00AD638A" w:rsidRDefault="001D4E5F" w:rsidP="00AD638A">
      <w:pPr>
        <w:rPr>
          <w:rFonts w:eastAsiaTheme="minorEastAsia"/>
        </w:rPr>
      </w:pPr>
      <w:r w:rsidRPr="00AD638A">
        <w:rPr>
          <w:rFonts w:eastAsiaTheme="minorEastAsia"/>
        </w:rPr>
        <w:t>6.1.2</w:t>
      </w:r>
      <w:r w:rsidRPr="00AD638A">
        <w:rPr>
          <w:rFonts w:eastAsiaTheme="minorEastAsia"/>
        </w:rPr>
        <w:t>阳性结果</w:t>
      </w:r>
    </w:p>
    <w:p w:rsidR="001D4E5F" w:rsidRPr="00BB07A6" w:rsidRDefault="001D4E5F" w:rsidP="00AD638A">
      <w:pPr>
        <w:ind w:firstLineChars="200" w:firstLine="420"/>
        <w:rPr>
          <w:szCs w:val="21"/>
        </w:rPr>
      </w:pPr>
      <w:r w:rsidRPr="00BB07A6">
        <w:rPr>
          <w:szCs w:val="21"/>
        </w:rPr>
        <w:t>若检测结果显示</w:t>
      </w:r>
      <w:r w:rsidRPr="00BB07A6">
        <w:rPr>
          <w:szCs w:val="21"/>
        </w:rPr>
        <w:t>“+”</w:t>
      </w:r>
      <w:r w:rsidR="005032EA" w:rsidRPr="00BB07A6">
        <w:rPr>
          <w:szCs w:val="21"/>
        </w:rPr>
        <w:t>（阳性），表示试样中含有待测组分且其含量大于等于方法检测</w:t>
      </w:r>
      <w:r w:rsidRPr="00BB07A6">
        <w:rPr>
          <w:szCs w:val="21"/>
        </w:rPr>
        <w:t>限。</w:t>
      </w:r>
    </w:p>
    <w:p w:rsidR="001D4E5F" w:rsidRPr="00AD638A" w:rsidRDefault="001D4E5F" w:rsidP="00AD638A">
      <w:pPr>
        <w:rPr>
          <w:rFonts w:eastAsiaTheme="minorEastAsia"/>
        </w:rPr>
      </w:pPr>
      <w:r w:rsidRPr="00AD638A">
        <w:rPr>
          <w:rFonts w:eastAsiaTheme="minorEastAsia"/>
        </w:rPr>
        <w:t>6.1.3</w:t>
      </w:r>
      <w:r w:rsidRPr="00AD638A">
        <w:rPr>
          <w:rFonts w:eastAsiaTheme="minorEastAsia"/>
        </w:rPr>
        <w:t>阴性结果</w:t>
      </w:r>
    </w:p>
    <w:p w:rsidR="001D4E5F" w:rsidRPr="00BB07A6" w:rsidRDefault="001D4E5F" w:rsidP="00AD638A">
      <w:pPr>
        <w:ind w:firstLineChars="200" w:firstLine="420"/>
        <w:rPr>
          <w:szCs w:val="21"/>
        </w:rPr>
      </w:pPr>
      <w:r w:rsidRPr="00BB07A6">
        <w:rPr>
          <w:szCs w:val="21"/>
        </w:rPr>
        <w:t>若检测结果显示</w:t>
      </w:r>
      <w:r w:rsidRPr="00BB07A6">
        <w:rPr>
          <w:szCs w:val="21"/>
        </w:rPr>
        <w:t>“-”</w:t>
      </w:r>
      <w:r w:rsidR="005032EA" w:rsidRPr="00BB07A6">
        <w:rPr>
          <w:szCs w:val="21"/>
        </w:rPr>
        <w:t>（阴性），表示试样中不含待测组分或其含量低于方法检测</w:t>
      </w:r>
      <w:r w:rsidRPr="00BB07A6">
        <w:rPr>
          <w:szCs w:val="21"/>
        </w:rPr>
        <w:t>限。</w:t>
      </w:r>
    </w:p>
    <w:p w:rsidR="001D4E5F" w:rsidRPr="00AD638A" w:rsidRDefault="001D4E5F" w:rsidP="00AD638A">
      <w:pPr>
        <w:spacing w:beforeLines="50" w:before="156" w:afterLines="50" w:after="156"/>
        <w:rPr>
          <w:rFonts w:eastAsia="黑体"/>
        </w:rPr>
      </w:pPr>
      <w:r w:rsidRPr="00AD638A">
        <w:rPr>
          <w:rFonts w:eastAsia="黑体"/>
        </w:rPr>
        <w:t>6.2</w:t>
      </w:r>
      <w:r w:rsidRPr="00AD638A">
        <w:rPr>
          <w:rFonts w:eastAsia="黑体"/>
        </w:rPr>
        <w:t>目视判定</w:t>
      </w:r>
    </w:p>
    <w:p w:rsidR="001D4E5F" w:rsidRPr="00BB07A6" w:rsidRDefault="001D4E5F" w:rsidP="00AD638A">
      <w:pPr>
        <w:ind w:firstLineChars="200" w:firstLine="420"/>
        <w:rPr>
          <w:szCs w:val="21"/>
        </w:rPr>
      </w:pPr>
      <w:r w:rsidRPr="00BB07A6">
        <w:rPr>
          <w:szCs w:val="21"/>
        </w:rPr>
        <w:t>通过对比质控线（</w:t>
      </w:r>
      <w:r w:rsidRPr="00BB07A6">
        <w:rPr>
          <w:szCs w:val="21"/>
        </w:rPr>
        <w:t>C</w:t>
      </w:r>
      <w:r w:rsidRPr="00BB07A6">
        <w:rPr>
          <w:szCs w:val="21"/>
        </w:rPr>
        <w:t>线）和检测线（</w:t>
      </w:r>
      <w:r w:rsidRPr="00BB07A6">
        <w:rPr>
          <w:szCs w:val="21"/>
        </w:rPr>
        <w:t>T</w:t>
      </w:r>
      <w:r w:rsidRPr="00BB07A6">
        <w:rPr>
          <w:szCs w:val="21"/>
        </w:rPr>
        <w:t>线）的颜色深浅进行结果判定。</w:t>
      </w:r>
    </w:p>
    <w:p w:rsidR="001D4E5F" w:rsidRPr="00AD638A" w:rsidRDefault="001D4E5F" w:rsidP="00AD638A">
      <w:pPr>
        <w:rPr>
          <w:rFonts w:eastAsiaTheme="minorEastAsia"/>
        </w:rPr>
      </w:pPr>
      <w:r w:rsidRPr="00AD638A">
        <w:rPr>
          <w:rFonts w:eastAsiaTheme="minorEastAsia"/>
        </w:rPr>
        <w:t>6.2.1</w:t>
      </w:r>
      <w:r w:rsidRPr="00AD638A">
        <w:rPr>
          <w:rFonts w:eastAsiaTheme="minorEastAsia"/>
        </w:rPr>
        <w:t>无效</w:t>
      </w:r>
    </w:p>
    <w:p w:rsidR="001D4E5F" w:rsidRPr="00AD638A" w:rsidRDefault="001D4E5F" w:rsidP="00AD638A">
      <w:pPr>
        <w:ind w:firstLineChars="200" w:firstLine="420"/>
        <w:rPr>
          <w:szCs w:val="21"/>
        </w:rPr>
      </w:pPr>
      <w:r w:rsidRPr="00AD638A">
        <w:rPr>
          <w:szCs w:val="21"/>
        </w:rPr>
        <w:t>当质控线（</w:t>
      </w:r>
      <w:r w:rsidRPr="00AD638A">
        <w:rPr>
          <w:szCs w:val="21"/>
        </w:rPr>
        <w:t>C</w:t>
      </w:r>
      <w:r w:rsidRPr="00AD638A">
        <w:rPr>
          <w:szCs w:val="21"/>
        </w:rPr>
        <w:t>线）不显色时，无论检测线（</w:t>
      </w:r>
      <w:r w:rsidRPr="00AD638A">
        <w:rPr>
          <w:szCs w:val="21"/>
        </w:rPr>
        <w:t>T</w:t>
      </w:r>
      <w:r w:rsidRPr="00AD638A">
        <w:rPr>
          <w:szCs w:val="21"/>
        </w:rPr>
        <w:t>线）是否显色，均表示实验结果无效。</w:t>
      </w:r>
    </w:p>
    <w:p w:rsidR="001D4E5F" w:rsidRPr="00AD638A" w:rsidRDefault="001D4E5F" w:rsidP="00AD638A">
      <w:pPr>
        <w:rPr>
          <w:rFonts w:eastAsiaTheme="minorEastAsia"/>
        </w:rPr>
      </w:pPr>
      <w:r w:rsidRPr="00AD638A">
        <w:rPr>
          <w:rFonts w:eastAsiaTheme="minorEastAsia"/>
        </w:rPr>
        <w:t>6.2.2</w:t>
      </w:r>
      <w:r w:rsidRPr="00AD638A">
        <w:rPr>
          <w:rFonts w:eastAsiaTheme="minorEastAsia"/>
        </w:rPr>
        <w:t>阳性结果</w:t>
      </w:r>
    </w:p>
    <w:p w:rsidR="001D4E5F" w:rsidRPr="00BB07A6" w:rsidRDefault="001D4E5F" w:rsidP="00AD638A">
      <w:pPr>
        <w:ind w:firstLineChars="200" w:firstLine="420"/>
        <w:rPr>
          <w:szCs w:val="21"/>
        </w:rPr>
      </w:pPr>
      <w:r w:rsidRPr="00AD638A">
        <w:rPr>
          <w:szCs w:val="21"/>
        </w:rPr>
        <w:t>质控线（</w:t>
      </w:r>
      <w:r w:rsidRPr="00AD638A">
        <w:rPr>
          <w:szCs w:val="21"/>
        </w:rPr>
        <w:t>C</w:t>
      </w:r>
      <w:r w:rsidRPr="00AD638A">
        <w:rPr>
          <w:szCs w:val="21"/>
        </w:rPr>
        <w:t>线）显色，若检测线（</w:t>
      </w:r>
      <w:r w:rsidRPr="00AD638A">
        <w:rPr>
          <w:szCs w:val="21"/>
        </w:rPr>
        <w:t>T</w:t>
      </w:r>
      <w:r w:rsidRPr="00AD638A">
        <w:rPr>
          <w:szCs w:val="21"/>
        </w:rPr>
        <w:t>线）不出现或出现但颜色浅于质控线（</w:t>
      </w:r>
      <w:r w:rsidRPr="00AD638A">
        <w:rPr>
          <w:szCs w:val="21"/>
        </w:rPr>
        <w:t>C</w:t>
      </w:r>
      <w:r w:rsidRPr="00AD638A">
        <w:rPr>
          <w:szCs w:val="21"/>
        </w:rPr>
        <w:t>线），表示试样中含有</w:t>
      </w:r>
      <w:r w:rsidR="005032EA" w:rsidRPr="00BB07A6">
        <w:rPr>
          <w:szCs w:val="21"/>
        </w:rPr>
        <w:t>待测组分且其含量高于方法检测</w:t>
      </w:r>
      <w:r w:rsidRPr="00BB07A6">
        <w:rPr>
          <w:szCs w:val="21"/>
        </w:rPr>
        <w:t>限，判为阳性。</w:t>
      </w:r>
    </w:p>
    <w:p w:rsidR="001D4E5F" w:rsidRPr="00AD638A" w:rsidRDefault="001D4E5F" w:rsidP="00AD638A">
      <w:pPr>
        <w:rPr>
          <w:rFonts w:eastAsiaTheme="minorEastAsia"/>
        </w:rPr>
      </w:pPr>
      <w:r w:rsidRPr="00AD638A">
        <w:rPr>
          <w:rFonts w:eastAsiaTheme="minorEastAsia"/>
        </w:rPr>
        <w:t>6.2.3</w:t>
      </w:r>
      <w:r w:rsidRPr="00AD638A">
        <w:rPr>
          <w:rFonts w:eastAsiaTheme="minorEastAsia"/>
        </w:rPr>
        <w:t>阴性结果</w:t>
      </w:r>
    </w:p>
    <w:p w:rsidR="001D4E5F" w:rsidRPr="00BB07A6" w:rsidRDefault="001D4E5F" w:rsidP="00AD638A">
      <w:pPr>
        <w:ind w:firstLineChars="200" w:firstLine="420"/>
        <w:rPr>
          <w:szCs w:val="21"/>
        </w:rPr>
      </w:pPr>
      <w:r w:rsidRPr="00AD638A">
        <w:rPr>
          <w:szCs w:val="21"/>
        </w:rPr>
        <w:t>质控线（</w:t>
      </w:r>
      <w:r w:rsidRPr="00AD638A">
        <w:rPr>
          <w:szCs w:val="21"/>
        </w:rPr>
        <w:t>C</w:t>
      </w:r>
      <w:r w:rsidRPr="00AD638A">
        <w:rPr>
          <w:szCs w:val="21"/>
        </w:rPr>
        <w:t>线）显色，若检测线（</w:t>
      </w:r>
      <w:r w:rsidRPr="00AD638A">
        <w:rPr>
          <w:szCs w:val="21"/>
        </w:rPr>
        <w:t>T</w:t>
      </w:r>
      <w:r w:rsidRPr="00AD638A">
        <w:rPr>
          <w:szCs w:val="21"/>
        </w:rPr>
        <w:t>线）颜色深于或等于质控线（</w:t>
      </w:r>
      <w:r w:rsidRPr="00AD638A">
        <w:rPr>
          <w:szCs w:val="21"/>
        </w:rPr>
        <w:t>C</w:t>
      </w:r>
      <w:r w:rsidRPr="00AD638A">
        <w:rPr>
          <w:szCs w:val="21"/>
        </w:rPr>
        <w:t>线），表示试样中不含</w:t>
      </w:r>
      <w:r w:rsidR="005032EA" w:rsidRPr="00BB07A6">
        <w:rPr>
          <w:szCs w:val="21"/>
        </w:rPr>
        <w:t>待测组分或其含量低于方法检测</w:t>
      </w:r>
      <w:r w:rsidRPr="00BB07A6">
        <w:rPr>
          <w:szCs w:val="21"/>
        </w:rPr>
        <w:t>限，判为阴性。</w:t>
      </w:r>
    </w:p>
    <w:p w:rsidR="001D4E5F" w:rsidRPr="00BB07A6" w:rsidRDefault="000B6E4C" w:rsidP="001D4E5F">
      <w:pPr>
        <w:adjustRightInd w:val="0"/>
        <w:snapToGrid w:val="0"/>
        <w:spacing w:line="320" w:lineRule="exact"/>
        <w:jc w:val="left"/>
        <w:rPr>
          <w:szCs w:val="21"/>
        </w:rPr>
      </w:pPr>
      <w:r>
        <w:rPr>
          <w:noProof/>
          <w:szCs w:val="21"/>
        </w:rPr>
        <w:pict>
          <v:group id="组合 98" o:spid="_x0000_s1028" style="position:absolute;margin-left:48.95pt;margin-top:-.65pt;width:338.25pt;height:212.35pt;z-index:251662336" coordorigin="2542,1553" coordsize="6871,4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">
            <v:group id="Group 94" o:spid="_x0000_s1029" style="position:absolute;left:2542;top:1553;width:6871;height:4174" coordorigin="2145,10479" coordsize="6871,4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<v:group id="Group 95" o:spid="_x0000_s1030" style="position:absolute;left:2145;top:10479;width:6871;height:4174" coordorigin="2145,10479" coordsize="6871,4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<v:group id="Group 96" o:spid="_x0000_s1031" style="position:absolute;left:2145;top:10479;width:5791;height:4174" coordorigin="2145,10479" coordsize="5791,4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group id="Group 97" o:spid="_x0000_s1032" style="position:absolute;left:2145;top:10479;width:5791;height:4174" coordorigin="2145,10479" coordsize="5791,4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<v:group id="Group 98" o:spid="_x0000_s1033" style="position:absolute;left:2145;top:10479;width:5791;height:4174" coordorigin="2145,10479" coordsize="5791,4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  <v:group id="Group 99" o:spid="_x0000_s1034" style="position:absolute;left:2145;top:10479;width:5600;height:4174" coordorigin="2145,10479" coordsize="5600,4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  <v:group id="Group 100" o:spid="_x0000_s1035" style="position:absolute;left:2145;top:10479;width:5600;height:4174" coordorigin="2145,10479" coordsize="5600,4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      <v:group id="Group 101" o:spid="_x0000_s1036" style="position:absolute;left:2145;top:10479;width:5600;height:3695" coordorigin="2145,10479" coordsize="5600,3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        <v:group id="Group 102" o:spid="_x0000_s1037" style="position:absolute;left:2145;top:10479;width:5600;height:3695" coordorigin="2145,10479" coordsize="5600,3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          <v:group id="Group 103" o:spid="_x0000_s1038" style="position:absolute;left:2152;top:10479;width:5593;height:3695" coordorigin="2152,10479" coordsize="5593,3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          <v:group id="Group 104" o:spid="_x0000_s1039" style="position:absolute;left:3236;top:10479;width:4509;height:3695" coordorigin="3236,10479" coordsize="4509,3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              <v:group id="Group 105" o:spid="_x0000_s1040" style="position:absolute;left:3593;top:10479;width:4152;height:3695" coordorigin="3593,10479" coordsize="4152,3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                  <v:group id="Group 106" o:spid="_x0000_s1041" style="position:absolute;left:3593;top:10493;width:968;height:3681" coordorigin="3593,10493" coordsize="968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                    <v:group id="Group 107" o:spid="_x0000_s1042" style="position:absolute;left:3593;top:10493;width:364;height:3681" coordorigin="3593,10493" coordsize="364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                      <v:group id="Group 108" o:spid="_x0000_s1043" style="position:absolute;left:3593;top:10493;width:364;height:3681" coordorigin="3593,10493" coordsize="364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                        <v:rect id="Rectangle 109" o:spid="_x0000_s1044" style="position:absolute;left:3593;top:10493;width:364;height:36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wivMUA&#10;AADcAAAADwAAAGRycy9kb3ducmV2LnhtbERPTWsCMRC9F/wPYQQvpWYtstqtUdqCVFAEban0Nmym&#10;2cXNZElSXf+9EQq9zeN9zmzR2UacyIfasYLRMANBXDpds1Hw+bF8mIIIEVlj45gUXCjAYt67m2Gh&#10;3Zl3dNpHI1IIhwIVVDG2hZShrMhiGLqWOHE/zluMCXojtcdzCreNfMyyXFqsOTVU2NJbReVx/2sV&#10;vB6/dtuJma59mz9t3u+/D3lnDkoN+t3LM4hIXfwX/7lXOs0fjeH2TLp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7CK8xQAAANwAAAAPAAAAAAAAAAAAAAAAAJgCAABkcnMv&#10;ZG93bnJldi54bWxQSwUGAAAAAAQABAD1AAAAigMAAAAA&#10;" strokeweight="1pt"/>
                                          <v:shapetype id="_x0000_t32" coordsize="21600,21600" o:spt="32" o:oned="t" path="m,l21600,21600e" filled="f">
                                            <v:path arrowok="t" fillok="f" o:connecttype="none"/>
                                            <o:lock v:ext="edit" shapetype="t"/>
                                          </v:shapetype>
                                          <v:shape id="AutoShape 110" o:spid="_x0000_s1045" type="#_x0000_t32" style="position:absolute;left:3593;top:11620;width:36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59RcEAAADcAAAADwAAAGRycy9kb3ducmV2LnhtbERPTYvCMBC9L/gfwgh7WTSt4FqrUVRY&#10;EG+rIh6HZmyLzaQ0ae3++40geJvH+5zlujeV6KhxpWUF8TgCQZxZXXKu4Hz6GSUgnEfWWFkmBX/k&#10;YL0afCwx1fbBv9QdfS5CCLsUFRTe16mULivIoBvbmjhwN9sY9AE2udQNPkK4qeQkir6lwZJDQ4E1&#10;7QrK7sfWKGirw9epvfi4y7fd7JbMk2t/dUp9DvvNAoSn3r/FL/deh/nxFJ7PhAv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Xn1FwQAAANwAAAAPAAAAAAAAAAAAAAAA&#10;AKECAABkcnMvZG93bnJldi54bWxQSwUGAAAAAAQABAD5AAAAjwMAAAAA&#10;" strokeweight="1pt"/>
                                        </v:group>
                                        <v:shape id="AutoShape 111" o:spid="_x0000_s1046" type="#_x0000_t32" style="position:absolute;left:3593;top:13359;width:36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zjMsEAAADcAAAADwAAAGRycy9kb3ducmV2LnhtbERPS4vCMBC+L/gfwgheFk3rwa3VKO6C&#10;IN58IB6HZmyLzaQ0aa3/3gjC3ubje85y3ZtKdNS40rKCeBKBIM6sLjlXcD5txwkI55E1VpZJwZMc&#10;rFeDryWm2j74QN3R5yKEsEtRQeF9nUrpsoIMuomtiQN3s41BH2CTS93gI4SbSk6jaCYNlhwaCqzp&#10;r6DsfmyNgrbaf5/ai4+7/Lf7uSXz5NpfnVKjYb9ZgPDU+3/xx73TYX48g/cz4QK5e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jOMywQAAANwAAAAPAAAAAAAAAAAAAAAA&#10;AKECAABkcnMvZG93bnJldi54bWxQSwUGAAAAAAQABAD5AAAAjwMAAAAA&#10;" strokeweight="1pt"/>
                                      </v:group>
                                      <v:group id="Group 112" o:spid="_x0000_s1047" style="position:absolute;left:4197;top:10493;width:364;height:3681" coordorigin="3593,10493" coordsize="364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                      <v:group id="Group 113" o:spid="_x0000_s1048" style="position:absolute;left:3593;top:10493;width:364;height:3681" coordorigin="3593,10493" coordsize="364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                      <v:rect id="Rectangle 114" o:spid="_x0000_s1049" style="position:absolute;left:3593;top:10493;width:364;height:36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2NIsQA&#10;AADcAAAADwAAAGRycy9kb3ducmV2LnhtbERPTWsCMRC9C/0PYQq9SM3aw6pbo2ihWLAIaqn0Nmym&#10;2cXNZEmibv+9KQje5vE+ZzrvbCPO5EPtWMFwkIEgLp2u2Sj42r8/j0GEiKyxcUwK/ijAfPbQm2Kh&#10;3YW3dN5FI1IIhwIVVDG2hZShrMhiGLiWOHG/zluMCXojtcdLCreNfMmyXFqsOTVU2NJbReVxd7IK&#10;lsfv7WZkxmvf5pPPVf/nkHfmoNTTY7d4BRGpi3fxzf2h0/zhBP6fS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tjSLEAAAA3AAAAA8AAAAAAAAAAAAAAAAAmAIAAGRycy9k&#10;b3ducmV2LnhtbFBLBQYAAAAABAAEAPUAAACJAwAAAAA=&#10;" strokeweight="1pt"/>
                                          <v:shape id="AutoShape 115" o:spid="_x0000_s1050" type="#_x0000_t32" style="position:absolute;left:3593;top:11620;width:36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UUYMQAAADcAAAADwAAAGRycy9kb3ducmV2LnhtbESPQWvCQBCF7wX/wzKCl6IbPbQxuooW&#10;CqW3qojHITsmwexsyG5i/Pedg+BthvfmvW/W28HVqqc2VJ4NzGcJKOLc24oLA6fj9zQFFSKyxdoz&#10;GXhQgO1m9LbGzPo7/1F/iIWSEA4ZGihjbDKtQ16SwzDzDbFoV986jLK2hbYt3iXc1XqRJB/aYcXS&#10;UGJDXyXlt0PnDHT17/uxO8d5X+z7z2u6TC/DJRgzGQ+7FahIQ3yZn9c/VvAXgi/PyAR6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RRRgxAAAANwAAAAPAAAAAAAAAAAA&#10;AAAAAKECAABkcnMvZG93bnJldi54bWxQSwUGAAAAAAQABAD5AAAAkgMAAAAA&#10;" strokeweight="1pt"/>
                                        </v:group>
                                        <v:shape id="AutoShape 116" o:spid="_x0000_s1051" type="#_x0000_t32" style="position:absolute;left:3593;top:13359;width:36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mx+8EAAADcAAAADwAAAGRycy9kb3ducmV2LnhtbERPTYvCMBC9C/sfwgh7kTWtB+12jbIK&#10;C+JNK4vHoRnbYjMpTVrrvzeC4G0e73OW68HUoqfWVZYVxNMIBHFudcWFglP295WAcB5ZY22ZFNzJ&#10;wXr1MVpiqu2ND9QffSFCCLsUFZTeN6mULi/JoJvahjhwF9sa9AG2hdQt3kK4qeUsiubSYMWhocSG&#10;tiXl12NnFHT1fpJ1/z7ui02/uCTfyXk4O6U+x8PvDwhPg3+LX+6dDvNnMTyfCRfI1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CbH7wQAAANwAAAAPAAAAAAAAAAAAAAAA&#10;AKECAABkcnMvZG93bnJldi54bWxQSwUGAAAAAAQABAD5AAAAjwMAAAAA&#10;" strokeweight="1pt"/>
                                      </v:group>
                                    </v:group>
                                    <v:group id="Group 117" o:spid="_x0000_s1052" style="position:absolute;left:5198;top:10486;width:968;height:3681" coordorigin="3593,10493" coordsize="968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                    <v:group id="Group 118" o:spid="_x0000_s1053" style="position:absolute;left:3593;top:10493;width:364;height:3681" coordorigin="3593,10493" coordsize="364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                      <v:group id="Group 119" o:spid="_x0000_s1054" style="position:absolute;left:3593;top:10493;width:364;height:3681" coordorigin="3593,10493" coordsize="364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                        <v:rect id="Rectangle 120" o:spid="_x0000_s1055" style="position:absolute;left:3593;top:10493;width:364;height:36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xNmsUA&#10;AADcAAAADwAAAGRycy9kb3ducmV2LnhtbERP22oCMRB9L/gPYYS+FM1WcNWtUapQKlQEL1T6Nmym&#10;2cXNZElS3f59Uyj0bQ7nOvNlZxtxJR9qxwoehxkI4tLpmo2C0/FlMAURIrLGxjEp+KYAy0Xvbo6F&#10;djfe0/UQjUghHApUUMXYFlKGsiKLYeha4sR9Om8xJuiN1B5vKdw2cpRlubRYc2qosKV1ReXl8GUV&#10;rC7v+93ETN98m8+2rw8f57wzZ6Xu+93zE4hIXfwX/7k3Os0fjeH3mXSB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zE2axQAAANwAAAAPAAAAAAAAAAAAAAAAAJgCAABkcnMv&#10;ZG93bnJldi54bWxQSwUGAAAAAAQABAD1AAAAigMAAAAA&#10;" strokeweight="1pt"/>
                                          <v:shape id="AutoShape 121" o:spid="_x0000_s1056" type="#_x0000_t32" style="position:absolute;left:3593;top:11620;width:36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Apj8IAAADcAAAADwAAAGRycy9kb3ducmV2LnhtbERPTYvCMBC9L/gfwgheFk31oLU2FV1Y&#10;kL2tingcmrEtNpPSpLX+e7Ow4G0e73PS7WBq0VPrKssK5rMIBHFudcWFgvPpexqDcB5ZY22ZFDzJ&#10;wTYbfaSYaPvgX+qPvhAhhF2CCkrvm0RKl5dk0M1sQxy4m20N+gDbQuoWHyHc1HIRRUtpsOLQUGJD&#10;XyXl92NnFHT1z+epu/h5X+z71S1ex9fh6pSajIfdBoSnwb/F/+6DDvMXS/h7Jlwgs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+Apj8IAAADcAAAADwAAAAAAAAAAAAAA&#10;AAChAgAAZHJzL2Rvd25yZXYueG1sUEsFBgAAAAAEAAQA+QAAAJADAAAAAA==&#10;" strokeweight="1pt"/>
                                        </v:group>
                                        <v:shape id="AutoShape 122" o:spid="_x0000_s1057" type="#_x0000_t32" style="position:absolute;left:3593;top:13359;width:36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yMFMIAAADcAAAADwAAAGRycy9kb3ducmV2LnhtbERPS4vCMBC+L/gfwgheFk31sNbaVHRh&#10;QfbmA/E4NGNbbCalSWv992Zhwdt8fM9JN4OpRU+tqywrmM8iEMS51RUXCs6nn2kMwnlkjbVlUvAk&#10;B5ts9JFiou2DD9QffSFCCLsEFZTeN4mULi/JoJvZhjhwN9sa9AG2hdQtPkK4qeUiir6kwYpDQ4kN&#10;fZeU34+dUdDVv5+n7uLnfbHrl7d4FV+Hq1NqMh62axCeBv8W/7v3OsxfLOHvmXCBzF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KyMFMIAAADcAAAADwAAAAAAAAAAAAAA&#10;AAChAgAAZHJzL2Rvd25yZXYueG1sUEsFBgAAAAAEAAQA+QAAAJADAAAAAA==&#10;" strokeweight="1pt"/>
                                      </v:group>
                                      <v:group id="Group 123" o:spid="_x0000_s1058" style="position:absolute;left:4197;top:10493;width:364;height:3681" coordorigin="3593,10493" coordsize="364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                      <v:group id="Group 124" o:spid="_x0000_s1059" style="position:absolute;left:3593;top:10493;width:364;height:3681" coordorigin="3593,10493" coordsize="364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                        <v:rect id="Rectangle 125" o:spid="_x0000_s1060" style="position:absolute;left:3593;top:10493;width:364;height:36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438gA&#10;AADcAAAADwAAAGRycy9kb3ducmV2LnhtbESPQUsDMRCF70L/Q5iCF7FZFdZ2bVpUEAWL0Fpaehs2&#10;Y3bpZrIksV3/vXMQvM3w3rz3zXw5+E6dKKY2sIGbSQGKuA62ZWdg+/lyPQWVMrLFLjAZ+KEEy8Xo&#10;Yo6VDWde02mTnZIQThUaaHLuK61T3ZDHNAk9sWhfIXrMskanbcSzhPtO3xZFqT22LA0N9vTcUH3c&#10;fHsDT8fd+uPeTd9jX85Wr1eHfTm4vTGX4+HxAVSmIf+b/67frODfCb48IxPo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YnjfyAAAANwAAAAPAAAAAAAAAAAAAAAAAJgCAABk&#10;cnMvZG93bnJldi54bWxQSwUGAAAAAAQABAD1AAAAjQMAAAAA&#10;" strokeweight="1pt"/>
                                          <v:shape id="AutoShape 126" o:spid="_x0000_s1061" type="#_x0000_t32" style="position:absolute;left:3593;top:11620;width:36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AnJsEAAADcAAAADwAAAGRycy9kb3ducmV2LnhtbERPTYvCMBC9L/gfwgh7WTStwlqrUVRY&#10;EG+rIh6HZmyLzaQ0ae3++40geJvH+5zlujeV6KhxpWUF8TgCQZxZXXKu4Hz6GSUgnEfWWFkmBX/k&#10;YL0afCwx1fbBv9QdfS5CCLsUFRTe16mULivIoBvbmjhwN9sY9AE2udQNPkK4qeQkir6lwZJDQ4E1&#10;7QrK7sfWKGirw9epvfi4y7fd7JbMk2t/dUp9DvvNAoSn3r/FL/deh/nTGJ7PhAv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0CcmwQAAANwAAAAPAAAAAAAAAAAAAAAA&#10;AKECAABkcnMvZG93bnJldi54bWxQSwUGAAAAAAQABAD5AAAAjwMAAAAA&#10;" strokeweight="1pt"/>
                                        </v:group>
                                        <v:shape id="AutoShape 127" o:spid="_x0000_s1062" type="#_x0000_t32" style="position:absolute;left:3593;top:13359;width:36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K5UcMAAADcAAAADwAAAGRycy9kb3ducmV2LnhtbERPyWrDMBC9B/IPYgq5hES2C4nrRjFp&#10;IVB6y0LIcbAmtqk1Mpa89O+rQqG3ebx1dvlkGjFQ52rLCuJ1BIK4sLrmUsH1clylIJxH1thYJgXf&#10;5CDfz2c7zLQd+UTD2ZcihLDLUEHlfZtJ6YqKDLq1bYkD97CdQR9gV0rd4RjCTSOTKNpIgzWHhgpb&#10;eq+o+Dr3RkHffC4v/c3HQ/k2bB/pS3qf7k6pxdN0eAXhafL/4j/3hw7znxP4fSZcIP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CuVHDAAAA3AAAAA8AAAAAAAAAAAAA&#10;AAAAoQIAAGRycy9kb3ducmV2LnhtbFBLBQYAAAAABAAEAPkAAACRAwAAAAA=&#10;" strokeweight="1pt"/>
                                      </v:group>
                                    </v:group>
                                    <v:group id="Group 128" o:spid="_x0000_s1063" style="position:absolute;left:6777;top:10479;width:968;height:3681" coordorigin="3593,10493" coordsize="968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                    <v:group id="Group 129" o:spid="_x0000_s1064" style="position:absolute;left:3593;top:10493;width:364;height:3681" coordorigin="3593,10493" coordsize="364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                      <v:group id="Group 130" o:spid="_x0000_s1065" style="position:absolute;left:3593;top:10493;width:364;height:3681" coordorigin="3593,10493" coordsize="364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                        <v:rect id="Rectangle 131" o:spid="_x0000_s1066" style="position:absolute;left:3593;top:10493;width:364;height:36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dFMMUA&#10;AADcAAAADwAAAGRycy9kb3ducmV2LnhtbERPTWsCMRC9F/ofwhR6Ec2qsOrWKFUoFVoK2qL0Nmym&#10;2cXNZElSXf+9KQi9zeN9znzZ2UacyIfasYLhIANBXDpds1Hw9fnSn4IIEVlj45gUXCjAcnF/N8dC&#10;uzNv6bSLRqQQDgUqqGJsCylDWZHFMHAtceJ+nLcYE/RGao/nFG4bOcqyXFqsOTVU2NK6ovK4+7UK&#10;Vsf99mNipm++zWfvr73vQ96Zg1KPD93zE4hIXfwX39wbneaPc/h7Jl0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x0UwxQAAANwAAAAPAAAAAAAAAAAAAAAAAJgCAABkcnMv&#10;ZG93bnJldi54bWxQSwUGAAAAAAQABAD1AAAAigMAAAAA&#10;" strokeweight="1pt"/>
                                          <v:shape id="AutoShape 132" o:spid="_x0000_s1067" type="#_x0000_t32" style="position:absolute;left:3593;top:11620;width:36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UaycIAAADcAAAADwAAAGRycy9kb3ducmV2LnhtbERPTYvCMBC9C/6HMIIX0VSFtVajqCDI&#10;3rYui8ehGdtiMylNWrv/frMgeJvH+5ztvjeV6KhxpWUF81kEgjizuuRcwff1PI1BOI+ssbJMCn7J&#10;wX43HGwx0fbJX9SlPhchhF2CCgrv60RKlxVk0M1sTRy4u20M+gCbXOoGnyHcVHIRRR/SYMmhocCa&#10;TgVlj7Q1Ctrqc3Jtf/y8y4/d6h6v41t/c0qNR/1hA8JT79/il/uiw/zlCv6fCRfI3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XUaycIAAADcAAAADwAAAAAAAAAAAAAA&#10;AAChAgAAZHJzL2Rvd25yZXYueG1sUEsFBgAAAAAEAAQA+QAAAJADAAAAAA==&#10;" strokeweight="1pt"/>
                                        </v:group>
                                        <v:shape id="AutoShape 133" o:spid="_x0000_s1068" type="#_x0000_t32" style="position:absolute;left:3593;top:13359;width:36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qOu8UAAADcAAAADwAAAGRycy9kb3ducmV2LnhtbESPQWvCQBCF7wX/wzKCl6IbLdQYXcUW&#10;hNJbVcTjkB2TYHY2ZDcx/vvOodDbDO/Ne99sdoOrVU9tqDwbmM8SUMS5txUXBs6nwzQFFSKyxdoz&#10;GXhSgN129LLBzPoH/1B/jIWSEA4ZGihjbDKtQ16SwzDzDbFoN986jLK2hbYtPiTc1XqRJO/aYcXS&#10;UGJDnyXl92PnDHT19+upu8R5X3z0y1u6Sq/DNRgzGQ/7NahIQ/w3/11/WcF/E1p5RibQ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qOu8UAAADcAAAADwAAAAAAAAAA&#10;AAAAAAChAgAAZHJzL2Rvd25yZXYueG1sUEsFBgAAAAAEAAQA+QAAAJMDAAAAAA==&#10;" strokeweight="1pt"/>
                                      </v:group>
                                      <v:group id="Group 134" o:spid="_x0000_s1069" style="position:absolute;left:4197;top:10493;width:364;height:3681" coordorigin="3593,10493" coordsize="364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                      <v:group id="Group 135" o:spid="_x0000_s1070" style="position:absolute;left:3593;top:10493;width:364;height:3681" coordorigin="3593,10493" coordsize="364,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                        <v:rect id="Rectangle 136" o:spid="_x0000_s1071" style="position:absolute;left:3593;top:10493;width:364;height:36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iuOcUA&#10;AADcAAAADwAAAGRycy9kb3ducmV2LnhtbERPTWsCMRC9F/wPYQQvpWYtstqtUdqCVFAEban0Nmym&#10;2cXNZElSXf+9EQq9zeN9zmzR2UacyIfasYLRMANBXDpds1Hw+bF8mIIIEVlj45gUXCjAYt67m2Gh&#10;3Zl3dNpHI1IIhwIVVDG2hZShrMhiGLqWOHE/zluMCXojtcdzCreNfMyyXFqsOTVU2NJbReVx/2sV&#10;vB6/dtuJma59mz9t3u+/D3lnDkoN+t3LM4hIXfwX/7lXOs0fj+D2TLp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KK45xQAAANwAAAAPAAAAAAAAAAAAAAAAAJgCAABkcnMv&#10;ZG93bnJldi54bWxQSwUGAAAAAAQABAD1AAAAigMAAAAA&#10;" strokeweight="1pt"/>
                                          <v:shape id="AutoShape 137" o:spid="_x0000_s1072" type="#_x0000_t32" style="position:absolute;left:3593;top:11620;width:36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TKLMMAAADcAAAADwAAAGRycy9kb3ducmV2LnhtbERPyWrDMBC9B/IPYgq5hES2KYnrRjFp&#10;IVB6y0LIcbAmtqk1Mpa89O+rQqG3ebx1dvlkGjFQ52rLCuJ1BIK4sLrmUsH1clylIJxH1thYJgXf&#10;5CDfz2c7zLQd+UTD2ZcihLDLUEHlfZtJ6YqKDLq1bYkD97CdQR9gV0rd4RjCTSOTKNpIgzWHhgpb&#10;eq+o+Dr3RkHffC4v/c3HQ/k2bB/pS3qf7k6pxdN0eAXhafL/4j/3hw7znxP4fSZcIP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EyizDAAAA3AAAAA8AAAAAAAAAAAAA&#10;AAAAoQIAAGRycy9kb3ducmV2LnhtbFBLBQYAAAAABAAEAPkAAACRAwAAAAA=&#10;" strokeweight="1pt"/>
                                        </v:group>
                                        <v:shape id="AutoShape 138" o:spid="_x0000_s1073" type="#_x0000_t32" style="position:absolute;left:3593;top:13359;width:36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hvt8IAAADcAAAADwAAAGRycy9kb3ducmV2LnhtbERPS4vCMBC+L/gfwgheljVVF+12jaKC&#10;IN58sHgcmrEtNpPSpLX+eyMIe5uP7znzZWdK0VLtCssKRsMIBHFqdcGZgvNp+xWDcB5ZY2mZFDzI&#10;wXLR+5hjou2dD9QefSZCCLsEFeTeV4mULs3JoBvaijhwV1sb9AHWmdQ13kO4KeU4iqbSYMGhIceK&#10;Njmlt2NjFDTl/vPU/PlRm63b2TX+iS/dxSk16HerXxCeOv8vfrt3Osz/nsDrmXCB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khvt8IAAADcAAAADwAAAAAAAAAAAAAA&#10;AAChAgAAZHJzL2Rvd25yZXYueG1sUEsFBgAAAAAEAAQA+QAAAJADAAAAAA==&#10;" strokeweight="1pt"/>
                                      </v:group>
                                    </v:group>
                                  </v:group>
                                  <v:shape id="AutoShape 139" o:spid="_x0000_s1074" type="#_x0000_t32" style="position:absolute;left:3243;top:11207;width:35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6RV8MAAADcAAAADwAAAGRycy9kb3ducmV2LnhtbERPTWvCQBC9C/6HZYTedJMioqmriGAp&#10;Sg9qCe1tyE6TYHY27K4m9td3C0Jv83ifs1z3phE3cr62rCCdJCCIC6trLhV8nHfjOQgfkDU2lknB&#10;nTysV8PBEjNtOz7S7RRKEUPYZ6igCqHNpPRFRQb9xLbEkfu2zmCI0JVSO+xiuGnkc5LMpMGaY0OF&#10;LW0rKi6nq1HweVhc83v+Tvs8Xey/0Bn/c35V6mnUb15ABOrDv/jhftNx/nQK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7ukVfDAAAA3AAAAA8AAAAAAAAAAAAA&#10;AAAAoQIAAGRycy9kb3ducmV2LnhtbFBLBQYAAAAABAAEAPkAAACRAwAAAAA=&#10;">
                                    <v:stroke endarrow="block"/>
                                  </v:shape>
                                  <v:shape id="AutoShape 140" o:spid="_x0000_s1075" type="#_x0000_t32" style="position:absolute;left:3243;top:12559;width:35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I0zMMAAADcAAAADwAAAGRycy9kb3ducmV2LnhtbERPTWsCMRC9C/0PYQreNKuo1K1RSkER&#10;xYNalvY2bKa7SzeTJYm6+uuNIPQ2j/c5s0VranEm5yvLCgb9BARxbnXFhYKv47L3BsIHZI21ZVJw&#10;JQ+L+Utnhqm2F97T+RAKEUPYp6igDKFJpfR5SQZ93zbEkfu1zmCI0BVSO7zEcFPLYZJMpMGKY0OJ&#10;DX2WlP8dTkbB93Z6yq7ZjjbZYLr5QWf87bhSqvvafryDCNSGf/HTvdZx/mgMj2fiBX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iNMzDAAAA3AAAAA8AAAAAAAAAAAAA&#10;AAAAoQIAAGRycy9kb3ducmV2LnhtbFBLBQYAAAAABAAEAPkAAACRAwAAAAA=&#10;">
                                    <v:stroke endarrow="block"/>
                                  </v:shape>
                                  <v:shape id="AutoShape 141" o:spid="_x0000_s1076" type="#_x0000_t32" style="position:absolute;left:3236;top:13787;width:35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Cqu8MAAADcAAAADwAAAGRycy9kb3ducmV2LnhtbERPTWvCQBC9F/wPywi91U1KkRpdRQRL&#10;sfRQLUFvQ3ZMgtnZsLua6K93C0Jv83ifM1v0phEXcr62rCAdJSCIC6trLhX87tYv7yB8QNbYWCYF&#10;V/KwmA+eZphp2/EPXbahFDGEfYYKqhDaTEpfVGTQj2xLHLmjdQZDhK6U2mEXw00jX5NkLA3WHBsq&#10;bGlVUXHano2C/dfknF/zb9rk6WRzQGf8bfeh1POwX05BBOrDv/jh/tRx/tsY/p6JF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wqrvDAAAA3AAAAA8AAAAAAAAAAAAA&#10;AAAAoQIAAGRycy9kb3ducmV2LnhtbFBLBQYAAAAABAAEAPkAAACRAwAAAAA=&#10;">
                                    <v:stroke endarrow="block"/>
                                  </v:shape>
                                </v:group>
                                <v:shapetype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 Box 142" o:spid="_x0000_s1077" type="#_x0000_t202" style="position:absolute;left:2152;top:11007;width:1022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M+VMEA&#10;AADcAAAADwAAAGRycy9kb3ducmV2LnhtbERPS4vCMBC+C/sfwix402QXH7vVKMuK4ElRV2FvQzO2&#10;xWZSmmjrvzeC4G0+vudM560txZVqXzjW8NFXIIhTZwrONPztl70vED4gGywdk4YbeZjP3jpTTIxr&#10;eEvXXchEDGGfoIY8hCqR0qc5WfR9VxFH7uRqiyHCOpOmxiaG21J+KjWSFguODTlW9JtTet5drIbD&#10;+vR/HKhNtrDDqnGtkmy/pdbd9/ZnAiJQG17ip3tl4vzBG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TPlTBAAAA3AAAAA8AAAAAAAAAAAAAAAAAmAIAAGRycy9kb3du&#10;cmV2LnhtbFBLBQYAAAAABAAEAPUAAACGAwAAAAA=&#10;" filled="f" stroked="f">
                                  <v:textbox>
                                    <w:txbxContent>
                                      <w:p w:rsidR="009A00E4" w:rsidRDefault="009A00E4" w:rsidP="001D4E5F">
                                        <w:pPr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>吸水纸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143" o:spid="_x0000_s1078" type="#_x0000_t202" style="position:absolute;left:2145;top:12300;width:1022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qJsQA&#10;AADc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f5Ea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MqibEAAAA3AAAAA8AAAAAAAAAAAAAAAAAmAIAAGRycy9k&#10;b3ducmV2LnhtbFBLBQYAAAAABAAEAPUAAACJAwAAAAA=&#10;" filled="f" stroked="f">
                                <v:textbox>
                                  <w:txbxContent>
                                    <w:p w:rsidR="009A00E4" w:rsidRDefault="009A00E4" w:rsidP="001D4E5F">
                                      <w:pPr>
                                        <w:rPr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Cs w:val="21"/>
                                        </w:rPr>
                                        <w:t>NC</w:t>
                                      </w:r>
                                      <w:r>
                                        <w:rPr>
                                          <w:rFonts w:hint="eastAsia"/>
                                          <w:szCs w:val="21"/>
                                        </w:rPr>
                                        <w:t>膜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144" o:spid="_x0000_s1079" type="#_x0000_t202" style="position:absolute;left:2177;top:13528;width:1022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APvc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h/kc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AA+9wgAAANwAAAAPAAAAAAAAAAAAAAAAAJgCAABkcnMvZG93&#10;bnJldi54bWxQSwUGAAAAAAQABAD1AAAAhwMAAAAA&#10;" filled="f" stroked="f">
                              <v:textbox>
                                <w:txbxContent>
                                  <w:p w:rsidR="009A00E4" w:rsidRDefault="009A00E4" w:rsidP="001D4E5F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Cs w:val="21"/>
                                      </w:rPr>
                                      <w:t>样品垫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145" o:spid="_x0000_s1080" type="#_x0000_t202" style="position:absolute;left:3743;top:14197;width:1022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Mw/cQA&#10;AADcAAAADwAAAGRycy9kb3ducmV2LnhtbESPQWvCQBCF74X+h2UKvdXdikobXaUoQk8VtRW8Ddkx&#10;CWZnQ3Y16b93DoK3Gd6b976ZLXpfqyu1sQps4X1gQBHnwVVcWPjdr98+QMWE7LAOTBb+KcJi/vw0&#10;w8yFjrd03aVCSQjHDC2UKTWZ1jEvyWMchIZYtFNoPSZZ20K7FjsJ97UeGjPRHiuWhhIbWpaUn3cX&#10;b+Hv53Q8jMymWPlx04XeaPaf2trXl/5rCipRnx7m+/W3E/yx4MszMoG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jMP3EAAAA3AAAAA8AAAAAAAAAAAAAAAAAmAIAAGRycy9k&#10;b3ducmV2LnhtbFBLBQYAAAAABAAEAPUAAACJAwAAAAA=&#10;" filled="f" stroked="f">
                            <v:textbox>
                              <w:txbxContent>
                                <w:p w:rsidR="009A00E4" w:rsidRDefault="009A00E4" w:rsidP="001D4E5F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无效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146" o:spid="_x0000_s1081" type="#_x0000_t202" style="position:absolute;left:5335;top:14177;width:1022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+VZs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w/T+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5VmwgAAANwAAAAPAAAAAAAAAAAAAAAAAJgCAABkcnMvZG93&#10;bnJldi54bWxQSwUGAAAAAAQABAD1AAAAhwMAAAAA&#10;" filled="f" stroked="f">
                          <v:textbox>
                            <w:txbxContent>
                              <w:p w:rsidR="009A00E4" w:rsidRDefault="009A00E4" w:rsidP="001D4E5F"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阴性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47" o:spid="_x0000_s1082" type="#_x0000_t202" style="position:absolute;left:6914;top:14157;width:1022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0LEc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fruD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fQsRwgAAANwAAAAPAAAAAAAAAAAAAAAAAJgCAABkcnMvZG93&#10;bnJldi54bWxQSwUGAAAAAAQABAD1AAAAhwMAAAAA&#10;" filled="f" stroked="f">
                        <v:textbox>
                          <w:txbxContent>
                            <w:p w:rsidR="009A00E4" w:rsidRDefault="009A00E4" w:rsidP="001D4E5F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阳性</w:t>
                              </w:r>
                            </w:p>
                          </w:txbxContent>
                        </v:textbox>
                      </v:shape>
                    </v:group>
                    <v:shape id="AutoShape 148" o:spid="_x0000_s1083" type="#_x0000_t32" style="position:absolute;left:4197;top:12922;width:36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n65cIAAADcAAAADwAAAGRycy9kb3ducmV2LnhtbERPS08CMRC+k/AfmiHxBl0kglkpBAUS&#10;j7y8j9thu7Cdrm1ll39vTUy8zZfvOfNlZ2txIx8qxwrGowwEceF0xaWC03E7fAYRIrLG2jEpuFOA&#10;5aLfm2OuXct7uh1iKVIIhxwVmBibXMpQGLIYRq4hTtzZeYsxQV9K7bFN4baWj1k2lRYrTg0GG3oz&#10;VFwP31bBdjOL9+P61ew2++nlw3+Wu+tXq9TDoFu9gIjUxX/xn/tdp/lPE/h9Jl0gF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3n65cIAAADcAAAADwAAAAAAAAAAAAAA&#10;AAChAgAAZHJzL2Rvd25yZXYueG1sUEsFBgAAAAAEAAQA+QAAAJADAAAAAA==&#10;" strokecolor="#c00000" strokeweight="2.5pt"/>
                  </v:group>
                  <v:shape id="AutoShape 149" o:spid="_x0000_s1084" type="#_x0000_t32" style="position:absolute;left:5191;top:12928;width:36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BikcIAAADcAAAADwAAAGRycy9kb3ducmV2LnhtbERPS08CMRC+k/AfmiHxBl0MglkpBAUS&#10;j7y8j9thu7Cdrm1ll39vTUy8zZfvOfNlZ2txIx8qxwrGowwEceF0xaWC03E7fAYRIrLG2jEpuFOA&#10;5aLfm2OuXct7uh1iKVIIhxwVmBibXMpQGLIYRq4hTtzZeYsxQV9K7bFN4baWj1k2lRYrTg0GG3oz&#10;VFwP31bBdjOL9+P61ew2++nlw3+Wu+tXq9TDoFu9gIjUxX/xn/tdp/lPE/h9Jl0gF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BikcIAAADcAAAADwAAAAAAAAAAAAAA&#10;AAChAgAAZHJzL2Rvd25yZXYueG1sUEsFBgAAAAAEAAQA+QAAAJADAAAAAA==&#10;" strokecolor="#c00000" strokeweight="2.5pt"/>
                  <v:shape id="AutoShape 150" o:spid="_x0000_s1085" type="#_x0000_t32" style="position:absolute;left:5197;top:12232;width:36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IRLMUAAADcAAAADwAAAGRycy9kb3ducmV2LnhtbESP3WrCQBCF7wu+wzJCb0Q3FSwaXcUK&#10;Qovgv14P2TEJZmdDdpvEt3eFQu9mOGfOd2a2aE0haqpcblnBxyACQZxYnXOq4Hxa98cgnEfWWFgm&#10;BQ9ysJh33mYYa9vwgeqjT0UIYRejgsz7MpbSJRkZdANbEgftZiuDPqxVKnWFTQg3hRxG0ac0mHMg&#10;ZFjSKqPkfvw1gbvkrxqb3bbXe0w2l59hc63zvVLv3XY5BeGp9f/mv+tvHeqPRvB6Jkwg5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bIRLMUAAADcAAAADwAAAAAAAAAA&#10;AAAAAAChAgAAZHJzL2Rvd25yZXYueG1sUEsFBgAAAAAEAAQA+QAAAJMDAAAAAA==&#10;" strokecolor="#e1594b" strokeweight="2.5pt"/>
                  <v:shape id="AutoShape 151" o:spid="_x0000_s1086" type="#_x0000_t32" style="position:absolute;left:5795;top:12921;width:36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CPW8YAAADcAAAADwAAAGRycy9kb3ducmV2LnhtbESPQWvCQBCF74L/YZmCF6kbBaWNboIW&#10;CopQ27T1PGSnSTA7G7JrEv99t1DwNsN78743m3QwteiodZVlBfNZBII4t7riQsHX5+vjEwjnkTXW&#10;lknBjRykyXi0wVjbnj+oy3whQgi7GBWU3jexlC4vyaCb2YY4aD+2NejD2hZSt9iHcFPLRRStpMGK&#10;A6HEhl5Kyi/Z1QTulncd9qe36fT2fPw+LPpzV70rNXkYtmsQngZ/N/9f73Wov1zB3zNhApn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gj1vGAAAA3AAAAA8AAAAAAAAA&#10;AAAAAAAAoQIAAGRycy9kb3ducmV2LnhtbFBLBQYAAAAABAAEAPkAAACUAwAAAAA=&#10;" strokecolor="#e1594b" strokeweight="2.5pt"/>
                  <v:shape id="AutoShape 152" o:spid="_x0000_s1087" type="#_x0000_t32" style="position:absolute;left:5801;top:12225;width:36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wqwMYAAADcAAAADwAAAGRycy9kb3ducmV2LnhtbESP3WrCQBCF7wXfYZlCb6RuFOxPzEa0&#10;ICiCbW3r9ZCdJsHsbMiuSXx7Vyh4N8M5c74zyaI3lWipcaVlBZNxBII4s7rkXMHP9/rpFYTzyBor&#10;y6TgQg4W6XCQYKxtx1/UHnwuQgi7GBUU3texlC4ryKAb25o4aH+2MejD2uRSN9iFcFPJaRQ9S4Ml&#10;B0KBNb0XlJ0OZxO4S1612H3sR6PL2+53O+2Obfmp1ONDv5yD8NT7u/n/eqND/dkL3J4JE8j0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sKsDGAAAA3AAAAA8AAAAAAAAA&#10;AAAAAAAAoQIAAGRycy9kb3ducmV2LnhtbFBLBQYAAAAABAAEAPkAAACUAwAAAAA=&#10;" strokecolor="#e1594b" strokeweight="2.5pt"/>
                  <v:shape id="AutoShape 153" o:spid="_x0000_s1088" type="#_x0000_t32" style="position:absolute;left:6763;top:12914;width:36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O+ssQAAADcAAAADwAAAGRycy9kb3ducmV2LnhtbESPTWvCQBCG74X+h2UEL6KbCi01uooV&#10;hJZCrZ/nITsmodnZkF2T+O87h0JvM8z78cxi1btKtdSE0rOBp0kCijjztuTcwOm4Hb+CChHZYuWZ&#10;DNwpwGr5+LDA1PqO99QeYq4khEOKBooY61TrkBXkMEx8TSy3q28cRlmbXNsGOwl3lZ4myYt2WLI0&#10;FFjTpqDs53Bz0rvmtxa73ddodJ99nj+m3aUtv40ZDvr1HFSkPv6L/9zvVvCfhVaekQn0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s76yxAAAANwAAAAPAAAAAAAAAAAA&#10;AAAAAKECAABkcnMvZG93bnJldi54bWxQSwUGAAAAAAQABAD5AAAAkgMAAAAA&#10;" strokecolor="#e1594b" strokeweight="2.5pt"/>
                  <v:shape id="AutoShape 154" o:spid="_x0000_s1089" type="#_x0000_t32" style="position:absolute;left:6769;top:12218;width:36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HND8IAAADcAAAADwAAAGRycy9kb3ducmV2LnhtbERPS08CMRC+m/AfmiHxJl1IRFkoBBQS&#10;jjzkPmzH7cp2uraVXf69JTHxNl++58wWna3FlXyoHCsYDjIQxIXTFZcKPo6bp1cQISJrrB2TghsF&#10;WMx7DzPMtWt5T9dDLEUK4ZCjAhNjk0sZCkMWw8A1xIn7dN5iTNCXUntsU7it5SjLxtJixanBYENv&#10;horL4ccq2Kxf4u34vjK79X78dfLncnf5bpV67HfLKYhIXfwX/7m3Os1/nsD9mXSBn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pHND8IAAADcAAAADwAAAAAAAAAAAAAA&#10;AAChAgAAZHJzL2Rvd25yZXYueG1sUEsFBgAAAAAEAAQA+QAAAJADAAAAAA==&#10;" strokecolor="#c00000" strokeweight="2.5pt"/>
                  <v:shape id="AutoShape 155" o:spid="_x0000_s1090" type="#_x0000_t32" style="position:absolute;left:7386;top:12224;width:36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euL8QAAADcAAAADwAAAGRycy9kb3ducmV2LnhtbESPT0/DMAzF70h8h8hIu7EUDgWVZROM&#10;TeK4f9xNY5qyxumSbO2+PT4gcbP1nt/7ebYYfacuFFMb2MDDtABFXAfbcmPgsF/fP4NKGdliF5gM&#10;XCnBYn57M8PKhoG3dNnlRkkIpwoNuJz7SutUO/KYpqEnFu07RI9Z1thoG3GQcN/px6IotceWpcFh&#10;T0tH9XF39gbWq6d83b+/uc1qW/58xq9mczwNxkzuxtcXUJnG/G/+u/6wgl8KvjwjE+j5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x64vxAAAANwAAAAPAAAAAAAAAAAA&#10;AAAAAKECAABkcnMvZG93bnJldi54bWxQSwUGAAAAAAQABAD5AAAAkgMAAAAA&#10;" strokecolor="#c00000" strokeweight="2.5pt"/>
                </v:group>
                <v:group id="Group 156" o:spid="_x0000_s1091" style="position:absolute;left:3306;top:11948;width:5710;height:471" coordorigin="3306,11948" coordsize="5710,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rect id="Rectangle 157" o:spid="_x0000_s1092" style="position:absolute;left:3306;top:11993;width:4858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FKpsQA&#10;AADcAAAADwAAAGRycy9kb3ducmV2LnhtbESPQYvCMBCF78L+hzALXkRTFUSqUWRlYQ8iWhf2OjTT&#10;pmwzKU209d8bQfA2w3vzvjfrbW9rcaPWV44VTCcJCOLc6YpLBb+X7/EShA/IGmvHpOBOHrabj8Ea&#10;U+06PtMtC6WIIexTVGBCaFIpfW7Iop+4hjhqhWsthri2pdQtdjHc1nKWJAtpseJIMNjQl6H8P7va&#10;CKnnvmrmf13hw/RkisPluBvtlRp+9rsViEB9eJtf1z861l/M4PlMnE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RSqbEAAAA3AAAAA8AAAAAAAAAAAAAAAAAmAIAAGRycy9k&#10;b3ducmV2LnhtbFBLBQYAAAAABAAEAPUAAACJAwAAAAA=&#10;" filled="f">
                    <v:stroke dashstyle="1 1"/>
                  </v:rect>
                  <v:shape id="Text Box 158" o:spid="_x0000_s1093" type="#_x0000_t202" style="position:absolute;left:8235;top:11948;width:781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1kN8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n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dZDfBAAAA3AAAAA8AAAAAAAAAAAAAAAAAmAIAAGRycy9kb3du&#10;cmV2LnhtbFBLBQYAAAAABAAEAPUAAACGAwAAAAA=&#10;" filled="f" stroked="f">
                    <v:textbox>
                      <w:txbxContent>
                        <w:p w:rsidR="009A00E4" w:rsidRDefault="009A00E4" w:rsidP="001D4E5F">
                          <w:r>
                            <w:rPr>
                              <w:rFonts w:hint="eastAsia"/>
                            </w:rPr>
                            <w:t>C</w:t>
                          </w:r>
                          <w:r>
                            <w:rPr>
                              <w:rFonts w:hint="eastAsia"/>
                            </w:rPr>
                            <w:t>线</w:t>
                          </w:r>
                        </w:p>
                      </w:txbxContent>
                    </v:textbox>
                  </v:shape>
                </v:group>
              </v:group>
              <v:group id="Group 159" o:spid="_x0000_s1094" style="position:absolute;left:3299;top:12663;width:5717;height:456" coordorigin="3299,12663" coordsize="5717,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<v:rect id="Rectangle 160" o:spid="_x0000_s1095" style="position:absolute;left:3299;top:12688;width:4858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jS0sYA&#10;AADcAAAADwAAAGRycy9kb3ducmV2LnhtbESPQWvDMAyF74X9B6PBLmVxstIy0rqlbAx6KKNtBruK&#10;WIlDYznEXpL++3ow2E3iPb3vabObbCsG6n3jWEGWpCCIS6cbrhV8FR/PryB8QNbYOiYFN/Kw2z7M&#10;NphrN/KZhkuoRQxhn6MCE0KXS+lLQxZ94jriqFWutxji2tdS9zjGcNvKlzRdSYsNR4LBjt4MldfL&#10;j42QduGbbvE9Vj5kJ1Mdi8/9/F2pp8dpvwYRaAr/5r/rg471V0v4fSZOIL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jS0sYAAADcAAAADwAAAAAAAAAAAAAAAACYAgAAZHJz&#10;L2Rvd25yZXYueG1sUEsFBgAAAAAEAAQA9QAAAIsDAAAAAA==&#10;" filled="f">
                  <v:stroke dashstyle="1 1"/>
                </v:rect>
                <v:shape id="Text Box 161" o:spid="_x0000_s1096" type="#_x0000_t202" style="position:absolute;left:8235;top:12663;width:781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rHr8EA&#10;AADcAAAADwAAAGRycy9kb3ducmV2LnhtbERPTYvCMBC9L/gfwgh7WxNFi1ajiIuwJ2VdFbwNzdgW&#10;m0lpsrb+eyMs7G0e73MWq85W4k6NLx1rGA4UCOLMmZJzDcef7ccUhA/IBivHpOFBHlbL3tsCU+Na&#10;/qb7IeQihrBPUUMRQp1K6bOCLPqBq4kjd3WNxRBhk0vTYBvDbSVHSiXSYsmxocCaNgVlt8Ov1XDa&#10;XS/nsdrnn3ZSt65Tku1Mav3e79ZzEIG68C/+c3+ZOD9J4PVMvE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qx6/BAAAA3AAAAA8AAAAAAAAAAAAAAAAAmAIAAGRycy9kb3du&#10;cmV2LnhtbFBLBQYAAAAABAAEAPUAAACGAwAAAAA=&#10;" filled="f" stroked="f">
                  <v:textbox>
                    <w:txbxContent>
                      <w:p w:rsidR="009A00E4" w:rsidRDefault="009A00E4" w:rsidP="001D4E5F">
                        <w:r>
                          <w:rPr>
                            <w:rFonts w:hint="eastAsia"/>
                          </w:rPr>
                          <w:t>T</w:t>
                        </w:r>
                        <w:r>
                          <w:rPr>
                            <w:rFonts w:hint="eastAsia"/>
                          </w:rPr>
                          <w:t>线</w:t>
                        </w:r>
                      </w:p>
                    </w:txbxContent>
                  </v:textbox>
                </v:shape>
              </v:group>
            </v:group>
            <v:shape id="Text Box 162" o:spid="_x0000_s1097" type="#_x0000_t202" style="position:absolute;left:5208;top:5687;width:1658;height:4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iNM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n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ZmI0wgAAANwAAAAPAAAAAAAAAAAAAAAAAJgCAABkcnMvZG93&#10;bnJldi54bWxQSwUGAAAAAAQABAD1AAAAhwMAAAAA&#10;" filled="f" stroked="f">
              <v:textbox>
                <w:txbxContent>
                  <w:p w:rsidR="009A00E4" w:rsidRDefault="009A00E4" w:rsidP="001D4E5F">
                    <w:r>
                      <w:rPr>
                        <w:rFonts w:hint="eastAsia"/>
                      </w:rPr>
                      <w:t>A</w:t>
                    </w:r>
                    <w:r>
                      <w:rPr>
                        <w:rFonts w:hint="eastAsia"/>
                      </w:rPr>
                      <w:t>．试纸条</w:t>
                    </w:r>
                  </w:p>
                </w:txbxContent>
              </v:textbox>
            </v:shape>
          </v:group>
        </w:pict>
      </w:r>
    </w:p>
    <w:p w:rsidR="001D4E5F" w:rsidRPr="00BB07A6" w:rsidRDefault="001D4E5F" w:rsidP="001D4E5F">
      <w:pPr>
        <w:adjustRightInd w:val="0"/>
        <w:snapToGrid w:val="0"/>
        <w:spacing w:line="320" w:lineRule="exact"/>
        <w:jc w:val="left"/>
        <w:rPr>
          <w:szCs w:val="21"/>
        </w:rPr>
      </w:pPr>
    </w:p>
    <w:p w:rsidR="001D4E5F" w:rsidRPr="00BB07A6" w:rsidRDefault="001D4E5F" w:rsidP="001D4E5F">
      <w:pPr>
        <w:spacing w:line="320" w:lineRule="exact"/>
        <w:rPr>
          <w:szCs w:val="21"/>
        </w:rPr>
      </w:pPr>
    </w:p>
    <w:p w:rsidR="001D4E5F" w:rsidRPr="00BB07A6" w:rsidRDefault="001D4E5F" w:rsidP="001D4E5F">
      <w:pPr>
        <w:spacing w:line="320" w:lineRule="exact"/>
        <w:rPr>
          <w:szCs w:val="21"/>
        </w:rPr>
      </w:pPr>
    </w:p>
    <w:p w:rsidR="001D4E5F" w:rsidRPr="00BB07A6" w:rsidRDefault="001D4E5F" w:rsidP="001D4E5F">
      <w:pPr>
        <w:spacing w:line="320" w:lineRule="exact"/>
        <w:rPr>
          <w:szCs w:val="21"/>
        </w:rPr>
      </w:pPr>
    </w:p>
    <w:p w:rsidR="001D4E5F" w:rsidRPr="00BB07A6" w:rsidRDefault="001D4E5F" w:rsidP="001D4E5F">
      <w:pPr>
        <w:spacing w:line="320" w:lineRule="exact"/>
        <w:rPr>
          <w:szCs w:val="21"/>
        </w:rPr>
      </w:pPr>
    </w:p>
    <w:p w:rsidR="001D4E5F" w:rsidRPr="00BB07A6" w:rsidRDefault="001D4E5F" w:rsidP="001D4E5F">
      <w:pPr>
        <w:spacing w:line="320" w:lineRule="exact"/>
        <w:rPr>
          <w:szCs w:val="21"/>
        </w:rPr>
      </w:pPr>
    </w:p>
    <w:p w:rsidR="001D4E5F" w:rsidRPr="00BB07A6" w:rsidRDefault="001D4E5F" w:rsidP="001D4E5F">
      <w:pPr>
        <w:spacing w:line="320" w:lineRule="exact"/>
        <w:rPr>
          <w:szCs w:val="21"/>
        </w:rPr>
      </w:pPr>
    </w:p>
    <w:p w:rsidR="001D4E5F" w:rsidRPr="00BB07A6" w:rsidRDefault="001D4E5F" w:rsidP="001D4E5F">
      <w:pPr>
        <w:spacing w:line="320" w:lineRule="exact"/>
        <w:rPr>
          <w:szCs w:val="21"/>
        </w:rPr>
      </w:pPr>
    </w:p>
    <w:p w:rsidR="001D4E5F" w:rsidRPr="00BB07A6" w:rsidRDefault="001D4E5F" w:rsidP="001D4E5F">
      <w:pPr>
        <w:spacing w:line="320" w:lineRule="exact"/>
        <w:rPr>
          <w:szCs w:val="21"/>
        </w:rPr>
      </w:pPr>
    </w:p>
    <w:p w:rsidR="001D4E5F" w:rsidRPr="00BB07A6" w:rsidRDefault="001D4E5F" w:rsidP="001D4E5F">
      <w:pPr>
        <w:spacing w:line="320" w:lineRule="exact"/>
        <w:rPr>
          <w:szCs w:val="21"/>
        </w:rPr>
      </w:pPr>
    </w:p>
    <w:p w:rsidR="00BB07A6" w:rsidRDefault="00BB07A6" w:rsidP="001D4E5F">
      <w:pPr>
        <w:spacing w:line="320" w:lineRule="exact"/>
        <w:rPr>
          <w:szCs w:val="21"/>
        </w:rPr>
      </w:pPr>
    </w:p>
    <w:p w:rsidR="00BB07A6" w:rsidRDefault="00BB07A6" w:rsidP="001D4E5F">
      <w:pPr>
        <w:spacing w:line="320" w:lineRule="exact"/>
        <w:rPr>
          <w:szCs w:val="21"/>
        </w:rPr>
      </w:pPr>
    </w:p>
    <w:p w:rsidR="001D4E5F" w:rsidRPr="00BB07A6" w:rsidRDefault="000B6E4C" w:rsidP="001D4E5F">
      <w:pPr>
        <w:spacing w:line="320" w:lineRule="exact"/>
        <w:rPr>
          <w:szCs w:val="21"/>
        </w:rPr>
      </w:pPr>
      <w:r>
        <w:rPr>
          <w:rFonts w:eastAsia="黑体"/>
          <w:noProof/>
          <w:szCs w:val="21"/>
        </w:rPr>
        <w:pict>
          <v:group id="组合 9" o:spid="_x0000_s1098" style="position:absolute;left:0;text-align:left;margin-left:21.95pt;margin-top:14.85pt;width:360.45pt;height:196.65pt;z-index:251661312" coordorigin="1893,1627" coordsize="7209,3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">
            <v:group id="Group 5" o:spid="_x0000_s1099" style="position:absolute;left:1893;top:1627;width:7209;height:3549" coordorigin="1893,1627" coordsize="7209,35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group id="Group 6" o:spid="_x0000_s1100" style="position:absolute;left:1893;top:1627;width:7209;height:3549" coordorigin="1893,1627" coordsize="7209,35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<v:group id="Group 7" o:spid="_x0000_s1101" style="position:absolute;left:1893;top:1627;width:7209;height:3541" coordorigin="1893,1627" coordsize="7209,35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group id="Group 8" o:spid="_x0000_s1102" style="position:absolute;left:1893;top:1627;width:7209;height:3070" coordorigin="1893,1627" coordsize="7209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group id="Group 9" o:spid="_x0000_s1103" style="position:absolute;left:2743;top:1627;width:6359;height:3070" coordorigin="2743,1627" coordsize="6359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<v:group id="Group 10" o:spid="_x0000_s1104" style="position:absolute;left:5194;top:1627;width:1851;height:3070" coordorigin="5194,2187" coordsize="1851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group id="Group 11" o:spid="_x0000_s1105" style="position:absolute;left:6159;top:2187;width:886;height:3070" coordorigin="6159,218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<v:group id="Group 12" o:spid="_x0000_s1106" style="position:absolute;left:6159;top:2187;width:886;height:3070" coordorigin="6159,218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<v:group id="Group 13" o:spid="_x0000_s1107" style="position:absolute;left:6159;top:2187;width:886;height:3070" coordorigin="6159,218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      <v:group id="Group 14" o:spid="_x0000_s1108" style="position:absolute;left:6192;top:2187;width:853;height:3070" coordorigin="2972,2187" coordsize="853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      <v:group id="Group 15" o:spid="_x0000_s1109" style="position:absolute;left:2972;top:2187;width:853;height:3070" coordorigin="2972,2187" coordsize="853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        <v:roundrect id="AutoShape 16" o:spid="_x0000_s1110" style="position:absolute;left:2972;top:2187;width:853;height:307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AZTMMA&#10;AADbAAAADwAAAGRycy9kb3ducmV2LnhtbESPQWvCQBSE74L/YXmF3syuQoumrlKElt6K0YPH1+wz&#10;CWbfxt1NTPvr3UKhx2FmvmHW29G2YiAfGsca5pkCQVw603Cl4Xh4my1BhIhssHVMGr4pwHYznawx&#10;N+7GexqKWIkE4ZCjhjrGLpcylDVZDJnriJN3dt5iTNJX0ni8Jbht5UKpZ2mx4bRQY0e7mspL0VsN&#10;pVG98qfhc/X1FIufob+yfL9q/fgwvr6AiDTG//Bf+8NoWMzh90v6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AZTMMAAADbAAAADwAAAAAAAAAAAAAAAACYAgAAZHJzL2Rv&#10;d25yZXYueG1sUEsFBgAAAAAEAAQA9QAAAIgDAAAAAA==&#10;"/>
                                  <v:rect id="Rectangle 17" o:spid="_x0000_s1111" style="position:absolute;left:3290;top:2966;width:215;height:11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                  <v:roundrect id="AutoShape 18" o:spid="_x0000_s1112" style="position:absolute;left:3290;top:4470;width:216;height:393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4ioMMA&#10;AADbAAAADwAAAGRycy9kb3ducmV2LnhtbESPQWsCMRSE74L/ITyhN020VNrVKCJYeitde+jxuXnd&#10;Xbp5WZPsuu2vbwTB4zAz3zDr7WAb0ZMPtWMN85kCQVw4U3Op4fN4mD6DCBHZYOOYNPxSgO1mPFpj&#10;ZtyFP6jPYykShEOGGqoY20zKUFRkMcxcS5y8b+ctxiR9KY3HS4LbRi6UWkqLNaeFClvaV1T85J3V&#10;UBjVKf/Vv7+cnmL+13dnlq9nrR8mw24FItIQ7+Fb+81oWDzC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4ioMMAAADbAAAADwAAAAAAAAAAAAAAAACYAgAAZHJzL2Rv&#10;d25yZXYueG1sUEsFBgAAAAAEAAQA9QAAAIgDAAAAAA==&#10;"/>
                                </v:group>
                                <v:shape id="AutoShape 19" o:spid="_x0000_s1113" type="#_x0000_t32" style="position:absolute;left:3290;top:3369;width:21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3EcMMAAADbAAAADwAAAGRycy9kb3ducmV2LnhtbESPUWsCMRCE3wv9D2ELfau5ihQ5jSKC&#10;VShU1EJfl8t6Ob1sjmTV679vCgUfh5n5hpnOe9+qK8XUBDbwOihAEVfBNlwb+DqsXsagkiBbbAOT&#10;gR9KMJ89PkyxtOHGO7rupVYZwqlEA06kK7VOlSOPaRA64uwdQ/QoWcZa24i3DPetHhbFm/bYcF5w&#10;2NHSUXXeX7yB1fY7yvviMvrYLtfJys6dPsUZ8/zULyaghHq5h//bG2tgOIK/L/kH6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dxHDDAAAA2wAAAA8AAAAAAAAAAAAA&#10;AAAAoQIAAGRycy9kb3ducmV2LnhtbFBLBQYAAAAABAAEAPkAAACRAwAAAAA=&#10;" strokecolor="#ff594b" strokeweight="2.5pt"/>
                                <v:shape id="AutoShape 20" o:spid="_x0000_s1114" type="#_x0000_t32" style="position:absolute;left:3292;top:3679;width:21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9Fh68QAAADbAAAADwAAAGRycy9kb3ducmV2LnhtbESPX2sCMRDE3wv9DmELfau5SlvkNIoI&#10;tgWh4h/wdbmsl2svmyNZ9fz2TaHg4zAzv2Ems9636kwxNYENPA8KUMRVsA3XBva75dMIVBJki21g&#10;MnClBLPp/d0ESxsuvKHzVmqVIZxKNOBEulLrVDnymAahI87eMUSPkmWstY14yXDf6mFRvGmPDecF&#10;hx0tHFU/25M3sFwforzPTy+r9eIjWdm47y9xxjw+9PMxKKFebuH/9qc1MHyFvy/5B+jp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0WHrxAAAANsAAAAPAAAAAAAAAAAA&#10;AAAAAKECAABkcnMvZG93bnJldi54bWxQSwUGAAAAAAQABAD5AAAAkgMAAAAA&#10;" strokecolor="#ff594b" strokeweight="2.5pt"/>
                              </v:group>
                              <v:shape id="Text Box 21" o:spid="_x0000_s1115" type="#_x0000_t202" style="position:absolute;left:6159;top:3138;width:557;height:4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            <v:textbox>
                                  <w:txbxContent>
                                    <w:p w:rsidR="009A00E4" w:rsidRDefault="009A00E4" w:rsidP="001D4E5F">
                                      <w:r>
                                        <w:rPr>
                                          <w:rFonts w:hint="eastAsia"/>
                                        </w:rPr>
                                        <w:t>C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22" o:spid="_x0000_s1116" type="#_x0000_t202" style="position:absolute;left:6159;top:3446;width:557;height:4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          <v:textbox>
                                <w:txbxContent>
                                  <w:p w:rsidR="009A00E4" w:rsidRDefault="009A00E4" w:rsidP="001D4E5F">
                                    <w:r>
                                      <w:rPr>
                                        <w:rFonts w:hint="eastAsia"/>
                                      </w:rPr>
                                      <w:t>T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23" o:spid="_x0000_s1117" type="#_x0000_t202" style="position:absolute;left:6159;top:4454;width:557;height:4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        <v:textbox>
                              <w:txbxContent>
                                <w:p w:rsidR="009A00E4" w:rsidRDefault="009A00E4" w:rsidP="001D4E5F">
                                  <w:r>
                                    <w:rPr>
                                      <w:rFonts w:hint="eastAsia"/>
                                    </w:rPr>
                                    <w:t>S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24" o:spid="_x0000_s1118" style="position:absolute;left:5194;top:2187;width:886;height:3070" coordorigin="5194,218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  <v:group id="Group 25" o:spid="_x0000_s1119" style="position:absolute;left:5194;top:2187;width:886;height:3070" coordorigin="5194,218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  <v:group id="Group 26" o:spid="_x0000_s1120" style="position:absolute;left:5194;top:2187;width:886;height:3070" coordorigin="6159,218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    <v:group id="Group 27" o:spid="_x0000_s1121" style="position:absolute;left:6192;top:2187;width:853;height:3070" coordorigin="2972,2187" coordsize="853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        <v:group id="Group 28" o:spid="_x0000_s1122" style="position:absolute;left:2972;top:2187;width:853;height:3070" coordorigin="2972,2187" coordsize="853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          <v:roundrect id="AutoShape 29" o:spid="_x0000_s1123" style="position:absolute;left:2972;top:2187;width:853;height:307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4sCcQA&#10;AADbAAAADwAAAGRycy9kb3ducmV2LnhtbESPzW7CMBCE75V4B2sr9Vbs/oAgxSBUqVVvqIEDxyVe&#10;kqjxOthOSPv0uBISx9HMfKNZrAbbiJ58qB1reBorEMSFMzWXGnbbj8cZiBCRDTaOScMvBVgtR3cL&#10;zIw78zf1eSxFgnDIUEMVY5tJGYqKLIaxa4mTd3TeYkzSl9J4PCe4beSzUlNpsea0UGFL7xUVP3ln&#10;NRRGdcrv+838MIn5X9+dWH6etH64H9ZvICIN8Ra+tr+MhpdX+P+Sfo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eLAnEAAAA2wAAAA8AAAAAAAAAAAAAAAAAmAIAAGRycy9k&#10;b3ducmV2LnhtbFBLBQYAAAAABAAEAPUAAACJAwAAAAA=&#10;"/>
                                  <v:rect id="Rectangle 30" o:spid="_x0000_s1124" style="position:absolute;left:3290;top:2966;width:215;height:11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            <v:roundrect id="AutoShape 31" o:spid="_x0000_s1125" style="position:absolute;left:3290;top:4470;width:216;height:393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AX5cMA&#10;AADbAAAADwAAAGRycy9kb3ducmV2LnhtbESPQWsCMRSE7wX/Q3hCb5rYorSrUaTQ0pu49tDjc/O6&#10;u3TzsibZdeuvN4LQ4zAz3zCrzWAb0ZMPtWMNs6kCQVw4U3Op4evwPnkBESKywcYxafijAJv16GGF&#10;mXFn3lOfx1IkCIcMNVQxtpmUoajIYpi6ljh5P85bjEn6UhqP5wS3jXxSaiEt1pwWKmzpraLiN++s&#10;hsKoTvnvfvd6nMf80ncnlh8nrR/Hw3YJItIQ/8P39qfR8LyA25f0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AX5cMAAADbAAAADwAAAAAAAAAAAAAAAACYAgAAZHJzL2Rv&#10;d25yZXYueG1sUEsFBgAAAAAEAAQA9QAAAIgDAAAAAA==&#10;"/>
                                </v:group>
                                <v:shape id="AutoShape 32" o:spid="_x0000_s1126" type="#_x0000_t32" style="position:absolute;left:3290;top:3369;width:21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bM2sQAAADbAAAADwAAAGRycy9kb3ducmV2LnhtbESPX0sDMRDE3wW/Q1jBN5vzD1quzR2l&#10;UBUES2uhr8tlvZxeNkeybc9vbwShj8PM/IaZ16Pv1ZFi6gIbuJ0UoIibYDtuDew+VjdTUEmQLfaB&#10;ycAPJairy4s5ljaceEPHrbQqQziVaMCJDKXWqXHkMU3CQJy9zxA9Spax1TbiKcN9r++K4lF77Dgv&#10;OBxo6aj53h68gdV6H+V5cXh4Wy9fkpWN+3oXZ8z11biYgRIa5Rz+b79aA/dP8Pcl/wBd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lszaxAAAANsAAAAPAAAAAAAAAAAA&#10;AAAAAKECAABkcnMvZG93bnJldi54bWxQSwUGAAAAAAQABAD5AAAAkgMAAAAA&#10;" strokecolor="#ff594b" strokeweight="2.5pt"/>
                                <v:shape id="AutoShape 33" o:spid="_x0000_s1127" type="#_x0000_t32" style="position:absolute;left:3292;top:3679;width:21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q6e8EAAADbAAAADwAAAGRycy9kb3ducmV2LnhtbERPyW7CMBC9V+o/WFOJW3FoJVoFTASU&#10;SBxZ2vsQT+OUeJzahoS/x4dKPT69fV4MthVX8qFxrGAyzkAQV043XCv4PJbP7yBCRNbYOiYFNwpQ&#10;LB4f5phr1/OerodYixTCIUcFJsYulzJUhiyGseuIE/ftvMWYoK+l9tincNvKlyybSosNpwaDHa0N&#10;VefDxSooN2/xdvxYmd1mP/358qd6d/7tlRo9DcsZiEhD/Bf/ubdawWsam76kH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/irp7wQAAANsAAAAPAAAAAAAAAAAAAAAA&#10;AKECAABkcnMvZG93bnJldi54bWxQSwUGAAAAAAQABAD5AAAAjwMAAAAA&#10;" strokecolor="#c00000" strokeweight="2.5pt"/>
                              </v:group>
                              <v:shape id="Text Box 34" o:spid="_x0000_s1128" type="#_x0000_t202" style="position:absolute;left:6159;top:3138;width:557;height:4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              <v:textbox>
                                  <w:txbxContent>
                                    <w:p w:rsidR="009A00E4" w:rsidRDefault="009A00E4" w:rsidP="001D4E5F">
                                      <w:r>
                                        <w:rPr>
                                          <w:rFonts w:hint="eastAsia"/>
                                        </w:rPr>
                                        <w:t>C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35" o:spid="_x0000_s1129" type="#_x0000_t202" style="position:absolute;left:5194;top:4454;width:557;height:4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            <v:textbox>
                                <w:txbxContent>
                                  <w:p w:rsidR="009A00E4" w:rsidRDefault="009A00E4" w:rsidP="001D4E5F">
                                    <w:r>
                                      <w:rPr>
                                        <w:rFonts w:hint="eastAsia"/>
                                      </w:rPr>
                                      <w:t>S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36" o:spid="_x0000_s1130" type="#_x0000_t202" style="position:absolute;left:5210;top:3446;width:557;height:4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        <v:textbox>
                              <w:txbxContent>
                                <w:p w:rsidR="009A00E4" w:rsidRDefault="009A00E4" w:rsidP="001D4E5F">
                                  <w:r>
                                    <w:rPr>
                                      <w:rFonts w:hint="eastAsia"/>
                                    </w:rPr>
                                    <w:t>T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Group 37" o:spid="_x0000_s1131" style="position:absolute;left:7251;top:1627;width:1851;height:3070" coordorigin="7659,1627" coordsize="1851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<v:group id="Group 38" o:spid="_x0000_s1132" style="position:absolute;left:7659;top:1627;width:886;height:3070" coordorigin="7659,162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  <v:group id="Group 39" o:spid="_x0000_s1133" style="position:absolute;left:7659;top:1627;width:886;height:3070" coordorigin="7659,162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    <v:group id="Group 40" o:spid="_x0000_s1134" style="position:absolute;left:7659;top:1627;width:886;height:3070" coordorigin="7659,162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        <v:group id="Group 41" o:spid="_x0000_s1135" style="position:absolute;left:7692;top:1627;width:853;height:3070" coordorigin="7692,1627" coordsize="853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        <v:group id="Group 42" o:spid="_x0000_s1136" style="position:absolute;left:7692;top:1627;width:853;height:3070" coordorigin="2972,2187" coordsize="853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            <v:roundrect id="AutoShape 43" o:spid="_x0000_s1137" style="position:absolute;left:2972;top:2187;width:853;height:307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VVccAA&#10;AADbAAAADwAAAGRycy9kb3ducmV2LnhtbERPz2vCMBS+D/Y/hDfwNpMNHVs1yhgo3sS6w47P5tkW&#10;m5eapLX615uDsOPH93u+HGwjevKhdqzhbaxAEBfO1Fxq+N2vXj9BhIhssHFMGq4UYLl4fppjZtyF&#10;d9TnsRQphEOGGqoY20zKUFRkMYxdS5y4o/MWY4K+lMbjJYXbRr4r9SEt1pwaKmzpp6LilHdWQ2FU&#10;p/xfv/06TGN+67szy/VZ69HL8D0DEWmI/+KHe2M0TNLY9CX9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VVccAAAADbAAAADwAAAAAAAAAAAAAAAACYAgAAZHJzL2Rvd25y&#10;ZXYueG1sUEsFBgAAAAAEAAQA9QAAAIUDAAAAAA==&#10;"/>
                                  <v:rect id="Rectangle 44" o:spid="_x0000_s1138" style="position:absolute;left:3290;top:2966;width:215;height:11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/>
                                  <v:roundrect id="AutoShape 45" o:spid="_x0000_s1139" style="position:absolute;left:3290;top:4470;width:216;height:393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rPqsAA&#10;AADbAAAADwAAAGRycy9kb3ducmV2LnhtbERPz2vCMBS+C/4P4QneNHHgmJ1pkcGGt7HOg8e35q0t&#10;a15qktbOv94cBjt+fL/3xWQ7MZIPrWMNm7UCQVw503Kt4fT5unoCESKywc4xafilAEU+n+0xM+7K&#10;HzSWsRYphEOGGpoY+0zKUDVkMaxdT5y4b+ctxgR9LY3Hawq3nXxQ6lFabDk1NNjTS0PVTzlYDZVR&#10;g/Ln8X33tY3lbRwuLN8uWi8X0+EZRKQp/ov/3EejYZvWpy/pB8j8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rPqsAAAADbAAAADwAAAAAAAAAAAAAAAACYAgAAZHJzL2Rvd25y&#10;ZXYueG1sUEsFBgAAAAAEAAQA9QAAAIUDAAAAAA==&#10;"/>
                                </v:group>
                                <v:shape id="AutoShape 46" o:spid="_x0000_s1140" type="#_x0000_t32" style="position:absolute;left:8010;top:2809;width:215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/2RsMAAADbAAAADwAAAGRycy9kb3ducmV2LnhtbESPzW7CMBCE70i8g7VIvYEDUmmVYhBQ&#10;kDjy09638TZOidepbUh4e4xUqcfRzHyjmS06W4sr+VA5VjAeZSCIC6crLhV8nLbDVxAhImusHZOC&#10;GwVYzPu9GebatXyg6zGWIkE45KjAxNjkUobCkMUwcg1x8r6dtxiT9KXUHtsEt7WcZNlUWqw4LRhs&#10;aG2oOB8vVsF28xJvp/eV2W8O059P/1Xuz7+tUk+DbvkGIlIX/8N/7Z1W8DyGx5f0A+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v9kbDAAAA2wAAAA8AAAAAAAAAAAAA&#10;AAAAoQIAAGRycy9kb3ducmV2LnhtbFBLBQYAAAAABAAEAPkAAACRAwAAAAA=&#10;" strokecolor="#c00000" strokeweight="2.5pt"/>
                                <v:shape id="AutoShape 47" o:spid="_x0000_s1141" type="#_x0000_t32" style="position:absolute;left:8012;top:3119;width:21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6K4sQAAADbAAAADwAAAGRycy9kb3ducmV2LnhtbESPX2sCMRDE3wv9DmELfau5SlvkNIoI&#10;tgWh4h/wdbmsl2svmyNZ9fz2TaHg4zAzv2Ems9636kwxNYENPA8KUMRVsA3XBva75dMIVBJki21g&#10;MnClBLPp/d0ESxsuvKHzVmqVIZxKNOBEulLrVDnymAahI87eMUSPkmWstY14yXDf6mFRvGmPDecF&#10;hx0tHFU/25M3sFwforzPTy+r9eIjWdm47y9xxjw+9PMxKKFebuH/9qc18DqEvy/5B+jp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PorixAAAANsAAAAPAAAAAAAAAAAA&#10;AAAAAKECAABkcnMvZG93bnJldi54bWxQSwUGAAAAAAQABAD5AAAAkgMAAAAA&#10;" strokecolor="#ff594b" strokeweight="2.5pt"/>
                              </v:group>
                              <v:shape id="Text Box 48" o:spid="_x0000_s1142" type="#_x0000_t202" style="position:absolute;left:7659;top:2578;width:557;height:4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              <v:textbox>
                                  <w:txbxContent>
                                    <w:p w:rsidR="009A00E4" w:rsidRDefault="009A00E4" w:rsidP="001D4E5F">
                                      <w:r>
                                        <w:rPr>
                                          <w:rFonts w:hint="eastAsia"/>
                                        </w:rPr>
                                        <w:t>C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49" o:spid="_x0000_s1143" type="#_x0000_t202" style="position:absolute;left:7675;top:2886;width:557;height:4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            <v:textbox>
                                <w:txbxContent>
                                  <w:p w:rsidR="009A00E4" w:rsidRDefault="009A00E4" w:rsidP="001D4E5F">
                                    <w:r>
                                      <w:rPr>
                                        <w:rFonts w:hint="eastAsia"/>
                                      </w:rPr>
                                      <w:t>T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50" o:spid="_x0000_s1144" type="#_x0000_t202" style="position:absolute;left:7659;top:3894;width:557;height:4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          <v:textbox>
                              <w:txbxContent>
                                <w:p w:rsidR="009A00E4" w:rsidRDefault="009A00E4" w:rsidP="001D4E5F">
                                  <w:r>
                                    <w:rPr>
                                      <w:rFonts w:hint="eastAsia"/>
                                    </w:rPr>
                                    <w:t>S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51" o:spid="_x0000_s1145" style="position:absolute;left:8624;top:1627;width:886;height:3070" coordorigin="8624,162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  <v:group id="Group 52" o:spid="_x0000_s1146" style="position:absolute;left:8624;top:1627;width:886;height:3070" coordorigin="8624,162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        <v:group id="Group 53" o:spid="_x0000_s1147" style="position:absolute;left:8624;top:1627;width:886;height:3070" coordorigin="8624,162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      <v:group id="Group 54" o:spid="_x0000_s1148" style="position:absolute;left:8657;top:1627;width:853;height:3070" coordorigin="8657,1627" coordsize="853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        <v:group id="Group 55" o:spid="_x0000_s1149" style="position:absolute;left:8657;top:1627;width:853;height:3070" coordorigin="2972,2187" coordsize="853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              <v:roundrect id="AutoShape 56" o:spid="_x0000_s1150" style="position:absolute;left:2972;top:2187;width:853;height:307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qgjMMA&#10;AADbAAAADwAAAGRycy9kb3ducmV2LnhtbESPQWsCMRSE7wX/Q3iCt5pYUOpqFBEq3kq3Hjw+N8/d&#10;xc3LmmTXbX99Uyj0OMzMN8x6O9hG9ORD7VjDbKpAEBfO1FxqOH2+Pb+CCBHZYOOYNHxRgO1m9LTG&#10;zLgHf1Cfx1IkCIcMNVQxtpmUoajIYpi6ljh5V+ctxiR9KY3HR4LbRr4otZAWa04LFba0r6i45Z3V&#10;UBjVKX/u35eXecy/++7O8nDXejIedisQkYb4H/5rH42GxQx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qgjMMAAADbAAAADwAAAAAAAAAAAAAAAACYAgAAZHJzL2Rv&#10;d25yZXYueG1sUEsFBgAAAAAEAAQA9QAAAIgDAAAAAA==&#10;"/>
                                  <v:rect id="Rectangle 57" o:spid="_x0000_s1151" style="position:absolute;left:3290;top:2966;width:215;height:11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FD8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YxP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wUPwgAAANsAAAAPAAAAAAAAAAAAAAAAAJgCAABkcnMvZG93&#10;bnJldi54bWxQSwUGAAAAAAQABAD1AAAAhwMAAAAA&#10;"/>
                                  <v:roundrect id="AutoShape 58" o:spid="_x0000_s1152" style="position:absolute;left:3290;top:4470;width:216;height:393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bYMMA&#10;AADbAAAADwAAAGRycy9kb3ducmV2LnhtbESPQWsCMRSE7wX/Q3hCb5rYorSrUaTQ0pu49tDjc/O6&#10;u3TzsibZdeuvN4LQ4zAz3zCrzWAb0ZMPtWMNs6kCQVw4U3Op4evwPnkBESKywcYxafijAJv16GGF&#10;mXFn3lOfx1IkCIcMNVQxtpmUoajIYpi6ljh5P85bjEn6UhqP5wS3jXxSaiEt1pwWKmzpraLiN++s&#10;hsKoTvnvfvd6nMf80ncnlh8nrR/Hw3YJItIQ/8P39qfRsHiG25f0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SbYMMAAADbAAAADwAAAAAAAAAAAAAAAACYAgAAZHJzL2Rv&#10;d25yZXYueG1sUEsFBgAAAAAEAAQA9QAAAIgDAAAAAA==&#10;"/>
                                </v:group>
                                <v:shape id="AutoShape 59" o:spid="_x0000_s1153" type="#_x0000_t32" style="position:absolute;left:8975;top:2809;width:21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SfY8QAAADbAAAADwAAAGRycy9kb3ducmV2LnhtbESPzW7CMBCE75X6DtZW4lacViitAgbR&#10;AlKP/JT7Ei9xIF4H2yXh7etKlTiOZuYbzWTW20ZcyYfasYKXYQaCuHS65krB9271/A4iRGSNjWNS&#10;cKMAs+njwwQL7Tre0HUbK5EgHApUYGJsCylDachiGLqWOHlH5y3GJH0ltccuwW0jX7MslxZrTgsG&#10;W/o0VJ63P1bBavkWb7vFh1kvN/lp7w/V+nzplBo89fMxiEh9vIf/219aQT6Cvy/pB8jp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dJ9jxAAAANsAAAAPAAAAAAAAAAAA&#10;AAAAAKECAABkcnMvZG93bnJldi54bWxQSwUGAAAAAAQABAD5AAAAkgMAAAAA&#10;" strokecolor="#c00000" strokeweight="2.5pt"/>
                              </v:group>
                              <v:shape id="Text Box 60" o:spid="_x0000_s1154" type="#_x0000_t202" style="position:absolute;left:8624;top:2578;width:557;height:4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                <v:textbox>
                                  <w:txbxContent>
                                    <w:p w:rsidR="009A00E4" w:rsidRDefault="009A00E4" w:rsidP="001D4E5F">
                                      <w:r>
                                        <w:rPr>
                                          <w:rFonts w:hint="eastAsia"/>
                                        </w:rPr>
                                        <w:t>C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61" o:spid="_x0000_s1155" type="#_x0000_t202" style="position:absolute;left:8624;top:2886;width:557;height:4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              <v:textbox>
                                <w:txbxContent>
                                  <w:p w:rsidR="009A00E4" w:rsidRDefault="009A00E4" w:rsidP="001D4E5F">
                                    <w:r>
                                      <w:rPr>
                                        <w:rFonts w:hint="eastAsia"/>
                                      </w:rPr>
                                      <w:t>T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62" o:spid="_x0000_s1156" type="#_x0000_t202" style="position:absolute;left:8624;top:3894;width:557;height:4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            <v:textbox>
                              <w:txbxContent>
                                <w:p w:rsidR="009A00E4" w:rsidRDefault="009A00E4" w:rsidP="001D4E5F">
                                  <w:r>
                                    <w:rPr>
                                      <w:rFonts w:hint="eastAsia"/>
                                    </w:rPr>
                                    <w:t>S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Group 63" o:spid="_x0000_s1157" style="position:absolute;left:2743;top:1627;width:2222;height:3070" coordorigin="2743,1627" coordsize="2222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  <v:group id="Group 64" o:spid="_x0000_s1158" style="position:absolute;left:3123;top:1627;width:1842;height:3070" coordorigin="2817,1627" coordsize="1842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    <v:group id="Group 65" o:spid="_x0000_s1159" style="position:absolute;left:2817;top:1627;width:877;height:3070" coordorigin="2817,1627" coordsize="877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      <v:group id="Group 66" o:spid="_x0000_s1160" style="position:absolute;left:2817;top:1627;width:877;height:3070" coordorigin="2817,1627" coordsize="877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      <v:group id="Group 67" o:spid="_x0000_s1161" style="position:absolute;left:2824;top:1627;width:870;height:3070" coordorigin="2824,1627" coordsize="870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        <v:group id="Group 68" o:spid="_x0000_s1162" style="position:absolute;left:2841;top:1627;width:853;height:3070" coordorigin="2972,2187" coordsize="853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          <v:roundrect id="AutoShape 69" o:spid="_x0000_s1163" style="position:absolute;left:2972;top:2187;width:853;height:307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VycQA&#10;AADbAAAADwAAAGRycy9kb3ducmV2LnhtbESPzWrDMBCE74W8g9hCb43U0ubHjRJCoaW3UCeHHDfW&#10;xja1Vo4kO26fPioEchxm5htmsRpsI3ryoXas4WmsQBAXztRcathtPx5nIEJENtg4Jg2/FGC1HN0t&#10;MDPuzN/U57EUCcIhQw1VjG0mZSgqshjGriVO3tF5izFJX0rj8ZzgtpHPSk2kxZrTQoUtvVdU/OSd&#10;1VAY1Sm/7zfzw2vM//ruxPLzpPXD/bB+AxFpiLfwtf1lNExf4P9L+gF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0lcnEAAAA2wAAAA8AAAAAAAAAAAAAAAAAmAIAAGRycy9k&#10;b3ducmV2LnhtbFBLBQYAAAAABAAEAPUAAACJAwAAAAA=&#10;"/>
                                  <v:rect id="Rectangle 70" o:spid="_x0000_s1164" style="position:absolute;left:3290;top:2966;width:215;height:11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Lp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wumxQAAANsAAAAPAAAAAAAAAAAAAAAAAJgCAABkcnMv&#10;ZG93bnJldi54bWxQSwUGAAAAAAQABAD1AAAAigMAAAAA&#10;"/>
                                  <v:roundrect id="AutoShape 71" o:spid="_x0000_s1165" style="position:absolute;left:3290;top:4470;width:216;height:393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quJcMA&#10;AADbAAAADwAAAGRycy9kb3ducmV2LnhtbESPQWsCMRSE74X+h/AEbzWxoK2rUUpB6a249uDxuXnu&#10;Lm5e1iS7bvvrTaHQ4zAz3zCrzWAb0ZMPtWMN04kCQVw4U3Op4euwfXoFESKywcYxafimAJv148MK&#10;M+NuvKc+j6VIEA4ZaqhibDMpQ1GRxTBxLXHyzs5bjEn6UhqPtwS3jXxWai4t1pwWKmzpvaLikndW&#10;Q2FUp/yx/1ycZjH/6bsry91V6/FoeFuCiDTE//Bf+8NoeJnD75f0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quJcMAAADbAAAADwAAAAAAAAAAAAAAAACYAgAAZHJzL2Rv&#10;d25yZXYueG1sUEsFBgAAAAAEAAQA9QAAAIgDAAAAAA==&#10;"/>
                                </v:group>
                                <v:shape id="Text Box 72" o:spid="_x0000_s1166" type="#_x0000_t202" style="position:absolute;left:2824;top:2595;width:557;height:4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                    <v:textbox>
                                    <w:txbxContent>
                                      <w:p w:rsidR="009A00E4" w:rsidRDefault="009A00E4" w:rsidP="001D4E5F">
                                        <w:r>
                                          <w:rPr>
                                            <w:rFonts w:hint="eastAsia"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73" o:spid="_x0000_s1167" type="#_x0000_t202" style="position:absolute;left:2817;top:2897;width:557;height:4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                  <v:textbox>
                                  <w:txbxContent>
                                    <w:p w:rsidR="009A00E4" w:rsidRDefault="009A00E4" w:rsidP="001D4E5F">
                                      <w:r>
                                        <w:rPr>
                                          <w:rFonts w:hint="eastAsia"/>
                                        </w:rPr>
                                        <w:t>T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74" o:spid="_x0000_s1168" type="#_x0000_t202" style="position:absolute;left:2828;top:3876;width:557;height:4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                <v:textbox>
                                <w:txbxContent>
                                  <w:p w:rsidR="009A00E4" w:rsidRDefault="009A00E4" w:rsidP="001D4E5F">
                                    <w:r>
                                      <w:rPr>
                                        <w:rFonts w:hint="eastAsia"/>
                                      </w:rPr>
                                      <w:t>S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oup 75" o:spid="_x0000_s1169" style="position:absolute;left:3773;top:1627;width:886;height:3070" coordorigin="3773,162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    <v:group id="Group 76" o:spid="_x0000_s1170" style="position:absolute;left:3773;top:1627;width:886;height:3070" coordorigin="3773,162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          <v:group id="Group 77" o:spid="_x0000_s1171" style="position:absolute;left:3773;top:1627;width:886;height:3070" coordorigin="3773,1627" coordsize="886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            <v:group id="Group 78" o:spid="_x0000_s1172" style="position:absolute;left:3806;top:1627;width:853;height:3070" coordorigin="3806,1627" coordsize="853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            <v:group id="Group 79" o:spid="_x0000_s1173" style="position:absolute;left:3806;top:1627;width:853;height:3070" coordorigin="2972,2187" coordsize="853,3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            <v:roundrect id="AutoShape 80" o:spid="_x0000_s1174" style="position:absolute;left:2972;top:2187;width:853;height:307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1AdcMA&#10;AADbAAAADwAAAGRycy9kb3ducmV2LnhtbESPQWsCMRSE7wX/Q3iCt5pYsOhqFBEs3kq3Hjw+N8/d&#10;xc3LmmTXbX99Uyj0OMzMN8x6O9hG9ORD7VjDbKpAEBfO1FxqOH0enhcgQkQ22DgmDV8UYLsZPa0x&#10;M+7BH9TnsRQJwiFDDVWMbSZlKCqyGKauJU7e1XmLMUlfSuPxkeC2kS9KvUqLNaeFClvaV1Tc8s5q&#10;KIzqlD/378vLPObffXdn+XbXejIedisQkYb4H/5rH42GxRx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1AdcMAAADbAAAADwAAAAAAAAAAAAAAAACYAgAAZHJzL2Rv&#10;d25yZXYueG1sUEsFBgAAAAAEAAQA9QAAAIgDAAAAAA==&#10;"/>
                                    <v:rect id="Rectangle 81" o:spid="_x0000_s1175" style="position:absolute;left:3290;top:2966;width:215;height:11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l9sMA&#10;AADbAAAADwAAAGRycy9kb3ducmV2LnhtbESPQYvCMBSE78L+h/AW9qapFcStxiKKsnvUevH2bJ5t&#10;tXkpTdTqr98Iwh6HmfmGmaWdqcWNWldZVjAcRCCIc6srLhTss3V/AsJ5ZI21ZVLwIAfp/KM3w0Tb&#10;O2/ptvOFCBB2CSoovW8SKV1ekkE3sA1x8E62NeiDbAupW7wHuKllHEVjabDisFBiQ8uS8svuahQc&#10;q3iPz222icz3euR/u+x8PayU+vrsFlMQnjr/H363f7SCyRheX8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Dl9sMAAADbAAAADwAAAAAAAAAAAAAAAACYAgAAZHJzL2Rv&#10;d25yZXYueG1sUEsFBgAAAAAEAAQA9QAAAIgDAAAAAA==&#10;"/>
                                    <v:roundrect id="AutoShape 82" o:spid="_x0000_s1176" style="position:absolute;left:3290;top:4470;width:216;height:393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N7mcMA&#10;AADbAAAADwAAAGRycy9kb3ducmV2LnhtbESPQWsCMRSE7wX/Q3hCbzWxYKurUUSo9Fa6evD43Dx3&#10;Fzcva5Jdt/31TaHQ4zAz3zCrzWAb0ZMPtWMN04kCQVw4U3Op4Xh4e5qDCBHZYOOYNHxRgM169LDC&#10;zLg7f1Kfx1IkCIcMNVQxtpmUoajIYpi4ljh5F+ctxiR9KY3He4LbRj4r9SIt1pwWKmxpV1FxzTur&#10;oTCqU/7UfyzOs5h/992N5f6m9eN42C5BRBrif/iv/W40zF/h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N7mcMAAADbAAAADwAAAAAAAAAAAAAAAACYAgAAZHJzL2Rv&#10;d25yZXYueG1sUEsFBgAAAAAEAAQA9QAAAIgDAAAAAA==&#10;"/>
                                  </v:group>
                                  <v:shape id="AutoShape 83" o:spid="_x0000_s1177" type="#_x0000_t32" style="position:absolute;left:4126;top:3119;width:21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VznL8AAADbAAAADwAAAGRycy9kb3ducmV2LnhtbERPu27CMBTdkfgH6yJ1A4cOFAUMAgpS&#10;Rx7tfokvcSC+Tm2XhL+vByTGo/OeLztbizv5UDlWMB5lIIgLpysuFXyfdsMpiBCRNdaOScGDAiwX&#10;/d4cc+1aPtD9GEuRQjjkqMDE2ORShsKQxTByDXHiLs5bjAn6UmqPbQq3tXzPsom0WHFqMNjQxlBx&#10;O/5ZBbvtR3ycPtdmvz1Mrj/+XO5vv61Sb4NuNQMRqYsv8dP9pRVM09j0Jf0Aufg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DVznL8AAADbAAAADwAAAAAAAAAAAAAAAACh&#10;AgAAZHJzL2Rvd25yZXYueG1sUEsFBgAAAAAEAAQA+QAAAI0DAAAAAA==&#10;" strokecolor="#c00000" strokeweight="2.5pt"/>
                                </v:group>
                                <v:shape id="Text Box 84" o:spid="_x0000_s1178" type="#_x0000_t202" style="position:absolute;left:3773;top:2578;width:557;height:4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p48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MT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OnjwgAAANsAAAAPAAAAAAAAAAAAAAAAAJgCAABkcnMvZG93&#10;bnJldi54bWxQSwUGAAAAAAQABAD1AAAAhwMAAAAA&#10;" filled="f" stroked="f">
                                  <v:textbox>
                                    <w:txbxContent>
                                      <w:p w:rsidR="009A00E4" w:rsidRDefault="009A00E4" w:rsidP="001D4E5F">
                                        <w:r>
                                          <w:rPr>
                                            <w:rFonts w:hint="eastAsia"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85" o:spid="_x0000_s1179" type="#_x0000_t202" style="position:absolute;left:3773;top:2886;width:557;height:4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              <v:textbox>
                                  <w:txbxContent>
                                    <w:p w:rsidR="009A00E4" w:rsidRDefault="009A00E4" w:rsidP="001D4E5F">
                                      <w:r>
                                        <w:rPr>
                                          <w:rFonts w:hint="eastAsia"/>
                                        </w:rPr>
                                        <w:t>T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86" o:spid="_x0000_s1180" type="#_x0000_t202" style="position:absolute;left:3773;top:3894;width:557;height:4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            <v:textbox>
                                <w:txbxContent>
                                  <w:p w:rsidR="009A00E4" w:rsidRDefault="009A00E4" w:rsidP="001D4E5F">
                                    <w:r>
                                      <w:rPr>
                                        <w:rFonts w:hint="eastAsia"/>
                                      </w:rPr>
                                      <w:t>S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  <v:shape id="AutoShape 87" o:spid="_x0000_s1181" type="#_x0000_t32" style="position:absolute;left:2743;top:4119;width:35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zQz8UAAADbAAAADwAAAGRycy9kb3ducmV2LnhtbESPQWvCQBSE74X+h+UVvNVNPIhJXYMU&#10;WorioVpCvT2yzySYfRt2V43++q4g9DjMzDfMvBhMJ87kfGtZQTpOQBBXVrdcK/jZfbzOQPiArLGz&#10;TAqu5KFYPD/NMdf2wt903oZaRAj7HBU0IfS5lL5qyKAf2544egfrDIYoXS21w0uEm05OkmQqDbYc&#10;Fxrs6b2h6rg9GQW/6+xUXssNrco0W+3RGX/bfSo1ehmWbyACDeE//Gh/aQXZBO5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UzQz8UAAADbAAAADwAAAAAAAAAA&#10;AAAAAAChAgAAZHJzL2Rvd25yZXYueG1sUEsFBgAAAAAEAAQA+QAAAJMDAAAAAA==&#10;">
                          <v:stroke endarrow="block"/>
                        </v:shape>
                      </v:group>
                    </v:group>
                    <v:shape id="Text Box 88" o:spid="_x0000_s1182" type="#_x0000_t202" style="position:absolute;left:1893;top:3883;width:1121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I1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8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jUwgAAANsAAAAPAAAAAAAAAAAAAAAAAJgCAABkcnMvZG93&#10;bnJldi54bWxQSwUGAAAAAAQABAD1AAAAhwMAAAAA&#10;" filled="f" stroked="f">
                      <v:textbox>
                        <w:txbxContent>
                          <w:p w:rsidR="009A00E4" w:rsidRDefault="009A00E4" w:rsidP="001D4E5F">
                            <w:r>
                              <w:rPr>
                                <w:rFonts w:hint="eastAsia"/>
                              </w:rPr>
                              <w:t>加样孔</w:t>
                            </w:r>
                          </w:p>
                        </w:txbxContent>
                      </v:textbox>
                    </v:shape>
                  </v:group>
                  <v:shape id="Text Box 89" o:spid="_x0000_s1183" type="#_x0000_t202" style="position:absolute;left:3686;top:4716;width:1054;height:4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QoM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jQoMMAAADbAAAADwAAAAAAAAAAAAAAAACYAgAAZHJzL2Rv&#10;d25yZXYueG1sUEsFBgAAAAAEAAQA9QAAAIgDAAAAAA==&#10;" filled="f" stroked="f">
                    <v:textbox>
                      <w:txbxContent>
                        <w:p w:rsidR="009A00E4" w:rsidRDefault="009A00E4" w:rsidP="001D4E5F">
                          <w:r>
                            <w:rPr>
                              <w:rFonts w:hint="eastAsia"/>
                            </w:rPr>
                            <w:t>无效</w:t>
                          </w:r>
                        </w:p>
                      </w:txbxContent>
                    </v:textbox>
                  </v:shape>
                </v:group>
                <v:shape id="Text Box 90" o:spid="_x0000_s1184" type="#_x0000_t202" style="position:absolute;left:5764;top:4724;width:1054;height:4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1O8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R1O8MAAADbAAAADwAAAAAAAAAAAAAAAACYAgAAZHJzL2Rv&#10;d25yZXYueG1sUEsFBgAAAAAEAAQA9QAAAIgDAAAAAA==&#10;" filled="f" stroked="f">
                  <v:textbox>
                    <w:txbxContent>
                      <w:p w:rsidR="009A00E4" w:rsidRDefault="009A00E4" w:rsidP="001D4E5F">
                        <w:r>
                          <w:rPr>
                            <w:rFonts w:hint="eastAsia"/>
                          </w:rPr>
                          <w:t>阴性</w:t>
                        </w:r>
                      </w:p>
                    </w:txbxContent>
                  </v:textbox>
                </v:shape>
              </v:group>
              <v:shape id="Text Box 91" o:spid="_x0000_s1185" type="#_x0000_t202" style="position:absolute;left:7823;top:4709;width:1054;height:4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rTM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9utMwgAAANsAAAAPAAAAAAAAAAAAAAAAAJgCAABkcnMvZG93&#10;bnJldi54bWxQSwUGAAAAAAQABAD1AAAAhwMAAAAA&#10;" filled="f" stroked="f">
                <v:textbox>
                  <w:txbxContent>
                    <w:p w:rsidR="009A00E4" w:rsidRDefault="009A00E4" w:rsidP="001D4E5F">
                      <w:r>
                        <w:rPr>
                          <w:rFonts w:hint="eastAsia"/>
                        </w:rPr>
                        <w:t>阳性</w:t>
                      </w:r>
                    </w:p>
                  </w:txbxContent>
                </v:textbox>
              </v:shape>
            </v:group>
            <v:shape id="Text Box 92" o:spid="_x0000_s1186" type="#_x0000_t202" style="position:absolute;left:5278;top:5108;width:1658;height:4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<v:textbox>
                <w:txbxContent>
                  <w:p w:rsidR="009A00E4" w:rsidRDefault="009A00E4" w:rsidP="001D4E5F">
                    <w:r>
                      <w:rPr>
                        <w:rFonts w:hint="eastAsia"/>
                      </w:rPr>
                      <w:t>B</w:t>
                    </w:r>
                    <w:r>
                      <w:rPr>
                        <w:rFonts w:hint="eastAsia"/>
                      </w:rPr>
                      <w:t>．检测卡</w:t>
                    </w:r>
                  </w:p>
                </w:txbxContent>
              </v:textbox>
            </v:shape>
          </v:group>
        </w:pict>
      </w:r>
    </w:p>
    <w:p w:rsidR="001D4E5F" w:rsidRPr="00BB07A6" w:rsidRDefault="001D4E5F" w:rsidP="001D4E5F">
      <w:pPr>
        <w:spacing w:line="320" w:lineRule="exact"/>
        <w:rPr>
          <w:szCs w:val="21"/>
        </w:rPr>
      </w:pPr>
    </w:p>
    <w:p w:rsidR="001D4E5F" w:rsidRPr="00BB07A6" w:rsidRDefault="001D4E5F" w:rsidP="001D4E5F">
      <w:pPr>
        <w:spacing w:line="320" w:lineRule="exact"/>
        <w:rPr>
          <w:szCs w:val="21"/>
        </w:rPr>
      </w:pPr>
    </w:p>
    <w:p w:rsidR="001D4E5F" w:rsidRPr="00BB07A6" w:rsidRDefault="001D4E5F" w:rsidP="001D4E5F">
      <w:pPr>
        <w:spacing w:line="320" w:lineRule="exact"/>
        <w:rPr>
          <w:szCs w:val="21"/>
        </w:rPr>
      </w:pPr>
    </w:p>
    <w:p w:rsidR="001D4E5F" w:rsidRPr="00BB07A6" w:rsidRDefault="001D4E5F" w:rsidP="001D4E5F">
      <w:pPr>
        <w:spacing w:line="320" w:lineRule="exact"/>
        <w:rPr>
          <w:szCs w:val="21"/>
        </w:rPr>
      </w:pPr>
    </w:p>
    <w:p w:rsidR="001D4E5F" w:rsidRPr="00BB07A6" w:rsidRDefault="001D4E5F" w:rsidP="001D4E5F">
      <w:pPr>
        <w:spacing w:line="320" w:lineRule="exact"/>
        <w:rPr>
          <w:szCs w:val="21"/>
        </w:rPr>
      </w:pPr>
    </w:p>
    <w:p w:rsidR="001D4E5F" w:rsidRPr="00BB07A6" w:rsidRDefault="001D4E5F" w:rsidP="001D4E5F">
      <w:pPr>
        <w:spacing w:line="320" w:lineRule="exact"/>
        <w:rPr>
          <w:szCs w:val="21"/>
        </w:rPr>
      </w:pPr>
    </w:p>
    <w:p w:rsidR="001D4E5F" w:rsidRPr="00BB07A6" w:rsidRDefault="001D4E5F" w:rsidP="001D4E5F">
      <w:pPr>
        <w:spacing w:line="320" w:lineRule="exact"/>
        <w:rPr>
          <w:szCs w:val="21"/>
        </w:rPr>
      </w:pPr>
    </w:p>
    <w:p w:rsidR="001D4E5F" w:rsidRPr="00BB07A6" w:rsidRDefault="001D4E5F" w:rsidP="001D4E5F">
      <w:pPr>
        <w:spacing w:line="320" w:lineRule="exact"/>
        <w:rPr>
          <w:szCs w:val="21"/>
        </w:rPr>
      </w:pPr>
    </w:p>
    <w:p w:rsidR="001D4E5F" w:rsidRPr="00BB07A6" w:rsidRDefault="001D4E5F" w:rsidP="001D4E5F">
      <w:pPr>
        <w:spacing w:line="320" w:lineRule="exact"/>
        <w:rPr>
          <w:szCs w:val="21"/>
        </w:rPr>
      </w:pPr>
    </w:p>
    <w:p w:rsidR="001D4E5F" w:rsidRPr="00AD638A" w:rsidRDefault="001D4E5F" w:rsidP="00AD638A">
      <w:pPr>
        <w:spacing w:beforeLines="50" w:before="156" w:afterLines="50" w:after="156"/>
        <w:rPr>
          <w:rFonts w:eastAsia="黑体"/>
        </w:rPr>
      </w:pPr>
      <w:r w:rsidRPr="00AD638A">
        <w:rPr>
          <w:rFonts w:eastAsia="黑体"/>
        </w:rPr>
        <w:t>6.3</w:t>
      </w:r>
      <w:r w:rsidRPr="00AD638A">
        <w:rPr>
          <w:rFonts w:eastAsia="黑体"/>
        </w:rPr>
        <w:t>质</w:t>
      </w:r>
      <w:proofErr w:type="gramStart"/>
      <w:r w:rsidRPr="00AD638A">
        <w:rPr>
          <w:rFonts w:eastAsia="黑体"/>
        </w:rPr>
        <w:t>控试验</w:t>
      </w:r>
      <w:proofErr w:type="gramEnd"/>
      <w:r w:rsidRPr="00AD638A">
        <w:rPr>
          <w:rFonts w:eastAsia="黑体"/>
        </w:rPr>
        <w:t>要求</w:t>
      </w:r>
    </w:p>
    <w:p w:rsidR="001D4E5F" w:rsidRPr="00AD638A" w:rsidRDefault="001D4E5F" w:rsidP="00AD638A">
      <w:pPr>
        <w:ind w:firstLineChars="200" w:firstLine="420"/>
        <w:rPr>
          <w:szCs w:val="21"/>
        </w:rPr>
      </w:pPr>
      <w:r w:rsidRPr="00AD638A">
        <w:rPr>
          <w:szCs w:val="21"/>
        </w:rPr>
        <w:t>空白试样测定结果应为阴性，</w:t>
      </w:r>
      <w:proofErr w:type="gramStart"/>
      <w:r w:rsidRPr="00AD638A">
        <w:rPr>
          <w:szCs w:val="21"/>
        </w:rPr>
        <w:t>加标质控</w:t>
      </w:r>
      <w:proofErr w:type="gramEnd"/>
      <w:r w:rsidRPr="00AD638A">
        <w:rPr>
          <w:szCs w:val="21"/>
        </w:rPr>
        <w:t>样品测定结果应为阳性。</w:t>
      </w:r>
    </w:p>
    <w:p w:rsidR="001D4E5F" w:rsidRPr="00BB07A6" w:rsidRDefault="001D4E5F" w:rsidP="00AD638A">
      <w:pPr>
        <w:spacing w:beforeLines="50" w:before="156" w:afterLines="50" w:after="156"/>
        <w:rPr>
          <w:rFonts w:eastAsia="黑体"/>
        </w:rPr>
      </w:pPr>
      <w:r w:rsidRPr="00BB07A6">
        <w:rPr>
          <w:rFonts w:eastAsia="黑体"/>
        </w:rPr>
        <w:t>7</w:t>
      </w:r>
      <w:r w:rsidRPr="00BB07A6">
        <w:rPr>
          <w:rFonts w:eastAsia="黑体"/>
        </w:rPr>
        <w:t>结论</w:t>
      </w:r>
    </w:p>
    <w:p w:rsidR="001D4E5F" w:rsidRPr="00AD638A" w:rsidRDefault="001D4E5F" w:rsidP="00AD638A">
      <w:pPr>
        <w:ind w:firstLineChars="200" w:firstLine="420"/>
        <w:rPr>
          <w:szCs w:val="21"/>
        </w:rPr>
      </w:pPr>
      <w:r w:rsidRPr="00AD638A">
        <w:rPr>
          <w:szCs w:val="21"/>
        </w:rPr>
        <w:t>当检测结果为阳性时，应对结果进行确证。</w:t>
      </w:r>
    </w:p>
    <w:p w:rsidR="001D4E5F" w:rsidRPr="00BB07A6" w:rsidRDefault="001D4E5F" w:rsidP="00AD638A">
      <w:pPr>
        <w:spacing w:beforeLines="50" w:before="156" w:afterLines="50" w:after="156"/>
        <w:rPr>
          <w:rFonts w:eastAsia="黑体"/>
        </w:rPr>
      </w:pPr>
      <w:r w:rsidRPr="00BB07A6">
        <w:rPr>
          <w:rFonts w:eastAsia="黑体"/>
        </w:rPr>
        <w:t>8</w:t>
      </w:r>
      <w:r w:rsidRPr="00BB07A6">
        <w:rPr>
          <w:rFonts w:eastAsia="黑体"/>
        </w:rPr>
        <w:t>性能指标</w:t>
      </w:r>
    </w:p>
    <w:p w:rsidR="001D4E5F" w:rsidRPr="00AD638A" w:rsidRDefault="001D4E5F" w:rsidP="00AD638A">
      <w:pPr>
        <w:spacing w:beforeLines="50" w:before="156" w:afterLines="50" w:after="156"/>
        <w:rPr>
          <w:rFonts w:eastAsia="黑体"/>
        </w:rPr>
      </w:pPr>
      <w:r w:rsidRPr="00AD638A">
        <w:rPr>
          <w:rFonts w:eastAsia="黑体"/>
        </w:rPr>
        <w:t>8.1</w:t>
      </w:r>
      <w:r w:rsidRPr="00AD638A">
        <w:rPr>
          <w:rFonts w:eastAsia="黑体"/>
        </w:rPr>
        <w:t>检测限：克伦特罗、莱克多巴胺、沙丁胺醇检出限均为</w:t>
      </w:r>
      <w:r w:rsidRPr="00AD638A">
        <w:rPr>
          <w:rFonts w:eastAsia="黑体"/>
        </w:rPr>
        <w:t>0.5μg/kg</w:t>
      </w:r>
      <w:r w:rsidRPr="00AD638A">
        <w:rPr>
          <w:rFonts w:eastAsia="黑体"/>
        </w:rPr>
        <w:t>。</w:t>
      </w:r>
    </w:p>
    <w:p w:rsidR="001D4E5F" w:rsidRPr="00AD638A" w:rsidRDefault="001D4E5F" w:rsidP="00AD638A">
      <w:pPr>
        <w:spacing w:beforeLines="50" w:before="156" w:afterLines="50" w:after="156"/>
        <w:rPr>
          <w:rFonts w:eastAsia="黑体"/>
        </w:rPr>
      </w:pPr>
      <w:r w:rsidRPr="00AD638A">
        <w:rPr>
          <w:rFonts w:eastAsia="黑体"/>
        </w:rPr>
        <w:t>8.2</w:t>
      </w:r>
      <w:r w:rsidRPr="00AD638A">
        <w:rPr>
          <w:rFonts w:eastAsia="黑体"/>
        </w:rPr>
        <w:t>灵敏度：</w:t>
      </w:r>
      <w:r w:rsidRPr="00AD638A">
        <w:rPr>
          <w:rFonts w:asciiTheme="minorEastAsia" w:eastAsiaTheme="minorEastAsia" w:hAnsiTheme="minorEastAsia"/>
        </w:rPr>
        <w:t>≥</w:t>
      </w:r>
      <w:r w:rsidRPr="00AD638A">
        <w:rPr>
          <w:rFonts w:eastAsia="黑体"/>
        </w:rPr>
        <w:t>95%</w:t>
      </w:r>
    </w:p>
    <w:p w:rsidR="001D4E5F" w:rsidRPr="00AD638A" w:rsidRDefault="001D4E5F" w:rsidP="00AD638A">
      <w:pPr>
        <w:spacing w:beforeLines="50" w:before="156" w:afterLines="50" w:after="156"/>
        <w:rPr>
          <w:rFonts w:eastAsia="黑体"/>
        </w:rPr>
      </w:pPr>
      <w:r w:rsidRPr="00AD638A">
        <w:rPr>
          <w:rFonts w:eastAsia="黑体"/>
        </w:rPr>
        <w:t>8.3</w:t>
      </w:r>
      <w:r w:rsidRPr="00AD638A">
        <w:rPr>
          <w:rFonts w:eastAsia="黑体"/>
        </w:rPr>
        <w:t>特异性：</w:t>
      </w:r>
      <w:r w:rsidRPr="00AD638A">
        <w:rPr>
          <w:rFonts w:asciiTheme="minorEastAsia" w:eastAsiaTheme="minorEastAsia" w:hAnsiTheme="minorEastAsia"/>
        </w:rPr>
        <w:t>≥</w:t>
      </w:r>
      <w:r w:rsidRPr="00AD638A">
        <w:rPr>
          <w:rFonts w:eastAsia="黑体"/>
        </w:rPr>
        <w:t>85%</w:t>
      </w:r>
    </w:p>
    <w:p w:rsidR="001D4E5F" w:rsidRPr="00AD638A" w:rsidRDefault="001D4E5F" w:rsidP="00AD638A">
      <w:pPr>
        <w:spacing w:beforeLines="50" w:before="156" w:afterLines="50" w:after="156"/>
        <w:rPr>
          <w:rFonts w:eastAsia="黑体"/>
        </w:rPr>
      </w:pPr>
      <w:r w:rsidRPr="00AD638A">
        <w:rPr>
          <w:rFonts w:eastAsia="黑体"/>
        </w:rPr>
        <w:t>8.4</w:t>
      </w:r>
      <w:r w:rsidRPr="00AD638A">
        <w:rPr>
          <w:rFonts w:eastAsia="黑体"/>
        </w:rPr>
        <w:t>假阴性率：</w:t>
      </w:r>
      <w:r w:rsidRPr="00AD638A">
        <w:rPr>
          <w:rFonts w:asciiTheme="minorEastAsia" w:eastAsiaTheme="minorEastAsia" w:hAnsiTheme="minorEastAsia"/>
        </w:rPr>
        <w:t>≤</w:t>
      </w:r>
      <w:r w:rsidRPr="00AD638A">
        <w:rPr>
          <w:rFonts w:eastAsia="黑体"/>
        </w:rPr>
        <w:t>5%</w:t>
      </w:r>
    </w:p>
    <w:p w:rsidR="001D4E5F" w:rsidRPr="00AD638A" w:rsidRDefault="001D4E5F" w:rsidP="00AD638A">
      <w:pPr>
        <w:spacing w:beforeLines="50" w:before="156" w:afterLines="50" w:after="156"/>
        <w:rPr>
          <w:rFonts w:eastAsia="黑体"/>
        </w:rPr>
      </w:pPr>
      <w:r w:rsidRPr="00AD638A">
        <w:rPr>
          <w:rFonts w:eastAsia="黑体"/>
        </w:rPr>
        <w:t>8.5</w:t>
      </w:r>
      <w:r w:rsidRPr="00AD638A">
        <w:rPr>
          <w:rFonts w:eastAsia="黑体"/>
        </w:rPr>
        <w:t>假阳性率：</w:t>
      </w:r>
      <w:r w:rsidRPr="00AD638A">
        <w:rPr>
          <w:rFonts w:asciiTheme="minorEastAsia" w:eastAsiaTheme="minorEastAsia" w:hAnsiTheme="minorEastAsia"/>
        </w:rPr>
        <w:t>≤</w:t>
      </w:r>
      <w:r w:rsidRPr="00AD638A">
        <w:rPr>
          <w:rFonts w:eastAsia="黑体"/>
        </w:rPr>
        <w:t>15%</w:t>
      </w:r>
    </w:p>
    <w:p w:rsidR="001D4E5F" w:rsidRPr="00BB07A6" w:rsidRDefault="001D4E5F" w:rsidP="00AD638A">
      <w:pPr>
        <w:pStyle w:val="ab"/>
        <w:tabs>
          <w:tab w:val="clear" w:pos="1440"/>
        </w:tabs>
        <w:spacing w:beforeLines="0" w:afterLines="0"/>
        <w:ind w:left="0" w:firstLineChars="200" w:firstLine="360"/>
        <w:jc w:val="both"/>
        <w:rPr>
          <w:rFonts w:ascii="Times New Roman" w:eastAsia="宋体"/>
          <w:sz w:val="18"/>
          <w:szCs w:val="18"/>
        </w:rPr>
      </w:pPr>
      <w:r w:rsidRPr="00BB07A6">
        <w:rPr>
          <w:rFonts w:ascii="Times New Roman" w:eastAsia="宋体"/>
          <w:sz w:val="18"/>
          <w:szCs w:val="18"/>
        </w:rPr>
        <w:t>注：性能指标计算方法见附录</w:t>
      </w:r>
      <w:r w:rsidRPr="00BB07A6">
        <w:rPr>
          <w:rFonts w:ascii="Times New Roman" w:eastAsia="宋体"/>
          <w:sz w:val="18"/>
          <w:szCs w:val="18"/>
        </w:rPr>
        <w:t>A</w:t>
      </w:r>
      <w:r w:rsidRPr="00BB07A6">
        <w:rPr>
          <w:rFonts w:ascii="Times New Roman" w:eastAsia="宋体"/>
          <w:sz w:val="18"/>
          <w:szCs w:val="18"/>
        </w:rPr>
        <w:t>。</w:t>
      </w:r>
    </w:p>
    <w:p w:rsidR="001D4E5F" w:rsidRPr="00BB07A6" w:rsidRDefault="001D4E5F" w:rsidP="00AD638A">
      <w:pPr>
        <w:spacing w:beforeLines="50" w:before="156" w:afterLines="50" w:after="156"/>
        <w:rPr>
          <w:rFonts w:eastAsia="黑体"/>
        </w:rPr>
      </w:pPr>
      <w:r w:rsidRPr="00BB07A6">
        <w:rPr>
          <w:rFonts w:eastAsia="黑体"/>
        </w:rPr>
        <w:t>9</w:t>
      </w:r>
      <w:r w:rsidRPr="00BB07A6">
        <w:rPr>
          <w:rFonts w:eastAsia="黑体"/>
        </w:rPr>
        <w:t>其他</w:t>
      </w:r>
    </w:p>
    <w:p w:rsidR="005032EA" w:rsidRPr="00AD638A" w:rsidRDefault="005032EA" w:rsidP="00AD638A">
      <w:pPr>
        <w:ind w:firstLineChars="200" w:firstLine="420"/>
        <w:rPr>
          <w:szCs w:val="21"/>
        </w:rPr>
      </w:pPr>
      <w:r w:rsidRPr="00AD638A">
        <w:rPr>
          <w:szCs w:val="21"/>
        </w:rPr>
        <w:t>本方法所述试剂、试剂盒信息、操作步骤及结果判定要求是为给方法使用者提供方便，在使用本方法时不做限定。方法使用者在使用替代试剂、试剂盒或操作步骤前，须对其进行考察，应满足本方法规定的各项性能指标。</w:t>
      </w:r>
    </w:p>
    <w:p w:rsidR="005032EA" w:rsidRPr="00AD638A" w:rsidRDefault="005032EA" w:rsidP="00AD638A">
      <w:pPr>
        <w:ind w:firstLineChars="200" w:firstLine="420"/>
        <w:rPr>
          <w:szCs w:val="21"/>
        </w:rPr>
      </w:pPr>
      <w:r w:rsidRPr="00AD638A">
        <w:rPr>
          <w:szCs w:val="21"/>
        </w:rPr>
        <w:t>本方法参比方法为</w:t>
      </w:r>
      <w:r w:rsidRPr="00AD638A">
        <w:rPr>
          <w:szCs w:val="21"/>
        </w:rPr>
        <w:t>GB/T</w:t>
      </w:r>
      <w:r w:rsidR="00AD638A" w:rsidRPr="00AD638A">
        <w:rPr>
          <w:rFonts w:hint="eastAsia"/>
          <w:szCs w:val="21"/>
        </w:rPr>
        <w:t xml:space="preserve"> </w:t>
      </w:r>
      <w:r w:rsidRPr="00AD638A">
        <w:rPr>
          <w:szCs w:val="21"/>
        </w:rPr>
        <w:t>22286-2008</w:t>
      </w:r>
      <w:bookmarkStart w:id="9" w:name="OLE_LINK2"/>
      <w:bookmarkStart w:id="10" w:name="OLE_LINK3"/>
      <w:r w:rsidRPr="00AD638A">
        <w:rPr>
          <w:szCs w:val="21"/>
        </w:rPr>
        <w:t>《动物源性食品中多种</w:t>
      </w:r>
      <w:r w:rsidRPr="00AD638A">
        <w:rPr>
          <w:szCs w:val="21"/>
        </w:rPr>
        <w:t>β-</w:t>
      </w:r>
      <w:r w:rsidRPr="00AD638A">
        <w:rPr>
          <w:szCs w:val="21"/>
        </w:rPr>
        <w:t>受体激动剂残留量的测定</w:t>
      </w:r>
      <w:r w:rsidR="00AD638A" w:rsidRPr="00AD638A">
        <w:rPr>
          <w:rFonts w:hint="eastAsia"/>
          <w:szCs w:val="21"/>
        </w:rPr>
        <w:t xml:space="preserve"> </w:t>
      </w:r>
      <w:r w:rsidRPr="00AD638A">
        <w:rPr>
          <w:szCs w:val="21"/>
        </w:rPr>
        <w:t>液相色谱串联质谱法》</w:t>
      </w:r>
      <w:bookmarkEnd w:id="9"/>
      <w:r w:rsidRPr="00AD638A">
        <w:rPr>
          <w:szCs w:val="21"/>
        </w:rPr>
        <w:t>（</w:t>
      </w:r>
      <w:bookmarkEnd w:id="10"/>
      <w:r w:rsidRPr="00AD638A">
        <w:rPr>
          <w:szCs w:val="21"/>
        </w:rPr>
        <w:t>包括所有的修改单）。</w:t>
      </w:r>
    </w:p>
    <w:p w:rsidR="005032EA" w:rsidRPr="00AD638A" w:rsidRDefault="005032EA" w:rsidP="00AD638A">
      <w:pPr>
        <w:ind w:firstLineChars="200" w:firstLine="420"/>
        <w:rPr>
          <w:szCs w:val="21"/>
        </w:rPr>
      </w:pPr>
      <w:r w:rsidRPr="00AD638A">
        <w:rPr>
          <w:szCs w:val="21"/>
        </w:rPr>
        <w:t>本方法使用克伦特罗试剂盒可能与沙丁胺醇、</w:t>
      </w:r>
      <w:proofErr w:type="gramStart"/>
      <w:r w:rsidRPr="00AD638A">
        <w:rPr>
          <w:szCs w:val="21"/>
        </w:rPr>
        <w:t>特</w:t>
      </w:r>
      <w:proofErr w:type="gramEnd"/>
      <w:r w:rsidRPr="00AD638A">
        <w:rPr>
          <w:szCs w:val="21"/>
        </w:rPr>
        <w:t>布他林、西马特罗等有交叉反应，当结果判定为阳性时，应对结果进行确证。</w:t>
      </w:r>
    </w:p>
    <w:p w:rsidR="001D4E5F" w:rsidRPr="00AD638A" w:rsidRDefault="005032EA" w:rsidP="00AD638A">
      <w:pPr>
        <w:ind w:firstLineChars="200" w:firstLine="420"/>
        <w:rPr>
          <w:szCs w:val="21"/>
        </w:rPr>
      </w:pPr>
      <w:r w:rsidRPr="00AD638A">
        <w:rPr>
          <w:szCs w:val="21"/>
        </w:rPr>
        <w:t>本方法使用沙丁胺醇试剂盒可能与克伦特罗、</w:t>
      </w:r>
      <w:proofErr w:type="gramStart"/>
      <w:r w:rsidRPr="00AD638A">
        <w:rPr>
          <w:szCs w:val="21"/>
        </w:rPr>
        <w:t>特</w:t>
      </w:r>
      <w:proofErr w:type="gramEnd"/>
      <w:r w:rsidRPr="00AD638A">
        <w:rPr>
          <w:szCs w:val="21"/>
        </w:rPr>
        <w:t>布他林、西马特罗等有交叉反应，当结果判定为阳性时，应对结果进行确证。</w:t>
      </w:r>
    </w:p>
    <w:p w:rsidR="001D4E5F" w:rsidRPr="00BB07A6" w:rsidRDefault="001D4E5F" w:rsidP="001D4E5F">
      <w:pPr>
        <w:pStyle w:val="a8"/>
        <w:rPr>
          <w:rFonts w:ascii="Times New Roman" w:hAnsi="Times New Roman" w:cs="Times New Roman"/>
        </w:rPr>
      </w:pPr>
    </w:p>
    <w:p w:rsidR="001D4E5F" w:rsidRPr="00BB07A6" w:rsidRDefault="001D4E5F" w:rsidP="001D4E5F">
      <w:pPr>
        <w:pStyle w:val="a8"/>
        <w:rPr>
          <w:rFonts w:ascii="Times New Roman" w:hAnsi="Times New Roman" w:cs="Times New Roman"/>
        </w:rPr>
      </w:pPr>
    </w:p>
    <w:p w:rsidR="001D4E5F" w:rsidRPr="00BB07A6" w:rsidRDefault="001D4E5F" w:rsidP="001D4E5F">
      <w:pPr>
        <w:pStyle w:val="a8"/>
        <w:rPr>
          <w:rFonts w:ascii="Times New Roman" w:hAnsi="Times New Roman" w:cs="Times New Roman"/>
        </w:rPr>
      </w:pPr>
    </w:p>
    <w:p w:rsidR="001D4E5F" w:rsidRPr="00BB07A6" w:rsidRDefault="001D4E5F" w:rsidP="001D4E5F">
      <w:pPr>
        <w:pStyle w:val="a8"/>
        <w:rPr>
          <w:rFonts w:ascii="Times New Roman" w:hAnsi="Times New Roman" w:cs="Times New Roman"/>
        </w:rPr>
      </w:pPr>
    </w:p>
    <w:p w:rsidR="001D4E5F" w:rsidRPr="00BB07A6" w:rsidRDefault="001D4E5F" w:rsidP="001D4E5F">
      <w:pPr>
        <w:pStyle w:val="a8"/>
        <w:rPr>
          <w:rFonts w:ascii="Times New Roman" w:hAnsi="Times New Roman" w:cs="Times New Roman"/>
        </w:rPr>
      </w:pPr>
    </w:p>
    <w:p w:rsidR="001D4E5F" w:rsidRPr="00BB07A6" w:rsidRDefault="001D4E5F" w:rsidP="001D4E5F">
      <w:pPr>
        <w:pStyle w:val="a8"/>
        <w:rPr>
          <w:rFonts w:ascii="Times New Roman" w:hAnsi="Times New Roman" w:cs="Times New Roman"/>
        </w:rPr>
      </w:pPr>
    </w:p>
    <w:p w:rsidR="001D4E5F" w:rsidRPr="00BB07A6" w:rsidRDefault="001D4E5F" w:rsidP="001D4E5F">
      <w:pPr>
        <w:pStyle w:val="a8"/>
        <w:rPr>
          <w:rFonts w:ascii="Times New Roman" w:hAnsi="Times New Roman" w:cs="Times New Roman"/>
        </w:rPr>
      </w:pPr>
    </w:p>
    <w:p w:rsidR="001D4E5F" w:rsidRPr="00BB07A6" w:rsidRDefault="001D4E5F" w:rsidP="001D4E5F">
      <w:pPr>
        <w:pStyle w:val="a8"/>
        <w:rPr>
          <w:rFonts w:ascii="Times New Roman" w:hAnsi="Times New Roman" w:cs="Times New Roman"/>
        </w:rPr>
      </w:pPr>
    </w:p>
    <w:p w:rsidR="001D4E5F" w:rsidRPr="00BB07A6" w:rsidRDefault="001D4E5F" w:rsidP="001D4E5F">
      <w:pPr>
        <w:pStyle w:val="a8"/>
        <w:rPr>
          <w:rFonts w:ascii="Times New Roman" w:hAnsi="Times New Roman" w:cs="Times New Roman"/>
        </w:rPr>
      </w:pPr>
    </w:p>
    <w:p w:rsidR="001D4E5F" w:rsidRPr="00BB07A6" w:rsidRDefault="001D4E5F" w:rsidP="001D4E5F">
      <w:pPr>
        <w:pStyle w:val="a8"/>
        <w:rPr>
          <w:rFonts w:ascii="Times New Roman" w:hAnsi="Times New Roman" w:cs="Times New Roman"/>
        </w:rPr>
      </w:pPr>
    </w:p>
    <w:p w:rsidR="001D4E5F" w:rsidRPr="00BB07A6" w:rsidRDefault="001D4E5F" w:rsidP="001D4E5F">
      <w:pPr>
        <w:pStyle w:val="a8"/>
        <w:rPr>
          <w:rFonts w:ascii="Times New Roman" w:hAnsi="Times New Roman" w:cs="Times New Roman"/>
        </w:rPr>
      </w:pPr>
    </w:p>
    <w:p w:rsidR="001D4E5F" w:rsidRPr="00BB07A6" w:rsidRDefault="001D4E5F" w:rsidP="001D4E5F">
      <w:pPr>
        <w:pStyle w:val="a8"/>
        <w:rPr>
          <w:rFonts w:ascii="Times New Roman" w:hAnsi="Times New Roman" w:cs="Times New Roman"/>
        </w:rPr>
      </w:pPr>
    </w:p>
    <w:p w:rsidR="001D4E5F" w:rsidRPr="00BB07A6" w:rsidRDefault="001D4E5F" w:rsidP="001D4E5F">
      <w:pPr>
        <w:pStyle w:val="a8"/>
        <w:rPr>
          <w:rFonts w:ascii="Times New Roman" w:hAnsi="Times New Roman" w:cs="Times New Roman"/>
        </w:rPr>
      </w:pPr>
    </w:p>
    <w:p w:rsidR="001D4E5F" w:rsidRPr="00BB07A6" w:rsidRDefault="001D4E5F" w:rsidP="00BB07A6">
      <w:pPr>
        <w:pStyle w:val="ae"/>
        <w:tabs>
          <w:tab w:val="clear" w:pos="720"/>
        </w:tabs>
        <w:spacing w:before="0" w:after="0"/>
        <w:ind w:left="0" w:firstLine="0"/>
        <w:jc w:val="left"/>
        <w:rPr>
          <w:rFonts w:hAnsi="黑体"/>
          <w:sz w:val="32"/>
        </w:rPr>
      </w:pPr>
      <w:r w:rsidRPr="00BB07A6">
        <w:rPr>
          <w:rFonts w:hAnsi="黑体"/>
          <w:sz w:val="32"/>
        </w:rPr>
        <w:t>附录A</w:t>
      </w:r>
    </w:p>
    <w:p w:rsidR="001D4E5F" w:rsidRPr="00BB07A6" w:rsidRDefault="005032EA" w:rsidP="001D4E5F">
      <w:pPr>
        <w:jc w:val="center"/>
      </w:pPr>
      <w:r w:rsidRPr="00BB07A6">
        <w:rPr>
          <w:rFonts w:eastAsia="方正小标宋简体"/>
          <w:sz w:val="44"/>
          <w:szCs w:val="44"/>
        </w:rPr>
        <w:t>快速检测方法性能指标计算表</w:t>
      </w:r>
    </w:p>
    <w:p w:rsidR="001D4E5F" w:rsidRPr="00BB07A6" w:rsidRDefault="001D4E5F" w:rsidP="001D4E5F">
      <w:pPr>
        <w:jc w:val="center"/>
      </w:pPr>
      <w:r w:rsidRPr="00BB07A6">
        <w:t>表</w:t>
      </w:r>
      <w:r w:rsidRPr="00BB07A6">
        <w:t>A.1</w:t>
      </w:r>
      <w:r w:rsidR="001C76D3">
        <w:rPr>
          <w:rFonts w:hint="eastAsia"/>
        </w:rPr>
        <w:t xml:space="preserve">  </w:t>
      </w:r>
      <w:r w:rsidRPr="00BB07A6">
        <w:t>性能指标计算方法</w:t>
      </w:r>
    </w:p>
    <w:tbl>
      <w:tblPr>
        <w:tblW w:w="8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1920"/>
        <w:gridCol w:w="1920"/>
        <w:gridCol w:w="2680"/>
      </w:tblGrid>
      <w:tr w:rsidR="001D4E5F" w:rsidRPr="00BB07A6" w:rsidTr="00F74E0B">
        <w:trPr>
          <w:trHeight w:val="320"/>
          <w:jc w:val="center"/>
        </w:trPr>
        <w:tc>
          <w:tcPr>
            <w:tcW w:w="2020" w:type="dxa"/>
            <w:vMerge w:val="restart"/>
            <w:shd w:val="clear" w:color="auto" w:fill="auto"/>
            <w:vAlign w:val="center"/>
          </w:tcPr>
          <w:p w:rsidR="001D4E5F" w:rsidRPr="00BB07A6" w:rsidRDefault="001D4E5F" w:rsidP="00F74E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B07A6">
              <w:rPr>
                <w:color w:val="000000"/>
                <w:kern w:val="0"/>
                <w:szCs w:val="21"/>
              </w:rPr>
              <w:t>样品情况</w:t>
            </w:r>
            <w:r w:rsidRPr="00BB07A6">
              <w:rPr>
                <w:color w:val="000000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3840" w:type="dxa"/>
            <w:gridSpan w:val="2"/>
            <w:shd w:val="clear" w:color="auto" w:fill="auto"/>
            <w:vAlign w:val="center"/>
          </w:tcPr>
          <w:p w:rsidR="001D4E5F" w:rsidRPr="00BB07A6" w:rsidRDefault="001D4E5F" w:rsidP="00F74E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B07A6">
              <w:rPr>
                <w:color w:val="000000"/>
                <w:kern w:val="0"/>
                <w:szCs w:val="21"/>
              </w:rPr>
              <w:t>检测结果</w:t>
            </w:r>
            <w:r w:rsidRPr="00BB07A6">
              <w:rPr>
                <w:color w:val="000000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</w:tcPr>
          <w:p w:rsidR="001D4E5F" w:rsidRPr="00BB07A6" w:rsidRDefault="001D4E5F" w:rsidP="00F74E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B07A6">
              <w:rPr>
                <w:color w:val="000000"/>
                <w:kern w:val="0"/>
                <w:szCs w:val="21"/>
              </w:rPr>
              <w:t>总数</w:t>
            </w:r>
          </w:p>
        </w:tc>
      </w:tr>
      <w:tr w:rsidR="001D4E5F" w:rsidRPr="00BB07A6" w:rsidTr="00F74E0B">
        <w:trPr>
          <w:trHeight w:val="320"/>
          <w:jc w:val="center"/>
        </w:trPr>
        <w:tc>
          <w:tcPr>
            <w:tcW w:w="2020" w:type="dxa"/>
            <w:vMerge/>
            <w:vAlign w:val="center"/>
          </w:tcPr>
          <w:p w:rsidR="001D4E5F" w:rsidRPr="00BB07A6" w:rsidRDefault="001D4E5F" w:rsidP="00F74E0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1D4E5F" w:rsidRPr="00BB07A6" w:rsidRDefault="001D4E5F" w:rsidP="00F74E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B07A6">
              <w:rPr>
                <w:color w:val="000000"/>
                <w:kern w:val="0"/>
                <w:szCs w:val="21"/>
              </w:rPr>
              <w:t>阳性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1D4E5F" w:rsidRPr="00BB07A6" w:rsidRDefault="001D4E5F" w:rsidP="00F74E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B07A6">
              <w:rPr>
                <w:color w:val="000000"/>
                <w:kern w:val="0"/>
                <w:szCs w:val="21"/>
              </w:rPr>
              <w:t>阴性</w:t>
            </w:r>
          </w:p>
        </w:tc>
        <w:tc>
          <w:tcPr>
            <w:tcW w:w="2680" w:type="dxa"/>
            <w:vMerge/>
            <w:vAlign w:val="center"/>
          </w:tcPr>
          <w:p w:rsidR="001D4E5F" w:rsidRPr="00BB07A6" w:rsidRDefault="001D4E5F" w:rsidP="00F74E0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1D4E5F" w:rsidRPr="00BB07A6" w:rsidTr="00F74E0B">
        <w:trPr>
          <w:trHeight w:val="320"/>
          <w:jc w:val="center"/>
        </w:trPr>
        <w:tc>
          <w:tcPr>
            <w:tcW w:w="2020" w:type="dxa"/>
            <w:shd w:val="clear" w:color="auto" w:fill="auto"/>
            <w:vAlign w:val="center"/>
          </w:tcPr>
          <w:p w:rsidR="001D4E5F" w:rsidRPr="00BB07A6" w:rsidRDefault="001D4E5F" w:rsidP="00F74E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B07A6">
              <w:rPr>
                <w:color w:val="000000"/>
                <w:kern w:val="0"/>
                <w:szCs w:val="21"/>
              </w:rPr>
              <w:t>阳性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1D4E5F" w:rsidRPr="00BB07A6" w:rsidRDefault="001D4E5F" w:rsidP="00F74E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B07A6">
              <w:rPr>
                <w:color w:val="000000"/>
                <w:kern w:val="0"/>
                <w:szCs w:val="21"/>
              </w:rPr>
              <w:t>N11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1D4E5F" w:rsidRPr="00BB07A6" w:rsidRDefault="001D4E5F" w:rsidP="00F74E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B07A6">
              <w:rPr>
                <w:color w:val="000000"/>
                <w:kern w:val="0"/>
                <w:szCs w:val="21"/>
              </w:rPr>
              <w:t>N12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1D4E5F" w:rsidRPr="00BB07A6" w:rsidRDefault="001D4E5F" w:rsidP="00F74E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B07A6">
              <w:rPr>
                <w:color w:val="000000"/>
                <w:kern w:val="0"/>
                <w:szCs w:val="21"/>
              </w:rPr>
              <w:t>N1.=N11+N12</w:t>
            </w:r>
          </w:p>
        </w:tc>
      </w:tr>
      <w:tr w:rsidR="001D4E5F" w:rsidRPr="00BB07A6" w:rsidTr="00F74E0B">
        <w:trPr>
          <w:trHeight w:val="465"/>
          <w:jc w:val="center"/>
        </w:trPr>
        <w:tc>
          <w:tcPr>
            <w:tcW w:w="2020" w:type="dxa"/>
            <w:shd w:val="clear" w:color="auto" w:fill="auto"/>
            <w:vAlign w:val="center"/>
          </w:tcPr>
          <w:p w:rsidR="001D4E5F" w:rsidRPr="00BB07A6" w:rsidRDefault="001D4E5F" w:rsidP="00F74E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B07A6">
              <w:rPr>
                <w:color w:val="000000"/>
                <w:kern w:val="0"/>
                <w:szCs w:val="21"/>
              </w:rPr>
              <w:t>阴性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1D4E5F" w:rsidRPr="00BB07A6" w:rsidRDefault="001D4E5F" w:rsidP="00F74E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B07A6">
              <w:rPr>
                <w:color w:val="000000"/>
                <w:kern w:val="0"/>
                <w:szCs w:val="21"/>
              </w:rPr>
              <w:t>N21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1D4E5F" w:rsidRPr="00BB07A6" w:rsidRDefault="001D4E5F" w:rsidP="00F74E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B07A6">
              <w:rPr>
                <w:color w:val="000000"/>
                <w:kern w:val="0"/>
                <w:szCs w:val="21"/>
              </w:rPr>
              <w:t>N22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1D4E5F" w:rsidRPr="00BB07A6" w:rsidRDefault="001D4E5F" w:rsidP="00F74E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B07A6">
              <w:rPr>
                <w:color w:val="000000"/>
                <w:kern w:val="0"/>
                <w:szCs w:val="21"/>
              </w:rPr>
              <w:t>N2.=N21+N22</w:t>
            </w:r>
          </w:p>
        </w:tc>
      </w:tr>
      <w:tr w:rsidR="001D4E5F" w:rsidRPr="00BB07A6" w:rsidTr="00F74E0B">
        <w:trPr>
          <w:trHeight w:val="320"/>
          <w:jc w:val="center"/>
        </w:trPr>
        <w:tc>
          <w:tcPr>
            <w:tcW w:w="2020" w:type="dxa"/>
            <w:shd w:val="clear" w:color="auto" w:fill="auto"/>
            <w:vAlign w:val="center"/>
          </w:tcPr>
          <w:p w:rsidR="001D4E5F" w:rsidRPr="00BB07A6" w:rsidRDefault="001D4E5F" w:rsidP="00F74E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B07A6">
              <w:rPr>
                <w:color w:val="000000"/>
                <w:kern w:val="0"/>
                <w:szCs w:val="21"/>
              </w:rPr>
              <w:t>总数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1D4E5F" w:rsidRPr="00BB07A6" w:rsidRDefault="001D4E5F" w:rsidP="00F74E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B07A6">
              <w:rPr>
                <w:color w:val="000000"/>
                <w:kern w:val="0"/>
                <w:szCs w:val="21"/>
              </w:rPr>
              <w:t>N.1=N11+N12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1D4E5F" w:rsidRPr="00BB07A6" w:rsidRDefault="001D4E5F" w:rsidP="00F74E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B07A6">
              <w:rPr>
                <w:color w:val="000000"/>
                <w:kern w:val="0"/>
                <w:szCs w:val="21"/>
              </w:rPr>
              <w:t>N.2=N21+N22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1D4E5F" w:rsidRPr="00BB07A6" w:rsidRDefault="001D4E5F" w:rsidP="00F74E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B07A6">
              <w:rPr>
                <w:color w:val="000000"/>
                <w:kern w:val="0"/>
                <w:szCs w:val="21"/>
              </w:rPr>
              <w:t>N=N1.+N2.</w:t>
            </w:r>
            <w:r w:rsidRPr="00BB07A6">
              <w:rPr>
                <w:color w:val="000000"/>
                <w:kern w:val="0"/>
                <w:szCs w:val="21"/>
              </w:rPr>
              <w:t>或</w:t>
            </w:r>
            <w:r w:rsidRPr="00BB07A6">
              <w:rPr>
                <w:color w:val="000000"/>
                <w:kern w:val="0"/>
                <w:szCs w:val="21"/>
              </w:rPr>
              <w:t>N.1+N.2</w:t>
            </w:r>
          </w:p>
        </w:tc>
      </w:tr>
      <w:tr w:rsidR="005032EA" w:rsidRPr="00BB07A6" w:rsidTr="00F74E0B">
        <w:trPr>
          <w:trHeight w:val="320"/>
          <w:jc w:val="center"/>
        </w:trPr>
        <w:tc>
          <w:tcPr>
            <w:tcW w:w="2020" w:type="dxa"/>
            <w:shd w:val="clear" w:color="auto" w:fill="auto"/>
            <w:vAlign w:val="center"/>
          </w:tcPr>
          <w:p w:rsidR="005032EA" w:rsidRPr="00BB07A6" w:rsidRDefault="005032EA" w:rsidP="002205FA">
            <w:pPr>
              <w:spacing w:after="150" w:line="360" w:lineRule="auto"/>
              <w:jc w:val="center"/>
              <w:rPr>
                <w:szCs w:val="21"/>
              </w:rPr>
            </w:pPr>
            <w:r w:rsidRPr="00BB07A6">
              <w:rPr>
                <w:szCs w:val="21"/>
              </w:rPr>
              <w:t>显著性差异（</w:t>
            </w:r>
            <w:r w:rsidRPr="00BB07A6">
              <w:rPr>
                <w:szCs w:val="21"/>
              </w:rPr>
              <w:sym w:font="Symbol" w:char="0063"/>
            </w:r>
            <w:r w:rsidRPr="00BB07A6">
              <w:rPr>
                <w:szCs w:val="21"/>
                <w:vertAlign w:val="superscript"/>
              </w:rPr>
              <w:t>2</w:t>
            </w:r>
            <w:r w:rsidRPr="00BB07A6">
              <w:rPr>
                <w:szCs w:val="21"/>
              </w:rPr>
              <w:t>）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5032EA" w:rsidRPr="00BB07A6" w:rsidRDefault="005032EA" w:rsidP="002205FA">
            <w:pPr>
              <w:spacing w:after="150" w:line="360" w:lineRule="auto"/>
              <w:jc w:val="center"/>
              <w:rPr>
                <w:szCs w:val="21"/>
              </w:rPr>
            </w:pPr>
            <w:r w:rsidRPr="00BB07A6">
              <w:rPr>
                <w:szCs w:val="21"/>
              </w:rPr>
              <w:sym w:font="Symbol" w:char="0063"/>
            </w:r>
            <w:r w:rsidRPr="00BB07A6">
              <w:rPr>
                <w:szCs w:val="21"/>
                <w:vertAlign w:val="superscript"/>
              </w:rPr>
              <w:t>2</w:t>
            </w:r>
            <w:r w:rsidRPr="00BB07A6">
              <w:rPr>
                <w:szCs w:val="21"/>
              </w:rPr>
              <w:t>=</w:t>
            </w:r>
            <w:r w:rsidRPr="00BB07A6">
              <w:rPr>
                <w:szCs w:val="21"/>
              </w:rPr>
              <w:t>（</w:t>
            </w:r>
            <w:r w:rsidRPr="00BB07A6">
              <w:rPr>
                <w:szCs w:val="21"/>
              </w:rPr>
              <w:sym w:font="Symbol" w:char="00BD"/>
            </w:r>
            <w:r w:rsidRPr="00BB07A6">
              <w:rPr>
                <w:szCs w:val="21"/>
              </w:rPr>
              <w:t>N12-N21</w:t>
            </w:r>
            <w:r w:rsidRPr="00BB07A6">
              <w:rPr>
                <w:szCs w:val="21"/>
              </w:rPr>
              <w:sym w:font="Symbol" w:char="00BD"/>
            </w:r>
            <w:r w:rsidRPr="00BB07A6">
              <w:rPr>
                <w:szCs w:val="21"/>
              </w:rPr>
              <w:t>-1</w:t>
            </w:r>
            <w:r w:rsidRPr="00BB07A6">
              <w:rPr>
                <w:szCs w:val="21"/>
              </w:rPr>
              <w:t>）</w:t>
            </w:r>
            <w:r w:rsidRPr="00BB07A6">
              <w:rPr>
                <w:szCs w:val="21"/>
                <w:vertAlign w:val="superscript"/>
              </w:rPr>
              <w:t>2</w:t>
            </w:r>
            <w:r w:rsidRPr="00BB07A6">
              <w:rPr>
                <w:szCs w:val="21"/>
              </w:rPr>
              <w:t>/</w:t>
            </w:r>
            <w:r w:rsidRPr="00BB07A6">
              <w:rPr>
                <w:szCs w:val="21"/>
              </w:rPr>
              <w:t>（</w:t>
            </w:r>
            <w:r w:rsidRPr="00BB07A6">
              <w:rPr>
                <w:szCs w:val="21"/>
              </w:rPr>
              <w:t>N12+N21</w:t>
            </w:r>
            <w:r w:rsidRPr="00BB07A6">
              <w:rPr>
                <w:szCs w:val="21"/>
              </w:rPr>
              <w:t>），</w:t>
            </w:r>
          </w:p>
          <w:p w:rsidR="005032EA" w:rsidRPr="00BB07A6" w:rsidRDefault="005032EA" w:rsidP="002205FA">
            <w:pPr>
              <w:spacing w:after="150" w:line="360" w:lineRule="auto"/>
              <w:jc w:val="center"/>
              <w:rPr>
                <w:szCs w:val="21"/>
              </w:rPr>
            </w:pPr>
            <w:r w:rsidRPr="00BB07A6">
              <w:rPr>
                <w:szCs w:val="21"/>
              </w:rPr>
              <w:t>自由度（</w:t>
            </w:r>
            <w:proofErr w:type="spellStart"/>
            <w:r w:rsidRPr="00BB07A6">
              <w:rPr>
                <w:szCs w:val="21"/>
              </w:rPr>
              <w:t>df</w:t>
            </w:r>
            <w:proofErr w:type="spellEnd"/>
            <w:r w:rsidRPr="00BB07A6">
              <w:rPr>
                <w:szCs w:val="21"/>
              </w:rPr>
              <w:t>）</w:t>
            </w:r>
            <w:r w:rsidRPr="00BB07A6">
              <w:rPr>
                <w:szCs w:val="21"/>
              </w:rPr>
              <w:t>=1</w:t>
            </w:r>
          </w:p>
        </w:tc>
      </w:tr>
      <w:tr w:rsidR="005032EA" w:rsidRPr="00BB07A6" w:rsidTr="00F74E0B">
        <w:trPr>
          <w:trHeight w:val="320"/>
          <w:jc w:val="center"/>
        </w:trPr>
        <w:tc>
          <w:tcPr>
            <w:tcW w:w="2020" w:type="dxa"/>
            <w:shd w:val="clear" w:color="auto" w:fill="auto"/>
            <w:vAlign w:val="center"/>
          </w:tcPr>
          <w:p w:rsidR="005032EA" w:rsidRPr="00BB07A6" w:rsidRDefault="005032EA" w:rsidP="002205FA">
            <w:pPr>
              <w:spacing w:after="150" w:line="360" w:lineRule="auto"/>
              <w:jc w:val="center"/>
              <w:rPr>
                <w:szCs w:val="21"/>
              </w:rPr>
            </w:pPr>
            <w:r w:rsidRPr="00BB07A6">
              <w:rPr>
                <w:szCs w:val="21"/>
              </w:rPr>
              <w:t>灵敏度（</w:t>
            </w:r>
            <w:r w:rsidRPr="00BB07A6">
              <w:rPr>
                <w:szCs w:val="21"/>
              </w:rPr>
              <w:t>p+</w:t>
            </w:r>
            <w:r w:rsidRPr="00BB07A6">
              <w:rPr>
                <w:szCs w:val="21"/>
              </w:rPr>
              <w:t>，</w:t>
            </w:r>
            <w:r w:rsidRPr="00BB07A6">
              <w:rPr>
                <w:szCs w:val="21"/>
              </w:rPr>
              <w:t>%</w:t>
            </w:r>
            <w:r w:rsidRPr="00BB07A6">
              <w:rPr>
                <w:szCs w:val="21"/>
              </w:rPr>
              <w:t>）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5032EA" w:rsidRPr="00BB07A6" w:rsidRDefault="005032EA" w:rsidP="002205FA">
            <w:pPr>
              <w:spacing w:after="150" w:line="360" w:lineRule="auto"/>
              <w:jc w:val="center"/>
              <w:rPr>
                <w:szCs w:val="21"/>
              </w:rPr>
            </w:pPr>
            <w:r w:rsidRPr="00BB07A6">
              <w:rPr>
                <w:szCs w:val="21"/>
              </w:rPr>
              <w:t>p+=N11/N1.</w:t>
            </w:r>
          </w:p>
        </w:tc>
      </w:tr>
      <w:tr w:rsidR="005032EA" w:rsidRPr="00BB07A6" w:rsidTr="00F74E0B">
        <w:trPr>
          <w:trHeight w:val="320"/>
          <w:jc w:val="center"/>
        </w:trPr>
        <w:tc>
          <w:tcPr>
            <w:tcW w:w="2020" w:type="dxa"/>
            <w:shd w:val="clear" w:color="auto" w:fill="auto"/>
            <w:vAlign w:val="center"/>
          </w:tcPr>
          <w:p w:rsidR="005032EA" w:rsidRPr="00BB07A6" w:rsidRDefault="005032EA" w:rsidP="002205FA">
            <w:pPr>
              <w:spacing w:after="150" w:line="360" w:lineRule="auto"/>
              <w:jc w:val="center"/>
              <w:rPr>
                <w:szCs w:val="21"/>
              </w:rPr>
            </w:pPr>
            <w:r w:rsidRPr="00BB07A6">
              <w:rPr>
                <w:szCs w:val="21"/>
              </w:rPr>
              <w:t>特异性（</w:t>
            </w:r>
            <w:r w:rsidRPr="00BB07A6">
              <w:rPr>
                <w:szCs w:val="21"/>
              </w:rPr>
              <w:t>p-</w:t>
            </w:r>
            <w:r w:rsidRPr="00BB07A6">
              <w:rPr>
                <w:szCs w:val="21"/>
              </w:rPr>
              <w:t>，</w:t>
            </w:r>
            <w:r w:rsidRPr="00BB07A6">
              <w:rPr>
                <w:szCs w:val="21"/>
              </w:rPr>
              <w:t>%</w:t>
            </w:r>
            <w:r w:rsidRPr="00BB07A6">
              <w:rPr>
                <w:szCs w:val="21"/>
              </w:rPr>
              <w:t>）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5032EA" w:rsidRPr="00BB07A6" w:rsidRDefault="005032EA" w:rsidP="002205FA">
            <w:pPr>
              <w:spacing w:after="150" w:line="360" w:lineRule="auto"/>
              <w:jc w:val="center"/>
              <w:rPr>
                <w:szCs w:val="21"/>
              </w:rPr>
            </w:pPr>
            <w:proofErr w:type="gramStart"/>
            <w:r w:rsidRPr="00BB07A6">
              <w:rPr>
                <w:szCs w:val="21"/>
              </w:rPr>
              <w:t>p-=</w:t>
            </w:r>
            <w:proofErr w:type="gramEnd"/>
            <w:r w:rsidRPr="00BB07A6">
              <w:rPr>
                <w:szCs w:val="21"/>
              </w:rPr>
              <w:t>N22/N2.</w:t>
            </w:r>
          </w:p>
        </w:tc>
      </w:tr>
      <w:tr w:rsidR="005032EA" w:rsidRPr="00BB07A6" w:rsidTr="00F74E0B">
        <w:trPr>
          <w:trHeight w:val="320"/>
          <w:jc w:val="center"/>
        </w:trPr>
        <w:tc>
          <w:tcPr>
            <w:tcW w:w="2020" w:type="dxa"/>
            <w:shd w:val="clear" w:color="auto" w:fill="auto"/>
            <w:vAlign w:val="center"/>
          </w:tcPr>
          <w:p w:rsidR="005032EA" w:rsidRPr="00BB07A6" w:rsidRDefault="005032EA" w:rsidP="002205FA">
            <w:pPr>
              <w:spacing w:after="150" w:line="360" w:lineRule="auto"/>
              <w:jc w:val="center"/>
              <w:rPr>
                <w:szCs w:val="21"/>
              </w:rPr>
            </w:pPr>
            <w:r w:rsidRPr="00BB07A6">
              <w:rPr>
                <w:szCs w:val="21"/>
              </w:rPr>
              <w:t>假阴性率（</w:t>
            </w:r>
            <w:proofErr w:type="spellStart"/>
            <w:r w:rsidRPr="00BB07A6">
              <w:rPr>
                <w:szCs w:val="21"/>
              </w:rPr>
              <w:t>pf</w:t>
            </w:r>
            <w:proofErr w:type="spellEnd"/>
            <w:r w:rsidRPr="00BB07A6">
              <w:rPr>
                <w:szCs w:val="21"/>
              </w:rPr>
              <w:t>-</w:t>
            </w:r>
            <w:r w:rsidRPr="00BB07A6">
              <w:rPr>
                <w:szCs w:val="21"/>
              </w:rPr>
              <w:t>，</w:t>
            </w:r>
            <w:r w:rsidRPr="00BB07A6">
              <w:rPr>
                <w:szCs w:val="21"/>
              </w:rPr>
              <w:t>%</w:t>
            </w:r>
            <w:r w:rsidRPr="00BB07A6">
              <w:rPr>
                <w:szCs w:val="21"/>
              </w:rPr>
              <w:t>）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5032EA" w:rsidRPr="00BB07A6" w:rsidRDefault="005032EA" w:rsidP="002205FA">
            <w:pPr>
              <w:spacing w:after="150" w:line="360" w:lineRule="auto"/>
              <w:jc w:val="center"/>
              <w:rPr>
                <w:szCs w:val="21"/>
              </w:rPr>
            </w:pPr>
            <w:proofErr w:type="spellStart"/>
            <w:r w:rsidRPr="00BB07A6">
              <w:rPr>
                <w:szCs w:val="21"/>
              </w:rPr>
              <w:t>pf</w:t>
            </w:r>
            <w:proofErr w:type="spellEnd"/>
            <w:r w:rsidRPr="00BB07A6">
              <w:rPr>
                <w:szCs w:val="21"/>
              </w:rPr>
              <w:t>-=N12/N1.=100-</w:t>
            </w:r>
            <w:r w:rsidRPr="00BB07A6">
              <w:rPr>
                <w:szCs w:val="21"/>
              </w:rPr>
              <w:t>灵敏度</w:t>
            </w:r>
          </w:p>
        </w:tc>
      </w:tr>
      <w:tr w:rsidR="005032EA" w:rsidRPr="00BB07A6" w:rsidTr="00F74E0B">
        <w:trPr>
          <w:trHeight w:val="320"/>
          <w:jc w:val="center"/>
        </w:trPr>
        <w:tc>
          <w:tcPr>
            <w:tcW w:w="2020" w:type="dxa"/>
            <w:shd w:val="clear" w:color="auto" w:fill="auto"/>
            <w:vAlign w:val="center"/>
          </w:tcPr>
          <w:p w:rsidR="005032EA" w:rsidRPr="00BB07A6" w:rsidRDefault="005032EA" w:rsidP="002205FA">
            <w:pPr>
              <w:spacing w:after="150" w:line="360" w:lineRule="auto"/>
              <w:jc w:val="center"/>
              <w:rPr>
                <w:szCs w:val="21"/>
              </w:rPr>
            </w:pPr>
            <w:r w:rsidRPr="00BB07A6">
              <w:rPr>
                <w:szCs w:val="21"/>
              </w:rPr>
              <w:t>假阳性率（</w:t>
            </w:r>
            <w:proofErr w:type="spellStart"/>
            <w:r w:rsidRPr="00BB07A6">
              <w:rPr>
                <w:szCs w:val="21"/>
              </w:rPr>
              <w:t>pf</w:t>
            </w:r>
            <w:proofErr w:type="spellEnd"/>
            <w:r w:rsidRPr="00BB07A6">
              <w:rPr>
                <w:szCs w:val="21"/>
              </w:rPr>
              <w:t>+</w:t>
            </w:r>
            <w:r w:rsidRPr="00BB07A6">
              <w:rPr>
                <w:szCs w:val="21"/>
              </w:rPr>
              <w:t>，</w:t>
            </w:r>
            <w:r w:rsidRPr="00BB07A6">
              <w:rPr>
                <w:szCs w:val="21"/>
              </w:rPr>
              <w:t>%</w:t>
            </w:r>
            <w:r w:rsidRPr="00BB07A6">
              <w:rPr>
                <w:szCs w:val="21"/>
              </w:rPr>
              <w:t>）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5032EA" w:rsidRPr="00BB07A6" w:rsidRDefault="005032EA" w:rsidP="002205FA">
            <w:pPr>
              <w:spacing w:after="150" w:line="360" w:lineRule="auto"/>
              <w:jc w:val="center"/>
              <w:rPr>
                <w:szCs w:val="21"/>
              </w:rPr>
            </w:pPr>
            <w:proofErr w:type="spellStart"/>
            <w:r w:rsidRPr="00BB07A6">
              <w:rPr>
                <w:szCs w:val="21"/>
              </w:rPr>
              <w:t>pf</w:t>
            </w:r>
            <w:proofErr w:type="spellEnd"/>
            <w:r w:rsidRPr="00BB07A6">
              <w:rPr>
                <w:szCs w:val="21"/>
              </w:rPr>
              <w:t>+=N21/N2.=100-</w:t>
            </w:r>
            <w:r w:rsidRPr="00BB07A6">
              <w:rPr>
                <w:szCs w:val="21"/>
              </w:rPr>
              <w:t>特异性</w:t>
            </w:r>
          </w:p>
        </w:tc>
      </w:tr>
      <w:tr w:rsidR="005032EA" w:rsidRPr="00BB07A6" w:rsidTr="00F74E0B">
        <w:trPr>
          <w:trHeight w:val="320"/>
          <w:jc w:val="center"/>
        </w:trPr>
        <w:tc>
          <w:tcPr>
            <w:tcW w:w="2020" w:type="dxa"/>
            <w:shd w:val="clear" w:color="auto" w:fill="auto"/>
            <w:vAlign w:val="center"/>
          </w:tcPr>
          <w:p w:rsidR="005032EA" w:rsidRPr="00BB07A6" w:rsidRDefault="005032EA" w:rsidP="002205FA">
            <w:pPr>
              <w:spacing w:after="150" w:line="360" w:lineRule="auto"/>
              <w:jc w:val="center"/>
              <w:rPr>
                <w:szCs w:val="21"/>
              </w:rPr>
            </w:pPr>
            <w:r w:rsidRPr="00BB07A6">
              <w:rPr>
                <w:szCs w:val="21"/>
              </w:rPr>
              <w:t>相对准确度，</w:t>
            </w:r>
            <w:r w:rsidRPr="00BB07A6">
              <w:rPr>
                <w:szCs w:val="21"/>
              </w:rPr>
              <w:t>%</w:t>
            </w:r>
            <w:r w:rsidRPr="00BB07A6">
              <w:rPr>
                <w:szCs w:val="21"/>
                <w:vertAlign w:val="superscript"/>
              </w:rPr>
              <w:t>c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5032EA" w:rsidRPr="00BB07A6" w:rsidRDefault="005032EA" w:rsidP="002205FA">
            <w:pPr>
              <w:spacing w:after="150" w:line="360" w:lineRule="auto"/>
              <w:jc w:val="center"/>
              <w:rPr>
                <w:szCs w:val="21"/>
              </w:rPr>
            </w:pPr>
            <w:r w:rsidRPr="00BB07A6">
              <w:rPr>
                <w:szCs w:val="21"/>
              </w:rPr>
              <w:t>（</w:t>
            </w:r>
            <w:r w:rsidRPr="00BB07A6">
              <w:rPr>
                <w:szCs w:val="21"/>
              </w:rPr>
              <w:t>N11+N22</w:t>
            </w:r>
            <w:r w:rsidRPr="00BB07A6">
              <w:rPr>
                <w:szCs w:val="21"/>
              </w:rPr>
              <w:t>）</w:t>
            </w:r>
            <w:r w:rsidRPr="00BB07A6">
              <w:rPr>
                <w:szCs w:val="21"/>
              </w:rPr>
              <w:t>/(N1.+N2.)</w:t>
            </w:r>
          </w:p>
        </w:tc>
      </w:tr>
      <w:tr w:rsidR="005032EA" w:rsidRPr="00BB07A6" w:rsidTr="00974D9B">
        <w:trPr>
          <w:trHeight w:val="320"/>
          <w:jc w:val="center"/>
        </w:trPr>
        <w:tc>
          <w:tcPr>
            <w:tcW w:w="8540" w:type="dxa"/>
            <w:gridSpan w:val="4"/>
            <w:shd w:val="clear" w:color="auto" w:fill="auto"/>
            <w:vAlign w:val="center"/>
          </w:tcPr>
          <w:p w:rsidR="005032EA" w:rsidRPr="00BB07A6" w:rsidRDefault="005032EA" w:rsidP="005032EA">
            <w:pPr>
              <w:spacing w:line="300" w:lineRule="exact"/>
              <w:rPr>
                <w:szCs w:val="21"/>
              </w:rPr>
            </w:pPr>
            <w:r w:rsidRPr="00BB07A6">
              <w:rPr>
                <w:szCs w:val="21"/>
              </w:rPr>
              <w:t>注：</w:t>
            </w:r>
          </w:p>
          <w:p w:rsidR="005032EA" w:rsidRPr="00BB07A6" w:rsidRDefault="005032EA" w:rsidP="00AD638A">
            <w:pPr>
              <w:rPr>
                <w:szCs w:val="21"/>
              </w:rPr>
            </w:pPr>
            <w:r w:rsidRPr="00BB07A6">
              <w:rPr>
                <w:szCs w:val="21"/>
                <w:vertAlign w:val="superscript"/>
              </w:rPr>
              <w:t>a</w:t>
            </w:r>
            <w:r w:rsidRPr="00BB07A6">
              <w:rPr>
                <w:szCs w:val="21"/>
              </w:rPr>
              <w:t>由参比方法检验得到的结果或者样品中实际的</w:t>
            </w:r>
            <w:proofErr w:type="gramStart"/>
            <w:r w:rsidRPr="00BB07A6">
              <w:rPr>
                <w:szCs w:val="21"/>
              </w:rPr>
              <w:t>公议值</w:t>
            </w:r>
            <w:proofErr w:type="gramEnd"/>
            <w:r w:rsidRPr="00BB07A6">
              <w:rPr>
                <w:szCs w:val="21"/>
              </w:rPr>
              <w:t>结果；</w:t>
            </w:r>
          </w:p>
          <w:p w:rsidR="005032EA" w:rsidRPr="00BB07A6" w:rsidRDefault="005032EA" w:rsidP="00AD638A">
            <w:pPr>
              <w:rPr>
                <w:szCs w:val="21"/>
              </w:rPr>
            </w:pPr>
            <w:r w:rsidRPr="00BB07A6">
              <w:rPr>
                <w:szCs w:val="21"/>
                <w:vertAlign w:val="superscript"/>
              </w:rPr>
              <w:t>b</w:t>
            </w:r>
            <w:proofErr w:type="gramStart"/>
            <w:r w:rsidRPr="00BB07A6">
              <w:rPr>
                <w:szCs w:val="21"/>
              </w:rPr>
              <w:t>由待确认</w:t>
            </w:r>
            <w:proofErr w:type="gramEnd"/>
            <w:r w:rsidRPr="00BB07A6">
              <w:rPr>
                <w:szCs w:val="21"/>
              </w:rPr>
              <w:t>方法检验得到的结果。灵敏度的计算使用确认后的结果。</w:t>
            </w:r>
          </w:p>
          <w:p w:rsidR="005032EA" w:rsidRPr="00BB07A6" w:rsidRDefault="005032EA" w:rsidP="00AD638A">
            <w:pPr>
              <w:rPr>
                <w:szCs w:val="21"/>
              </w:rPr>
            </w:pPr>
            <w:r w:rsidRPr="00BB07A6">
              <w:rPr>
                <w:szCs w:val="21"/>
              </w:rPr>
              <w:t>N</w:t>
            </w:r>
            <w:r w:rsidRPr="00BB07A6">
              <w:rPr>
                <w:szCs w:val="21"/>
              </w:rPr>
              <w:t>：任何特定单元的结果数，第一个下标指行，第二个下标指列。例如：</w:t>
            </w:r>
            <w:r w:rsidRPr="00BB07A6">
              <w:rPr>
                <w:szCs w:val="21"/>
              </w:rPr>
              <w:t>N11</w:t>
            </w:r>
            <w:r w:rsidRPr="00BB07A6">
              <w:rPr>
                <w:szCs w:val="21"/>
              </w:rPr>
              <w:t>表示第一行，第一列，</w:t>
            </w:r>
            <w:r w:rsidRPr="00BB07A6">
              <w:rPr>
                <w:szCs w:val="21"/>
              </w:rPr>
              <w:t>N1.</w:t>
            </w:r>
            <w:r w:rsidRPr="00BB07A6">
              <w:rPr>
                <w:szCs w:val="21"/>
              </w:rPr>
              <w:t>表示所有的第一行，</w:t>
            </w:r>
            <w:r w:rsidRPr="00BB07A6">
              <w:rPr>
                <w:szCs w:val="21"/>
              </w:rPr>
              <w:t>N.2</w:t>
            </w:r>
            <w:r w:rsidRPr="00BB07A6">
              <w:rPr>
                <w:szCs w:val="21"/>
              </w:rPr>
              <w:t>表示所有的第二列；</w:t>
            </w:r>
            <w:r w:rsidRPr="00BB07A6">
              <w:rPr>
                <w:szCs w:val="21"/>
              </w:rPr>
              <w:t>N12</w:t>
            </w:r>
            <w:r w:rsidRPr="00BB07A6">
              <w:rPr>
                <w:szCs w:val="21"/>
              </w:rPr>
              <w:t>表示第一行，第二列。</w:t>
            </w:r>
          </w:p>
          <w:p w:rsidR="005032EA" w:rsidRPr="00BB07A6" w:rsidRDefault="005032EA" w:rsidP="00AD638A">
            <w:pPr>
              <w:spacing w:after="150"/>
              <w:rPr>
                <w:szCs w:val="21"/>
              </w:rPr>
            </w:pPr>
            <w:r w:rsidRPr="00BB07A6">
              <w:rPr>
                <w:szCs w:val="21"/>
                <w:vertAlign w:val="superscript"/>
              </w:rPr>
              <w:t>C</w:t>
            </w:r>
            <w:r w:rsidRPr="00BB07A6">
              <w:rPr>
                <w:szCs w:val="21"/>
              </w:rPr>
              <w:t>为方法的检测结果相对准确性的结果，与一致性分析和浓度检测趋势情况综合评价。</w:t>
            </w:r>
          </w:p>
        </w:tc>
      </w:tr>
    </w:tbl>
    <w:p w:rsidR="005032EA" w:rsidRDefault="005032EA" w:rsidP="001D4E5F">
      <w:pPr>
        <w:pStyle w:val="a8"/>
        <w:jc w:val="center"/>
        <w:rPr>
          <w:rFonts w:ascii="Times New Roman" w:hAnsi="Times New Roman" w:cs="Times New Roman" w:hint="eastAsia"/>
        </w:rPr>
      </w:pPr>
    </w:p>
    <w:p w:rsidR="00AD638A" w:rsidRPr="00BB07A6" w:rsidRDefault="00AD638A" w:rsidP="001D4E5F">
      <w:pPr>
        <w:pStyle w:val="a8"/>
        <w:jc w:val="center"/>
        <w:rPr>
          <w:rFonts w:ascii="Times New Roman" w:hAnsi="Times New Roman" w:cs="Times New Roman"/>
        </w:rPr>
      </w:pPr>
    </w:p>
    <w:p w:rsidR="005032EA" w:rsidRPr="00BB07A6" w:rsidRDefault="005032EA" w:rsidP="00AD638A">
      <w:pPr>
        <w:spacing w:beforeLines="50" w:before="156" w:afterLines="50" w:after="156"/>
        <w:ind w:firstLineChars="200" w:firstLine="420"/>
        <w:rPr>
          <w:kern w:val="0"/>
          <w:szCs w:val="21"/>
        </w:rPr>
      </w:pPr>
      <w:r w:rsidRPr="00BB07A6">
        <w:rPr>
          <w:kern w:val="0"/>
          <w:szCs w:val="21"/>
        </w:rPr>
        <w:t>本方法负责起草单位：四川省食品药品检验检测院。</w:t>
      </w:r>
    </w:p>
    <w:p w:rsidR="005032EA" w:rsidRPr="00BB07A6" w:rsidRDefault="005032EA" w:rsidP="00AD638A">
      <w:pPr>
        <w:spacing w:beforeLines="50" w:before="156" w:afterLines="50" w:after="156"/>
        <w:ind w:firstLineChars="200" w:firstLine="420"/>
        <w:rPr>
          <w:kern w:val="0"/>
          <w:szCs w:val="21"/>
        </w:rPr>
      </w:pPr>
      <w:r w:rsidRPr="00BB07A6">
        <w:rPr>
          <w:kern w:val="0"/>
          <w:szCs w:val="21"/>
        </w:rPr>
        <w:t>验证单位：陕西省食品药品监督检验研究院、山西省食品药品检验所。</w:t>
      </w:r>
    </w:p>
    <w:p w:rsidR="001D4E5F" w:rsidRPr="00BB07A6" w:rsidRDefault="005032EA" w:rsidP="00AD638A">
      <w:pPr>
        <w:spacing w:beforeLines="50" w:before="156" w:afterLines="50" w:after="156"/>
        <w:ind w:firstLineChars="200" w:firstLine="420"/>
        <w:rPr>
          <w:kern w:val="0"/>
          <w:szCs w:val="21"/>
        </w:rPr>
      </w:pPr>
      <w:r w:rsidRPr="00BB07A6">
        <w:rPr>
          <w:kern w:val="0"/>
          <w:szCs w:val="21"/>
        </w:rPr>
        <w:t>主要起草人：余晓琴，黄璐瑶，黄瑛，张媛媛，王</w:t>
      </w:r>
      <w:proofErr w:type="gramStart"/>
      <w:r w:rsidRPr="00BB07A6">
        <w:rPr>
          <w:kern w:val="0"/>
          <w:szCs w:val="21"/>
        </w:rPr>
        <w:t>颖</w:t>
      </w:r>
      <w:proofErr w:type="gramEnd"/>
      <w:r w:rsidRPr="00BB07A6">
        <w:rPr>
          <w:kern w:val="0"/>
          <w:szCs w:val="21"/>
        </w:rPr>
        <w:t>。</w:t>
      </w:r>
    </w:p>
    <w:sectPr w:rsidR="001D4E5F" w:rsidRPr="00BB07A6" w:rsidSect="00F74E0B">
      <w:footerReference w:type="even" r:id="rId8"/>
      <w:footerReference w:type="default" r:id="rId9"/>
      <w:pgSz w:w="11906" w:h="16838"/>
      <w:pgMar w:top="1928" w:right="1531" w:bottom="1814" w:left="1531" w:header="851" w:footer="124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E4C" w:rsidRDefault="000B6E4C" w:rsidP="001D4E5F">
      <w:r>
        <w:separator/>
      </w:r>
    </w:p>
  </w:endnote>
  <w:endnote w:type="continuationSeparator" w:id="0">
    <w:p w:rsidR="000B6E4C" w:rsidRDefault="000B6E4C" w:rsidP="001D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0E4" w:rsidRPr="005A719F" w:rsidRDefault="009A00E4">
    <w:pPr>
      <w:pStyle w:val="a4"/>
      <w:rPr>
        <w:sz w:val="28"/>
        <w:szCs w:val="28"/>
      </w:rPr>
    </w:pPr>
    <w:r w:rsidRPr="005A719F">
      <w:rPr>
        <w:rFonts w:hint="eastAsia"/>
        <w:color w:val="FFFFFF"/>
        <w:sz w:val="28"/>
        <w:szCs w:val="28"/>
      </w:rPr>
      <w:t>—</w:t>
    </w:r>
    <w:r w:rsidRPr="005A719F">
      <w:rPr>
        <w:rFonts w:hint="eastAsia"/>
        <w:sz w:val="28"/>
        <w:szCs w:val="28"/>
      </w:rPr>
      <w:t>—</w:t>
    </w:r>
    <w:r w:rsidRPr="005A719F">
      <w:rPr>
        <w:sz w:val="28"/>
        <w:szCs w:val="28"/>
      </w:rPr>
      <w:fldChar w:fldCharType="begin"/>
    </w:r>
    <w:r w:rsidRPr="005A719F">
      <w:rPr>
        <w:sz w:val="28"/>
        <w:szCs w:val="28"/>
      </w:rPr>
      <w:instrText>PAGE   \* MERGEFORMAT</w:instrText>
    </w:r>
    <w:r w:rsidRPr="005A719F">
      <w:rPr>
        <w:sz w:val="28"/>
        <w:szCs w:val="28"/>
      </w:rPr>
      <w:fldChar w:fldCharType="separate"/>
    </w:r>
    <w:r w:rsidRPr="006B1B86">
      <w:rPr>
        <w:noProof/>
        <w:sz w:val="28"/>
        <w:szCs w:val="28"/>
        <w:lang w:val="zh-CN"/>
      </w:rPr>
      <w:t>38</w:t>
    </w:r>
    <w:r w:rsidRPr="005A719F">
      <w:rPr>
        <w:sz w:val="28"/>
        <w:szCs w:val="28"/>
      </w:rPr>
      <w:fldChar w:fldCharType="end"/>
    </w:r>
    <w:r w:rsidRPr="005A719F">
      <w:rPr>
        <w:rFonts w:hint="eastAsia"/>
        <w:sz w:val="28"/>
        <w:szCs w:val="28"/>
      </w:rPr>
      <w:t>—</w:t>
    </w:r>
  </w:p>
  <w:p w:rsidR="009A00E4" w:rsidRDefault="009A00E4" w:rsidP="00F74E0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0E4" w:rsidRDefault="009A00E4" w:rsidP="001C76D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E4C" w:rsidRDefault="000B6E4C" w:rsidP="001D4E5F">
      <w:r>
        <w:separator/>
      </w:r>
    </w:p>
  </w:footnote>
  <w:footnote w:type="continuationSeparator" w:id="0">
    <w:p w:rsidR="000B6E4C" w:rsidRDefault="000B6E4C" w:rsidP="001D4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9D9"/>
    <w:multiLevelType w:val="multilevel"/>
    <w:tmpl w:val="B59E2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FC91163"/>
    <w:multiLevelType w:val="multilevel"/>
    <w:tmpl w:val="1E0E61FC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Times New Roman" w:eastAsia="黑体" w:hAnsi="Times New Roman" w:cs="Times New Roman" w:hint="default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710" w:hanging="284"/>
      </w:pPr>
      <w:rPr>
        <w:rFonts w:ascii="Times New Roman" w:eastAsia="黑体" w:hAnsi="Times New Roman" w:cs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>
    <w:nsid w:val="29705796"/>
    <w:multiLevelType w:val="multilevel"/>
    <w:tmpl w:val="1E0E61FC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Times New Roman" w:eastAsia="黑体" w:hAnsi="Times New Roman" w:cs="Times New Roman" w:hint="default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710" w:hanging="284"/>
      </w:pPr>
      <w:rPr>
        <w:rFonts w:ascii="Times New Roman" w:eastAsia="黑体" w:hAnsi="Times New Roman" w:cs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">
    <w:nsid w:val="2C5917C3"/>
    <w:multiLevelType w:val="multilevel"/>
    <w:tmpl w:val="2C5917C3"/>
    <w:lvl w:ilvl="0">
      <w:start w:val="1"/>
      <w:numFmt w:val="none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4">
    <w:nsid w:val="2DA7251E"/>
    <w:multiLevelType w:val="multilevel"/>
    <w:tmpl w:val="1E0E61FC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Times New Roman" w:eastAsia="黑体" w:hAnsi="Times New Roman" w:cs="Times New Roman" w:hint="default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710" w:hanging="284"/>
      </w:pPr>
      <w:rPr>
        <w:rFonts w:ascii="Times New Roman" w:eastAsia="黑体" w:hAnsi="Times New Roman" w:cs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5">
    <w:nsid w:val="657D3FBC"/>
    <w:multiLevelType w:val="multilevel"/>
    <w:tmpl w:val="C5B8AD50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32"/>
      </w:rPr>
    </w:lvl>
    <w:lvl w:ilvl="1">
      <w:start w:val="1"/>
      <w:numFmt w:val="decimal"/>
      <w:suff w:val="nothing"/>
      <w:lvlText w:val="%1.%2　"/>
      <w:lvlJc w:val="left"/>
      <w:pPr>
        <w:ind w:left="1985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72DA"/>
    <w:rsid w:val="00006171"/>
    <w:rsid w:val="0006051E"/>
    <w:rsid w:val="000B6E4C"/>
    <w:rsid w:val="000E27A2"/>
    <w:rsid w:val="001C76D3"/>
    <w:rsid w:val="001D4E5F"/>
    <w:rsid w:val="002A50C8"/>
    <w:rsid w:val="002F7C1C"/>
    <w:rsid w:val="00351D1A"/>
    <w:rsid w:val="003B2D9B"/>
    <w:rsid w:val="00431BE7"/>
    <w:rsid w:val="004352FA"/>
    <w:rsid w:val="004D72DA"/>
    <w:rsid w:val="005032EA"/>
    <w:rsid w:val="00547AC4"/>
    <w:rsid w:val="00565A90"/>
    <w:rsid w:val="006067CA"/>
    <w:rsid w:val="00612D21"/>
    <w:rsid w:val="006B0526"/>
    <w:rsid w:val="007619EE"/>
    <w:rsid w:val="0084611D"/>
    <w:rsid w:val="008F1DAA"/>
    <w:rsid w:val="00902FDA"/>
    <w:rsid w:val="009A00E4"/>
    <w:rsid w:val="00AD638A"/>
    <w:rsid w:val="00B37EBE"/>
    <w:rsid w:val="00B53CA7"/>
    <w:rsid w:val="00BA2B2B"/>
    <w:rsid w:val="00BB07A6"/>
    <w:rsid w:val="00C32A57"/>
    <w:rsid w:val="00C64D7D"/>
    <w:rsid w:val="00CD75BA"/>
    <w:rsid w:val="00CF1434"/>
    <w:rsid w:val="00D178B2"/>
    <w:rsid w:val="00D54457"/>
    <w:rsid w:val="00E44F1A"/>
    <w:rsid w:val="00F74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111"/>
        <o:r id="V:Rule2" type="connector" idref="#AutoShape 148"/>
        <o:r id="V:Rule3" type="connector" idref="#AutoShape 20"/>
        <o:r id="V:Rule4" type="connector" idref="#AutoShape 132"/>
        <o:r id="V:Rule5" type="connector" idref="#AutoShape 152"/>
        <o:r id="V:Rule6" type="connector" idref="#AutoShape 33"/>
        <o:r id="V:Rule7" type="connector" idref="#AutoShape 126"/>
        <o:r id="V:Rule8" type="connector" idref="#AutoShape 133"/>
        <o:r id="V:Rule9" type="connector" idref="#AutoShape 127"/>
        <o:r id="V:Rule10" type="connector" idref="#AutoShape 83"/>
        <o:r id="V:Rule11" type="connector" idref="#AutoShape 46"/>
        <o:r id="V:Rule12" type="connector" idref="#AutoShape 139"/>
        <o:r id="V:Rule13" type="connector" idref="#AutoShape 32"/>
        <o:r id="V:Rule14" type="connector" idref="#AutoShape 153"/>
        <o:r id="V:Rule15" type="connector" idref="#AutoShape 140"/>
        <o:r id="V:Rule16" type="connector" idref="#AutoShape 154"/>
        <o:r id="V:Rule17" type="connector" idref="#AutoShape 121"/>
        <o:r id="V:Rule18" type="connector" idref="#AutoShape 137"/>
        <o:r id="V:Rule19" type="connector" idref="#AutoShape 59"/>
        <o:r id="V:Rule20" type="connector" idref="#AutoShape 138"/>
        <o:r id="V:Rule21" type="connector" idref="#AutoShape 87"/>
        <o:r id="V:Rule22" type="connector" idref="#AutoShape 141"/>
        <o:r id="V:Rule23" type="connector" idref="#AutoShape 155"/>
        <o:r id="V:Rule24" type="connector" idref="#AutoShape 47"/>
        <o:r id="V:Rule25" type="connector" idref="#AutoShape 150"/>
        <o:r id="V:Rule26" type="connector" idref="#AutoShape 110"/>
        <o:r id="V:Rule27" type="connector" idref="#AutoShape 151"/>
        <o:r id="V:Rule28" type="connector" idref="#AutoShape 149"/>
        <o:r id="V:Rule29" type="connector" idref="#AutoShape 115"/>
        <o:r id="V:Rule30" type="connector" idref="#AutoShape 19"/>
        <o:r id="V:Rule31" type="connector" idref="#AutoShape 116"/>
        <o:r id="V:Rule32" type="connector" idref="#AutoShape 12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6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D4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4E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4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4E5F"/>
    <w:rPr>
      <w:sz w:val="18"/>
      <w:szCs w:val="18"/>
    </w:rPr>
  </w:style>
  <w:style w:type="character" w:styleId="a5">
    <w:name w:val="page number"/>
    <w:basedOn w:val="a0"/>
    <w:rsid w:val="001D4E5F"/>
  </w:style>
  <w:style w:type="paragraph" w:styleId="a6">
    <w:name w:val="Document Map"/>
    <w:basedOn w:val="a"/>
    <w:link w:val="Char1"/>
    <w:semiHidden/>
    <w:rsid w:val="001D4E5F"/>
    <w:pPr>
      <w:shd w:val="clear" w:color="auto" w:fill="000080"/>
    </w:pPr>
  </w:style>
  <w:style w:type="character" w:customStyle="1" w:styleId="Char1">
    <w:name w:val="文档结构图 Char"/>
    <w:basedOn w:val="a0"/>
    <w:link w:val="a6"/>
    <w:semiHidden/>
    <w:rsid w:val="001D4E5F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7">
    <w:name w:val="Balloon Text"/>
    <w:basedOn w:val="a"/>
    <w:link w:val="Char2"/>
    <w:rsid w:val="001D4E5F"/>
    <w:rPr>
      <w:sz w:val="18"/>
      <w:szCs w:val="18"/>
    </w:rPr>
  </w:style>
  <w:style w:type="character" w:customStyle="1" w:styleId="Char2">
    <w:name w:val="批注框文本 Char"/>
    <w:basedOn w:val="a0"/>
    <w:link w:val="a7"/>
    <w:rsid w:val="001D4E5F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段 Char"/>
    <w:link w:val="a8"/>
    <w:qFormat/>
    <w:rsid w:val="001D4E5F"/>
    <w:rPr>
      <w:rFonts w:ascii="宋体"/>
    </w:rPr>
  </w:style>
  <w:style w:type="paragraph" w:customStyle="1" w:styleId="a9">
    <w:name w:val="附录图标号"/>
    <w:basedOn w:val="a"/>
    <w:qFormat/>
    <w:rsid w:val="001D4E5F"/>
    <w:pPr>
      <w:keepNext/>
      <w:pageBreakBefore/>
      <w:widowControl/>
      <w:spacing w:line="14" w:lineRule="exact"/>
      <w:ind w:left="833" w:firstLine="363"/>
      <w:jc w:val="center"/>
      <w:outlineLvl w:val="0"/>
    </w:pPr>
    <w:rPr>
      <w:color w:val="FFFFFF"/>
    </w:rPr>
  </w:style>
  <w:style w:type="paragraph" w:customStyle="1" w:styleId="a8">
    <w:name w:val="段"/>
    <w:link w:val="Char3"/>
    <w:qFormat/>
    <w:rsid w:val="001D4E5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a">
    <w:name w:val="章标题"/>
    <w:next w:val="a8"/>
    <w:qFormat/>
    <w:rsid w:val="001D4E5F"/>
    <w:pPr>
      <w:tabs>
        <w:tab w:val="num" w:pos="720"/>
      </w:tabs>
      <w:spacing w:beforeLines="100" w:afterLines="100"/>
      <w:ind w:left="720" w:hanging="72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b">
    <w:name w:val="一级条标题"/>
    <w:next w:val="a8"/>
    <w:qFormat/>
    <w:rsid w:val="001D4E5F"/>
    <w:pPr>
      <w:tabs>
        <w:tab w:val="num" w:pos="1440"/>
      </w:tabs>
      <w:spacing w:beforeLines="50" w:afterLines="50"/>
      <w:ind w:left="1440" w:hanging="72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c">
    <w:name w:val="二级条标题"/>
    <w:basedOn w:val="ab"/>
    <w:next w:val="a8"/>
    <w:qFormat/>
    <w:rsid w:val="001D4E5F"/>
    <w:pPr>
      <w:numPr>
        <w:ilvl w:val="2"/>
      </w:numPr>
      <w:tabs>
        <w:tab w:val="num" w:pos="1440"/>
      </w:tabs>
      <w:spacing w:before="50" w:after="50"/>
      <w:ind w:left="1440" w:hanging="720"/>
      <w:outlineLvl w:val="3"/>
    </w:pPr>
  </w:style>
  <w:style w:type="paragraph" w:customStyle="1" w:styleId="ad">
    <w:name w:val="目次、标准名称标题"/>
    <w:basedOn w:val="a"/>
    <w:next w:val="a8"/>
    <w:rsid w:val="001D4E5F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e">
    <w:name w:val="附录标识"/>
    <w:basedOn w:val="a"/>
    <w:next w:val="a8"/>
    <w:qFormat/>
    <w:rsid w:val="001D4E5F"/>
    <w:pPr>
      <w:keepNext/>
      <w:widowControl/>
      <w:shd w:val="clear" w:color="FFFFFF" w:fill="FFFFFF"/>
      <w:tabs>
        <w:tab w:val="left" w:pos="360"/>
        <w:tab w:val="num" w:pos="720"/>
        <w:tab w:val="left" w:pos="6405"/>
      </w:tabs>
      <w:spacing w:before="640" w:after="280"/>
      <w:ind w:left="720" w:hanging="72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">
    <w:name w:val="附录章标题"/>
    <w:next w:val="a8"/>
    <w:qFormat/>
    <w:rsid w:val="001D4E5F"/>
    <w:pPr>
      <w:tabs>
        <w:tab w:val="left" w:pos="360"/>
        <w:tab w:val="num" w:pos="1440"/>
      </w:tabs>
      <w:wordWrap w:val="0"/>
      <w:overflowPunct w:val="0"/>
      <w:autoSpaceDE w:val="0"/>
      <w:spacing w:beforeLines="100" w:afterLines="100"/>
      <w:ind w:left="142" w:hanging="72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  <w:style w:type="paragraph" w:styleId="af0">
    <w:name w:val="List Paragraph"/>
    <w:basedOn w:val="a"/>
    <w:uiPriority w:val="63"/>
    <w:qFormat/>
    <w:rsid w:val="001D4E5F"/>
    <w:pPr>
      <w:ind w:firstLineChars="200" w:firstLine="420"/>
    </w:pPr>
  </w:style>
  <w:style w:type="paragraph" w:styleId="af1">
    <w:name w:val="Normal (Web)"/>
    <w:basedOn w:val="a"/>
    <w:uiPriority w:val="99"/>
    <w:unhideWhenUsed/>
    <w:qFormat/>
    <w:rsid w:val="001D4E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2">
    <w:name w:val="四级条标题"/>
    <w:basedOn w:val="a"/>
    <w:next w:val="a8"/>
    <w:qFormat/>
    <w:rsid w:val="001D4E5F"/>
    <w:pPr>
      <w:widowControl/>
      <w:spacing w:beforeLines="50" w:afterLines="50"/>
      <w:jc w:val="left"/>
      <w:outlineLvl w:val="5"/>
    </w:pPr>
    <w:rPr>
      <w:rFonts w:ascii="黑体" w:eastAsia="黑体"/>
      <w:kern w:val="0"/>
      <w:szCs w:val="21"/>
    </w:rPr>
  </w:style>
  <w:style w:type="paragraph" w:customStyle="1" w:styleId="af3">
    <w:name w:val="五级条标题"/>
    <w:basedOn w:val="af2"/>
    <w:next w:val="a8"/>
    <w:qFormat/>
    <w:rsid w:val="001D4E5F"/>
    <w:pPr>
      <w:outlineLvl w:val="6"/>
    </w:pPr>
  </w:style>
  <w:style w:type="paragraph" w:customStyle="1" w:styleId="af4">
    <w:name w:val="附录二级条标题"/>
    <w:basedOn w:val="a"/>
    <w:next w:val="a8"/>
    <w:qFormat/>
    <w:rsid w:val="001D4E5F"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5">
    <w:name w:val="附录三级条标题"/>
    <w:basedOn w:val="af4"/>
    <w:next w:val="a8"/>
    <w:qFormat/>
    <w:rsid w:val="001D4E5F"/>
    <w:pPr>
      <w:outlineLvl w:val="4"/>
    </w:pPr>
  </w:style>
  <w:style w:type="paragraph" w:customStyle="1" w:styleId="af6">
    <w:name w:val="附录四级条标题"/>
    <w:basedOn w:val="af5"/>
    <w:next w:val="a8"/>
    <w:qFormat/>
    <w:rsid w:val="001D4E5F"/>
    <w:pPr>
      <w:outlineLvl w:val="5"/>
    </w:pPr>
  </w:style>
  <w:style w:type="paragraph" w:customStyle="1" w:styleId="af7">
    <w:name w:val="附录五级条标题"/>
    <w:basedOn w:val="af6"/>
    <w:next w:val="a8"/>
    <w:qFormat/>
    <w:rsid w:val="001D4E5F"/>
    <w:pPr>
      <w:outlineLvl w:val="6"/>
    </w:pPr>
  </w:style>
  <w:style w:type="paragraph" w:customStyle="1" w:styleId="af8">
    <w:name w:val="附录一级条标题"/>
    <w:basedOn w:val="af"/>
    <w:next w:val="a8"/>
    <w:qFormat/>
    <w:rsid w:val="001D4E5F"/>
    <w:pPr>
      <w:tabs>
        <w:tab w:val="clear" w:pos="1440"/>
      </w:tabs>
      <w:autoSpaceDN w:val="0"/>
      <w:spacing w:beforeLines="50" w:afterLines="50"/>
      <w:ind w:left="0" w:firstLine="0"/>
      <w:outlineLvl w:val="2"/>
    </w:pPr>
  </w:style>
  <w:style w:type="table" w:styleId="af9">
    <w:name w:val="Table Grid"/>
    <w:basedOn w:val="a1"/>
    <w:rsid w:val="001D4E5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6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D4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4E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4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4E5F"/>
    <w:rPr>
      <w:sz w:val="18"/>
      <w:szCs w:val="18"/>
    </w:rPr>
  </w:style>
  <w:style w:type="character" w:styleId="a5">
    <w:name w:val="page number"/>
    <w:basedOn w:val="a0"/>
    <w:rsid w:val="001D4E5F"/>
  </w:style>
  <w:style w:type="paragraph" w:styleId="a6">
    <w:name w:val="Document Map"/>
    <w:basedOn w:val="a"/>
    <w:link w:val="Char1"/>
    <w:semiHidden/>
    <w:rsid w:val="001D4E5F"/>
    <w:pPr>
      <w:shd w:val="clear" w:color="auto" w:fill="000080"/>
    </w:pPr>
  </w:style>
  <w:style w:type="character" w:customStyle="1" w:styleId="Char1">
    <w:name w:val="文档结构图 Char"/>
    <w:basedOn w:val="a0"/>
    <w:link w:val="a6"/>
    <w:semiHidden/>
    <w:rsid w:val="001D4E5F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7">
    <w:name w:val="Balloon Text"/>
    <w:basedOn w:val="a"/>
    <w:link w:val="Char2"/>
    <w:rsid w:val="001D4E5F"/>
    <w:rPr>
      <w:sz w:val="18"/>
      <w:szCs w:val="18"/>
    </w:rPr>
  </w:style>
  <w:style w:type="character" w:customStyle="1" w:styleId="Char2">
    <w:name w:val="批注框文本 Char"/>
    <w:basedOn w:val="a0"/>
    <w:link w:val="a7"/>
    <w:rsid w:val="001D4E5F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段 Char"/>
    <w:link w:val="a8"/>
    <w:qFormat/>
    <w:rsid w:val="001D4E5F"/>
    <w:rPr>
      <w:rFonts w:ascii="宋体"/>
    </w:rPr>
  </w:style>
  <w:style w:type="paragraph" w:customStyle="1" w:styleId="a9">
    <w:name w:val="附录图标号"/>
    <w:basedOn w:val="a"/>
    <w:qFormat/>
    <w:rsid w:val="001D4E5F"/>
    <w:pPr>
      <w:keepNext/>
      <w:pageBreakBefore/>
      <w:widowControl/>
      <w:numPr>
        <w:numId w:val="3"/>
      </w:numPr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8">
    <w:name w:val="段"/>
    <w:link w:val="Char3"/>
    <w:qFormat/>
    <w:rsid w:val="001D4E5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a">
    <w:name w:val="章标题"/>
    <w:next w:val="a8"/>
    <w:qFormat/>
    <w:rsid w:val="001D4E5F"/>
    <w:pPr>
      <w:numPr>
        <w:numId w:val="7"/>
      </w:num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b">
    <w:name w:val="一级条标题"/>
    <w:next w:val="a8"/>
    <w:qFormat/>
    <w:rsid w:val="001D4E5F"/>
    <w:pPr>
      <w:numPr>
        <w:ilvl w:val="1"/>
        <w:numId w:val="7"/>
      </w:num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c">
    <w:name w:val="二级条标题"/>
    <w:basedOn w:val="ab"/>
    <w:next w:val="a8"/>
    <w:qFormat/>
    <w:rsid w:val="001D4E5F"/>
    <w:pPr>
      <w:numPr>
        <w:ilvl w:val="2"/>
      </w:numPr>
      <w:spacing w:before="50" w:after="50"/>
      <w:outlineLvl w:val="3"/>
    </w:pPr>
  </w:style>
  <w:style w:type="paragraph" w:customStyle="1" w:styleId="ad">
    <w:name w:val="目次、标准名称标题"/>
    <w:basedOn w:val="a"/>
    <w:next w:val="a8"/>
    <w:rsid w:val="001D4E5F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e">
    <w:name w:val="附录标识"/>
    <w:basedOn w:val="a"/>
    <w:next w:val="a8"/>
    <w:qFormat/>
    <w:rsid w:val="001D4E5F"/>
    <w:pPr>
      <w:keepNext/>
      <w:widowControl/>
      <w:numPr>
        <w:numId w:val="8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">
    <w:name w:val="附录章标题"/>
    <w:next w:val="a8"/>
    <w:qFormat/>
    <w:rsid w:val="001D4E5F"/>
    <w:pPr>
      <w:numPr>
        <w:ilvl w:val="1"/>
        <w:numId w:val="8"/>
      </w:numPr>
      <w:tabs>
        <w:tab w:val="left" w:pos="360"/>
      </w:tabs>
      <w:wordWrap w:val="0"/>
      <w:overflowPunct w:val="0"/>
      <w:autoSpaceDE w:val="0"/>
      <w:spacing w:beforeLines="100" w:afterLines="100"/>
      <w:ind w:left="142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  <w:style w:type="paragraph" w:styleId="af0">
    <w:name w:val="List Paragraph"/>
    <w:basedOn w:val="a"/>
    <w:uiPriority w:val="63"/>
    <w:qFormat/>
    <w:rsid w:val="001D4E5F"/>
    <w:pPr>
      <w:ind w:firstLineChars="200" w:firstLine="420"/>
    </w:pPr>
  </w:style>
  <w:style w:type="paragraph" w:styleId="af1">
    <w:name w:val="Normal (Web)"/>
    <w:basedOn w:val="a"/>
    <w:uiPriority w:val="99"/>
    <w:unhideWhenUsed/>
    <w:qFormat/>
    <w:rsid w:val="001D4E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2">
    <w:name w:val="四级条标题"/>
    <w:basedOn w:val="a"/>
    <w:next w:val="a8"/>
    <w:qFormat/>
    <w:rsid w:val="001D4E5F"/>
    <w:pPr>
      <w:widowControl/>
      <w:spacing w:beforeLines="50" w:afterLines="50"/>
      <w:jc w:val="left"/>
      <w:outlineLvl w:val="5"/>
    </w:pPr>
    <w:rPr>
      <w:rFonts w:ascii="黑体" w:eastAsia="黑体"/>
      <w:kern w:val="0"/>
      <w:szCs w:val="21"/>
    </w:rPr>
  </w:style>
  <w:style w:type="paragraph" w:customStyle="1" w:styleId="af3">
    <w:name w:val="五级条标题"/>
    <w:basedOn w:val="af2"/>
    <w:next w:val="a8"/>
    <w:qFormat/>
    <w:rsid w:val="001D4E5F"/>
    <w:pPr>
      <w:outlineLvl w:val="6"/>
    </w:pPr>
  </w:style>
  <w:style w:type="paragraph" w:customStyle="1" w:styleId="af4">
    <w:name w:val="附录二级条标题"/>
    <w:basedOn w:val="a"/>
    <w:next w:val="a8"/>
    <w:qFormat/>
    <w:rsid w:val="001D4E5F"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5">
    <w:name w:val="附录三级条标题"/>
    <w:basedOn w:val="af4"/>
    <w:next w:val="a8"/>
    <w:qFormat/>
    <w:rsid w:val="001D4E5F"/>
    <w:pPr>
      <w:outlineLvl w:val="4"/>
    </w:pPr>
  </w:style>
  <w:style w:type="paragraph" w:customStyle="1" w:styleId="af6">
    <w:name w:val="附录四级条标题"/>
    <w:basedOn w:val="af5"/>
    <w:next w:val="a8"/>
    <w:qFormat/>
    <w:rsid w:val="001D4E5F"/>
    <w:pPr>
      <w:outlineLvl w:val="5"/>
    </w:pPr>
  </w:style>
  <w:style w:type="paragraph" w:customStyle="1" w:styleId="af7">
    <w:name w:val="附录五级条标题"/>
    <w:basedOn w:val="af6"/>
    <w:next w:val="a8"/>
    <w:qFormat/>
    <w:rsid w:val="001D4E5F"/>
    <w:pPr>
      <w:outlineLvl w:val="6"/>
    </w:pPr>
  </w:style>
  <w:style w:type="paragraph" w:customStyle="1" w:styleId="af8">
    <w:name w:val="附录一级条标题"/>
    <w:basedOn w:val="af"/>
    <w:next w:val="a8"/>
    <w:qFormat/>
    <w:rsid w:val="001D4E5F"/>
    <w:pPr>
      <w:numPr>
        <w:ilvl w:val="0"/>
        <w:numId w:val="0"/>
      </w:numPr>
      <w:autoSpaceDN w:val="0"/>
      <w:spacing w:beforeLines="50" w:afterLines="50"/>
      <w:outlineLvl w:val="2"/>
    </w:pPr>
  </w:style>
  <w:style w:type="table" w:styleId="af9">
    <w:name w:val="Table Grid"/>
    <w:basedOn w:val="a1"/>
    <w:rsid w:val="001D4E5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855</Words>
  <Characters>4880</Characters>
  <Application>Microsoft Office Word</Application>
  <DocSecurity>0</DocSecurity>
  <Lines>40</Lines>
  <Paragraphs>11</Paragraphs>
  <ScaleCrop>false</ScaleCrop>
  <Company>CFDA</Company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张敏</cp:lastModifiedBy>
  <cp:revision>18</cp:revision>
  <cp:lastPrinted>2017-05-23T09:51:00Z</cp:lastPrinted>
  <dcterms:created xsi:type="dcterms:W3CDTF">2017-04-20T03:29:00Z</dcterms:created>
  <dcterms:modified xsi:type="dcterms:W3CDTF">2017-05-23T09:29:00Z</dcterms:modified>
</cp:coreProperties>
</file>