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46" w:rsidRDefault="00492046" w:rsidP="00492046">
      <w:pPr>
        <w:pStyle w:val="gztitle"/>
        <w:shd w:val="clear" w:color="auto" w:fill="FFFFFF"/>
        <w:spacing w:before="0" w:beforeAutospacing="0" w:after="0" w:afterAutospacing="0" w:line="630" w:lineRule="atLeast"/>
        <w:jc w:val="center"/>
        <w:rPr>
          <w:rFonts w:hint="eastAsia"/>
          <w:color w:val="333333"/>
        </w:rPr>
      </w:pPr>
    </w:p>
    <w:p w:rsidR="00492046" w:rsidRPr="00492046" w:rsidRDefault="00492046" w:rsidP="00492046">
      <w:pPr>
        <w:pStyle w:val="gztitle"/>
        <w:shd w:val="clear" w:color="auto" w:fill="FFFFFF"/>
        <w:spacing w:before="0" w:beforeAutospacing="0" w:after="0" w:afterAutospacing="0" w:line="630" w:lineRule="atLeast"/>
        <w:jc w:val="center"/>
        <w:rPr>
          <w:rFonts w:ascii="黑体" w:eastAsia="黑体" w:hAnsi="黑体"/>
          <w:b/>
          <w:color w:val="333333"/>
          <w:sz w:val="36"/>
          <w:szCs w:val="36"/>
        </w:rPr>
      </w:pPr>
      <w:r w:rsidRPr="00492046">
        <w:rPr>
          <w:rFonts w:ascii="黑体" w:eastAsia="黑体" w:hAnsi="黑体" w:hint="eastAsia"/>
          <w:b/>
          <w:color w:val="333333"/>
          <w:sz w:val="36"/>
          <w:szCs w:val="36"/>
        </w:rPr>
        <w:t>国家认监委关于强制性产品认证标志改革事项的公告</w:t>
      </w:r>
    </w:p>
    <w:p w:rsidR="00492046" w:rsidRDefault="00492046" w:rsidP="00492046">
      <w:pPr>
        <w:pStyle w:val="gztz"/>
        <w:shd w:val="clear" w:color="auto" w:fill="FFFFFF"/>
        <w:spacing w:before="0" w:beforeAutospacing="0" w:after="0" w:afterAutospacing="0" w:line="54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（国家认监委公告2018年第10号）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为深入贯彻党的十九大精神，进一步落实国务院“放管服”改革工作要求，精简整合强制性产品认证程序，便利企业强制性产品认证标志（以下简称“CCC标志”）加施，国家认监委决定对CCC标志发放管理工作进行改革。现将有关事项公告如下：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ab"/>
          <w:rFonts w:ascii="仿宋" w:eastAsia="仿宋" w:hAnsi="仿宋" w:hint="eastAsia"/>
          <w:color w:val="333333"/>
          <w:sz w:val="32"/>
          <w:szCs w:val="32"/>
        </w:rPr>
        <w:t>一、取消印刷/模压CCC标志的</w:t>
      </w:r>
      <w:bookmarkStart w:id="0" w:name="_GoBack"/>
      <w:bookmarkEnd w:id="0"/>
      <w:r>
        <w:rPr>
          <w:rStyle w:val="ab"/>
          <w:rFonts w:ascii="仿宋" w:eastAsia="仿宋" w:hAnsi="仿宋" w:hint="eastAsia"/>
          <w:color w:val="333333"/>
          <w:sz w:val="32"/>
          <w:szCs w:val="32"/>
        </w:rPr>
        <w:t>审核和收费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1.自2018年3月20日起，取消指定标志发放管理机构（北京中强认产品标志技术服务中心）对印刷/模压CCC标志的审核，并取消相应的审核收费，由获证企业自行印刷/模压CCC标志。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2.获证企业自行印刷/模压CCC标志按照《强制性产品认证标志加施管理要求》（见附件1）执行。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ab"/>
          <w:rFonts w:ascii="仿宋" w:eastAsia="仿宋" w:hAnsi="仿宋" w:hint="eastAsia"/>
          <w:color w:val="333333"/>
          <w:sz w:val="32"/>
          <w:szCs w:val="32"/>
        </w:rPr>
        <w:t>二、关于标准规格CCC标志的发放管理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1.自2018年5月1日起，指定认证机构承担标准规格CCC标志的发放管理工作，收费按照《国家发展改革委关于放开部分检验检测经营服务收费的通知》（发改价格〔2015〕1299号）规定执行。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2.2018年5月1日前，各指定认证机构应完成标准规格CCC标志发放管理的各项准备工作，包括CCC标志发放管理程序、联系人、联系电话等，并予以公布。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3.指定标志发放管理机构（北京中强认产品标志技术服务中心）承担标准规格CCC标志的发放管理工作至2018年5月31日，自2018年6月1日起，不再承担标准规格CCC标志的发放工作。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ab"/>
          <w:rFonts w:ascii="仿宋" w:eastAsia="仿宋" w:hAnsi="仿宋" w:hint="eastAsia"/>
          <w:color w:val="333333"/>
          <w:sz w:val="32"/>
          <w:szCs w:val="32"/>
        </w:rPr>
        <w:t>三、简化整合CCC标志的类别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自2018年3月20日起，CCC标志不再标注S（安全产品）、EMC（电磁兼容）、S&amp;E（安全与电磁兼容）、F（消防）、I（信息安全）等细分类别，原有CCC标志可根据模具更换周期及产品库存等情况自然过渡淘汰。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ab"/>
          <w:rFonts w:ascii="仿宋" w:eastAsia="仿宋" w:hAnsi="仿宋" w:hint="eastAsia"/>
          <w:color w:val="333333"/>
          <w:sz w:val="32"/>
          <w:szCs w:val="32"/>
        </w:rPr>
        <w:t>四、加强CCC标志加施行为的后续监管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获证企业在加施标准规格CCC标志以及自行印刷/模压CCC标志时，应严格按照《强制性产品认证标志加施管理要求》和《强制性产品认证实施规则》的相关要求，建立本单位的CCC标志使用和管理制度，并对CCC标志的使用情况进行记录和存档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指定认证机构应加强对CCC标志的监督管理工作，指导获证企业正确使用CCC标志，落实认证机构主体责任。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各级地方认证监督管理部门应加强对加施CCC标志的监督管理和执法检查。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ab"/>
          <w:rFonts w:ascii="仿宋" w:eastAsia="仿宋" w:hAnsi="仿宋" w:hint="eastAsia"/>
          <w:color w:val="333333"/>
          <w:sz w:val="32"/>
          <w:szCs w:val="32"/>
        </w:rPr>
        <w:t>五、其他事项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原《强制性产品认证标志管理办法》（国家认监委公告2001年第1号）及《关于强制性产品认证标志发放管理相关事项的公告》（国家认监委公告2002年第7号）同时废止。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附件：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1.强制性产品认证标志加施管理要求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Chars="500" w:firstLine="160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2.指定认证机构CCC标志管理联系人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right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国家认监委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right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2018年3月14日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right"/>
        <w:rPr>
          <w:rFonts w:ascii="仿宋" w:eastAsia="仿宋" w:hAnsi="仿宋" w:hint="eastAsia"/>
          <w:color w:val="333333"/>
          <w:sz w:val="32"/>
          <w:szCs w:val="32"/>
        </w:rPr>
      </w:pP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附件1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ab"/>
          <w:rFonts w:ascii="仿宋" w:eastAsia="仿宋" w:hAnsi="仿宋" w:hint="eastAsia"/>
          <w:color w:val="333333"/>
          <w:sz w:val="32"/>
          <w:szCs w:val="32"/>
        </w:rPr>
        <w:t>强制性产品认证标志加施管理要求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根据《中华人民共和国认证认可条例》要求，国家认监委统一制定、发布强制性产品认证标志（以下简称CCC标志），并指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导对CCC标志实施的监督管理。为维护强制性产品认证的权威性，对获证企业加施CCC标志提出如下要求。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一、列入《强制性产品认证目录》（以下简称《目录》）的产品，必须获得国家认证认可监督管理委员会指定的认证机构（以下简称指定认证机构）颁发的认证证书，并在认证有效期内，符合认证要求，方可使用CCC标志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二、列入《目录》的产品必须经认证合格、加施CCC标志后，方可出厂、进口、销售和在经营活动中使用。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三、认证标志的规格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CCC标志分为标准规格CCC标志和非标准规格CCC标志。CCC标志椭圆型长短轴外直径比例为8:6.3，具体图形比例如图一所示。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微软雅黑" w:eastAsia="微软雅黑" w:hAnsi="微软雅黑"/>
          <w:noProof/>
          <w:color w:val="333333"/>
          <w:sz w:val="32"/>
          <w:szCs w:val="32"/>
          <w:bdr w:val="none" w:sz="0" w:space="0" w:color="auto" w:frame="1"/>
        </w:rPr>
        <w:drawing>
          <wp:inline distT="0" distB="0" distL="0" distR="0">
            <wp:extent cx="2854325" cy="2584450"/>
            <wp:effectExtent l="0" t="0" r="3175" b="6350"/>
            <wp:docPr id="9" name="图片 9" descr="http://10.23.21.46:31474/cms_files/filemanager/1647978232/picture/20238/7daeb2b1f7904c39a40acb15bc651d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23.21.46:31474/cms_files/filemanager/1647978232/picture/20238/7daeb2b1f7904c39a40acb15bc651de0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微软雅黑" w:eastAsia="微软雅黑" w:hAnsi="微软雅黑"/>
          <w:noProof/>
          <w:color w:val="333333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4420870" cy="866775"/>
            <wp:effectExtent l="0" t="0" r="0" b="9525"/>
            <wp:docPr id="7" name="图片 7" descr="http://10.23.21.46:31474/cms_files/filemanager/1647978232/picture/20238/1522c22f520f41abaf09c7d8d23039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.23.21.46:31474/cms_files/filemanager/1647978232/picture/20238/1522c22f520f41abaf09c7d8d2303966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图一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四、CCC标志的颜色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统一印制的标准规格CCC标志的颜色为白色底版、黑色图案。如采用印刷、模压、模制、丝印、喷漆、蚀刻、雕刻、烙印、打戳等方式（以上各种方式在以下简称印刷/模压）在产品或产品铭牌上加施CCC标志，其底版和图案颜色可根据产品外观或铭牌总体设计情况合理选用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五、CCC标志的加施位置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统一印制的标准规格CCC标志，必须加施在获得认证产品外体明显的位置上。印刷/模压CCC标志的，CCC标志应当被印刷、模压在铭牌或产品外体的明显位置上。在相关获得认证产品的本体上不能加施CCC标志的，其CCC标志必须加施在产品的最小包装上及随附文件中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获得认证的特殊产品不能按以上规定加施CCC标志的，必须在产品本体上印刷或者模压“中国强制认证”标志的特殊式样。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六、印刷/模压CCC标志的加施要求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（一）印刷/模压CCC标志基本式样的加施要求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CCC标志可按照基本式样比例放大或者缩小，但不得变形，且确保认证标志图案的清晰可识。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（二）印刷/模压CCC标志特殊式样的加施要求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以下《目录》内产品允许获证企业加施特殊式样CCC标志。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1.电线电缆产品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当使用特殊式样标志时，应印刷“中国强制性认证”英文缩写“CCC”字样，字号应与电线电缆产品外形尺寸相适应，如图二所示。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微软雅黑" w:eastAsia="微软雅黑" w:hAnsi="微软雅黑"/>
          <w:noProof/>
          <w:color w:val="333333"/>
          <w:sz w:val="32"/>
          <w:szCs w:val="32"/>
          <w:bdr w:val="none" w:sz="0" w:space="0" w:color="auto" w:frame="1"/>
        </w:rPr>
        <w:drawing>
          <wp:inline distT="0" distB="0" distL="0" distR="0">
            <wp:extent cx="6217920" cy="1510665"/>
            <wp:effectExtent l="0" t="0" r="0" b="0"/>
            <wp:docPr id="6" name="图片 6" descr="http://10.23.21.46:31474/cms_files/filemanager/1647978232/picture/20238/120a746c4686427c9a126ba5d32097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.23.21.46:31474/cms_files/filemanager/1647978232/picture/20238/120a746c4686427c9a126ba5d32097d8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图二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2.机动车制动软管产品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当使用特殊式样标志时，制动软管管体应印刷“中国强制性认证”英文缩写“CCC”字样，如图三所示。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微软雅黑" w:eastAsia="微软雅黑" w:hAnsi="微软雅黑"/>
          <w:noProof/>
          <w:color w:val="333333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6376670" cy="1876425"/>
            <wp:effectExtent l="0" t="0" r="5080" b="9525"/>
            <wp:docPr id="3" name="图片 3" descr="http://10.23.21.46:31474/cms_files/filemanager/1647978232/picture/20238/32872e9639f1443d80aff4f448e0e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.23.21.46:31474/cms_files/filemanager/1647978232/picture/20238/32872e9639f1443d80aff4f448e0e597.pn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图三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七、获证企业需要标准规格CCC标志时，可向指定认证机构购买标准规格CCC标志。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八、获得认证的产品可以在产品外包装上加施CCC标志。在境外生产、并获得认证的产品必须在进口前加施CCC标志；在境内生产、并获得认证的产品必须在出厂前加施CCC标志。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九、获证企业应当建立CCC标志的使用和管理制度，对CCC标志的使用情况如实记录和存档。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十、各级地方认证监督管理部门根据职责负责对所辖地区CCC标志的使用实施监督检查。指定认证机构对其发证产品的CCC标志的使用实施监督检查。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附件2</w:t>
      </w: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ab"/>
          <w:rFonts w:ascii="仿宋" w:eastAsia="仿宋" w:hAnsi="仿宋" w:hint="eastAsia"/>
          <w:color w:val="333333"/>
          <w:sz w:val="32"/>
          <w:szCs w:val="32"/>
        </w:rPr>
        <w:t>指定认证机构CCC标志管理联系人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031"/>
        <w:gridCol w:w="1360"/>
        <w:gridCol w:w="2565"/>
        <w:gridCol w:w="3405"/>
      </w:tblGrid>
      <w:tr w:rsidR="00492046" w:rsidTr="00492046">
        <w:trPr>
          <w:trHeight w:val="45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</w:rPr>
              <w:lastRenderedPageBreak/>
              <w:t>序号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</w:rPr>
              <w:t>机构名称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</w:rPr>
              <w:t>联系人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</w:rPr>
              <w:t>联系电话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</w:rPr>
              <w:t>邮箱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中国质量认证中心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金山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010-83886023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cccbz@cqc.com.cn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中国安全技术防范认证中心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杨雨琪、</w:t>
            </w:r>
          </w:p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杨林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010-88513166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92046">
              <w:rPr>
                <w:rFonts w:ascii="宋体" w:eastAsia="微软雅黑" w:hAnsi="宋体" w:cs="微软雅黑" w:hint="eastAsia"/>
              </w:rPr>
              <w:t>GA_MARK@163.com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中国农机产品质量认证中心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徐贺腾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010-59199083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3193631621@qq.com</w:t>
            </w:r>
          </w:p>
        </w:tc>
      </w:tr>
      <w:tr w:rsidR="00492046" w:rsidTr="00492046">
        <w:trPr>
          <w:trHeight w:val="1125"/>
          <w:jc w:val="center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中国建材检验认证集团股份有限公司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张京玲（安全玻璃非标标志咨询）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010-51167396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zjl@ctc.ac.cn</w:t>
            </w:r>
          </w:p>
        </w:tc>
      </w:tr>
      <w:tr w:rsidR="00492046" w:rsidTr="00492046">
        <w:trPr>
          <w:trHeight w:val="11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李爽（安全玻璃标准标志咨询）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010-51167027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lishuang@ctc.ac.cn</w:t>
            </w:r>
          </w:p>
        </w:tc>
      </w:tr>
      <w:tr w:rsidR="00492046" w:rsidTr="00492046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董迪（装饰装修材料）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010-51167735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dongdi@ctc.ac.cn</w:t>
            </w:r>
          </w:p>
        </w:tc>
      </w:tr>
      <w:tr w:rsidR="00492046" w:rsidTr="00492046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010-51167334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北京中化联合认证有限公司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郝凤起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010-84885900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1436705528@qq.com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公安部消防产品合格评定中心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袁露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010-67274320</w:t>
            </w:r>
          </w:p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-805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yuanlu@cccf.com.cn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中汽认证中心有限公司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王箭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010-66412673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13521564130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北京赛西认证有限责任公司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肖昊泽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010-64102688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92046">
              <w:rPr>
                <w:rFonts w:ascii="宋体" w:eastAsia="微软雅黑" w:hAnsi="宋体" w:cs="微软雅黑" w:hint="eastAsia"/>
              </w:rPr>
              <w:t>xiaohz@cesi.cn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北京国建联信认证中心有限公司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张静怡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010-57811131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92046">
              <w:rPr>
                <w:rFonts w:ascii="宋体" w:eastAsia="微软雅黑" w:hAnsi="宋体" w:cs="微软雅黑" w:hint="eastAsia"/>
              </w:rPr>
              <w:t>zhangjy@cqbm.com.cn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方圆标志认证集团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任晓霞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010-68708561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rxx@cqm.com.cn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北京中轻联认证中心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张霞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010-68396625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cclc@cclc.cn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中国信息安全认证中心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刘思蓉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010-65994354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liusr@isccc.gov.cn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广东质检中诚认证有限公司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林静娇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020-89232475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92046">
              <w:rPr>
                <w:rFonts w:ascii="宋体" w:eastAsia="微软雅黑" w:hAnsi="宋体" w:cs="微软雅黑" w:hint="eastAsia"/>
              </w:rPr>
              <w:t>fiyw@gqi.org.cn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广州威凯认证检测有限公司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方捷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020-32293686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92046">
              <w:rPr>
                <w:rFonts w:ascii="宋体" w:eastAsia="微软雅黑" w:hAnsi="宋体" w:cs="微软雅黑" w:hint="eastAsia"/>
              </w:rPr>
              <w:t>fangjie@cvc.org.cn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北京鉴衡认证中心有限公司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郭伟钿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020-32204370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guowt@cgc.org.cn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广州赛宝认证中心服务有限公司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贾秀兰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020-87237728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jiaxl@ceprei.org；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泰尔认证中心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侯志超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010-82052872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houzhichao@caict.ac.cn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天津华诚认证中心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褚宝磊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022-84379333</w:t>
            </w:r>
          </w:p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-1329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bookmarkStart w:id="1" w:name="RANGE!F24"/>
            <w:r>
              <w:rPr>
                <w:rFonts w:ascii="宋体" w:hAnsi="宋体" w:hint="eastAsia"/>
                <w:kern w:val="0"/>
              </w:rPr>
              <w:t>chubaolei@catarc.ac.cn</w:t>
            </w:r>
            <w:bookmarkEnd w:id="1"/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北京泰瑞特认证有限责任公司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柳庆云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010-59570295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92046">
              <w:rPr>
                <w:rFonts w:ascii="宋体" w:eastAsia="微软雅黑" w:hAnsi="宋体" w:cs="微软雅黑" w:hint="eastAsia"/>
              </w:rPr>
              <w:t>554185632@qq.com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合肥通用机械产品认证有限公司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刘洁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0551-65335576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92046">
              <w:rPr>
                <w:rFonts w:ascii="宋体" w:eastAsia="微软雅黑" w:hAnsi="宋体" w:cs="微软雅黑" w:hint="eastAsia"/>
              </w:rPr>
              <w:t>18055112832@163.com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深圳维天认证中心有限公司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林达宜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0755-83888166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92046">
              <w:rPr>
                <w:rFonts w:ascii="宋体" w:eastAsia="微软雅黑" w:hAnsi="宋体" w:cs="微软雅黑" w:hint="eastAsia"/>
              </w:rPr>
              <w:t>lindayi@srtc.org.cn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上海添唯认证技术有限公司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张瑜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021-62574990-498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zhangyu@seari.com.cn</w:t>
            </w:r>
          </w:p>
        </w:tc>
      </w:tr>
      <w:tr w:rsidR="00492046" w:rsidTr="00492046">
        <w:trPr>
          <w:trHeight w:val="375"/>
          <w:jc w:val="center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23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公安部第三研究所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周鑫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021-64318599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92046">
              <w:rPr>
                <w:rFonts w:ascii="宋体" w:eastAsia="微软雅黑" w:hAnsi="宋体" w:cs="微软雅黑" w:hint="eastAsia"/>
              </w:rPr>
              <w:t>1349038818@qq.com</w:t>
            </w:r>
          </w:p>
        </w:tc>
      </w:tr>
      <w:tr w:rsidR="00492046" w:rsidTr="00492046">
        <w:trPr>
          <w:trHeight w:val="3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朱怡婷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021-64318599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92046">
              <w:rPr>
                <w:rFonts w:ascii="宋体" w:eastAsia="微软雅黑" w:hAnsi="宋体" w:cs="微软雅黑" w:hint="eastAsia"/>
              </w:rPr>
              <w:t>pinksky714@aliyun.com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南京赛姆认证科技发展有限公司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徐炳畑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025-86496285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SAM210017@163.com</w:t>
            </w:r>
          </w:p>
        </w:tc>
      </w:tr>
      <w:tr w:rsidR="00492046" w:rsidTr="00492046">
        <w:trPr>
          <w:trHeight w:val="375"/>
          <w:jc w:val="center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国家消防工程技术研究中心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杜国傲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022-58226216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duguoao@tfri.com.cn</w:t>
            </w:r>
          </w:p>
        </w:tc>
      </w:tr>
      <w:tr w:rsidR="00492046" w:rsidTr="00492046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张昊辰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022-88226216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46" w:rsidRDefault="00492046">
            <w:pPr>
              <w:widowControl/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zhanghaochen@tfri.com.cn</w:t>
            </w:r>
          </w:p>
        </w:tc>
      </w:tr>
    </w:tbl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 w:hint="eastAsia"/>
          <w:color w:val="333333"/>
          <w:sz w:val="32"/>
          <w:szCs w:val="32"/>
        </w:rPr>
      </w:pPr>
    </w:p>
    <w:p w:rsidR="00492046" w:rsidRDefault="00492046" w:rsidP="00492046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p w:rsidR="00891FFC" w:rsidRPr="000E0EC4" w:rsidRDefault="00891FFC" w:rsidP="000E0EC4"/>
    <w:sectPr w:rsidR="00891FFC" w:rsidRPr="000E0EC4">
      <w:headerReference w:type="default" r:id="rId16"/>
      <w:footerReference w:type="default" r:id="rId17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AE" w:rsidRDefault="007160AE">
      <w:r>
        <w:separator/>
      </w:r>
    </w:p>
  </w:endnote>
  <w:endnote w:type="continuationSeparator" w:id="0">
    <w:p w:rsidR="007160AE" w:rsidRDefault="0071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pBdr>
        <w:left w:val="none" w:sz="0" w:space="0" w:color="auto"/>
      </w:pBdr>
      <w:tabs>
        <w:tab w:val="left" w:pos="6522"/>
      </w:tabs>
      <w:ind w:leftChars="742" w:left="155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E8BC5" wp14:editId="5E94CC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FFC" w:rsidRDefault="00D7266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204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FFC" w:rsidRDefault="00D7266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9204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  <w:t xml:space="preserve">  </w:t>
    </w:r>
  </w:p>
  <w:p w:rsidR="00891FFC" w:rsidRDefault="00D7266E">
    <w:pPr>
      <w:pStyle w:val="a6"/>
      <w:pBdr>
        <w:left w:val="none" w:sz="0" w:space="0" w:color="auto"/>
      </w:pBdr>
      <w:wordWrap w:val="0"/>
      <w:ind w:leftChars="742" w:left="1558" w:rightChars="26" w:right="55" w:firstLine="2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BCC1B" wp14:editId="6151EC7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</w:p>
  <w:p w:rsidR="00891FFC" w:rsidRDefault="002F2B45">
    <w:pPr>
      <w:pStyle w:val="a6"/>
      <w:pBdr>
        <w:left w:val="none" w:sz="0" w:space="0" w:color="auto"/>
      </w:pBdr>
      <w:tabs>
        <w:tab w:val="clear" w:pos="8306"/>
        <w:tab w:val="right" w:pos="1560"/>
      </w:tabs>
      <w:wordWrap w:val="0"/>
      <w:ind w:leftChars="742" w:left="1558" w:rightChars="229" w:right="481" w:firstLine="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国家市场监督管理</w:t>
    </w:r>
    <w:r w:rsidR="00D7266E">
      <w:rPr>
        <w:rFonts w:ascii="宋体" w:eastAsia="宋体" w:hAnsi="宋体" w:cs="宋体" w:hint="eastAsia"/>
        <w:b/>
        <w:bCs/>
        <w:color w:val="005192"/>
        <w:sz w:val="28"/>
        <w:szCs w:val="44"/>
      </w:rPr>
      <w:t>总局发布</w:t>
    </w:r>
  </w:p>
  <w:p w:rsidR="00891FFC" w:rsidRDefault="00891FFC">
    <w:pPr>
      <w:pStyle w:val="a6"/>
      <w:pBdr>
        <w:left w:val="none" w:sz="0" w:space="0" w:color="auto"/>
      </w:pBdr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AE" w:rsidRDefault="007160AE">
      <w:r>
        <w:separator/>
      </w:r>
    </w:p>
  </w:footnote>
  <w:footnote w:type="continuationSeparator" w:id="0">
    <w:p w:rsidR="007160AE" w:rsidRDefault="0071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9A5BE" wp14:editId="12D860CA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205D50A" wp14:editId="04CAA831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国家市场监督管理总局</w:t>
    </w:r>
    <w:r w:rsidR="00446A16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43"/>
    <w:rsid w:val="000E0EC4"/>
    <w:rsid w:val="000F7C3B"/>
    <w:rsid w:val="00172A27"/>
    <w:rsid w:val="00190F0F"/>
    <w:rsid w:val="00207744"/>
    <w:rsid w:val="002F2B45"/>
    <w:rsid w:val="00391DEC"/>
    <w:rsid w:val="003D0EA2"/>
    <w:rsid w:val="00414E80"/>
    <w:rsid w:val="00446A16"/>
    <w:rsid w:val="00492046"/>
    <w:rsid w:val="005C4BB6"/>
    <w:rsid w:val="006120F8"/>
    <w:rsid w:val="00637CAC"/>
    <w:rsid w:val="007160AE"/>
    <w:rsid w:val="00750507"/>
    <w:rsid w:val="00840136"/>
    <w:rsid w:val="00891FFC"/>
    <w:rsid w:val="00915729"/>
    <w:rsid w:val="00960532"/>
    <w:rsid w:val="009D125D"/>
    <w:rsid w:val="00AC5533"/>
    <w:rsid w:val="00B7088B"/>
    <w:rsid w:val="00B900B7"/>
    <w:rsid w:val="00BA7A05"/>
    <w:rsid w:val="00C26E20"/>
    <w:rsid w:val="00D22E82"/>
    <w:rsid w:val="00D7266E"/>
    <w:rsid w:val="00E01234"/>
    <w:rsid w:val="00F1250C"/>
    <w:rsid w:val="00FB339E"/>
    <w:rsid w:val="019E71BD"/>
    <w:rsid w:val="04B679C3"/>
    <w:rsid w:val="080F63D8"/>
    <w:rsid w:val="09341458"/>
    <w:rsid w:val="0B0912D7"/>
    <w:rsid w:val="152D2DCA"/>
    <w:rsid w:val="1DEC284C"/>
    <w:rsid w:val="1E6523AC"/>
    <w:rsid w:val="1F361A96"/>
    <w:rsid w:val="22440422"/>
    <w:rsid w:val="2511784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9D91622"/>
    <w:rsid w:val="4BC77339"/>
    <w:rsid w:val="4C9236C5"/>
    <w:rsid w:val="505C172E"/>
    <w:rsid w:val="512207F0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492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492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3.21.46:31474/cms_files/filemanager/1647978232/picture/20238/7daeb2b1f7904c39a40acb15bc651de0.png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0.23.21.46:31474/cms_files/filemanager/1647978232/picture/20238/120a746c4686427c9a126ba5d32097d8.p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10.23.21.46:31474/cms_files/filemanager/1647978232/picture/20238/1522c22f520f41abaf09c7d8d2303966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10.23.21.46:31474/cms_files/filemanager/1647978232/picture/20238/32872e9639f1443d80aff4f448e0e597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570</Words>
  <Characters>3249</Characters>
  <Application>Microsoft Office Word</Application>
  <DocSecurity>0</DocSecurity>
  <Lines>27</Lines>
  <Paragraphs>7</Paragraphs>
  <ScaleCrop>false</ScaleCrop>
  <Company>Home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China</cp:lastModifiedBy>
  <cp:revision>32</cp:revision>
  <cp:lastPrinted>2021-10-26T03:30:00Z</cp:lastPrinted>
  <dcterms:created xsi:type="dcterms:W3CDTF">2021-09-09T02:41:00Z</dcterms:created>
  <dcterms:modified xsi:type="dcterms:W3CDTF">2023-08-22T06:27:00Z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48C61CB29D3F4D9384F5922CF0F7FFB4</vt:lpwstr>
  </property>
</Properties>
</file>