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D6F7FA" w14:textId="77777777" w:rsidR="00DC3138" w:rsidRDefault="00E64F93">
      <w:pPr>
        <w:snapToGrid w:val="0"/>
        <w:spacing w:line="440" w:lineRule="exact"/>
        <w:jc w:val="center"/>
        <w:rPr>
          <w:rFonts w:eastAsia="方正小标宋简体"/>
          <w:sz w:val="32"/>
          <w:szCs w:val="32"/>
        </w:rPr>
      </w:pPr>
      <w:r>
        <w:rPr>
          <w:rFonts w:eastAsia="方正小标宋简体" w:hint="eastAsia"/>
          <w:sz w:val="32"/>
          <w:szCs w:val="32"/>
        </w:rPr>
        <w:t>电饼铛产品质量监督抽查实施细则</w:t>
      </w:r>
    </w:p>
    <w:p w14:paraId="12F410D5" w14:textId="77777777" w:rsidR="00DC3138" w:rsidRDefault="00E64F93">
      <w:pPr>
        <w:snapToGrid w:val="0"/>
        <w:spacing w:line="440" w:lineRule="exact"/>
        <w:jc w:val="center"/>
        <w:rPr>
          <w:rFonts w:eastAsia="方正小标宋简体"/>
          <w:sz w:val="32"/>
          <w:szCs w:val="32"/>
        </w:rPr>
      </w:pPr>
      <w:r>
        <w:rPr>
          <w:rFonts w:eastAsia="方正小标宋简体" w:hint="eastAsia"/>
          <w:sz w:val="32"/>
          <w:szCs w:val="32"/>
        </w:rPr>
        <w:t>（</w:t>
      </w:r>
      <w:r>
        <w:rPr>
          <w:rFonts w:eastAsia="方正小标宋简体" w:hint="eastAsia"/>
          <w:sz w:val="32"/>
          <w:szCs w:val="32"/>
        </w:rPr>
        <w:t>2024</w:t>
      </w:r>
      <w:r>
        <w:rPr>
          <w:rFonts w:eastAsia="方正小标宋简体" w:hint="eastAsia"/>
          <w:sz w:val="32"/>
          <w:szCs w:val="32"/>
        </w:rPr>
        <w:t>年版）</w:t>
      </w:r>
    </w:p>
    <w:p w14:paraId="38367B25" w14:textId="77777777" w:rsidR="00DC3138" w:rsidRDefault="00E64F93">
      <w:pPr>
        <w:snapToGrid w:val="0"/>
        <w:spacing w:line="440" w:lineRule="exact"/>
        <w:jc w:val="center"/>
        <w:rPr>
          <w:rFonts w:eastAsia="方正小标宋简体"/>
          <w:sz w:val="32"/>
          <w:szCs w:val="32"/>
        </w:rPr>
      </w:pPr>
      <w:r>
        <w:rPr>
          <w:rFonts w:eastAsia="方正小标宋简体" w:hint="eastAsia"/>
          <w:sz w:val="32"/>
          <w:szCs w:val="32"/>
        </w:rPr>
        <w:t>（征求意见稿）</w:t>
      </w:r>
    </w:p>
    <w:p w14:paraId="1D1F0406" w14:textId="77777777" w:rsidR="00DC3138" w:rsidRDefault="00DC3138">
      <w:pPr>
        <w:snapToGrid w:val="0"/>
        <w:spacing w:line="440" w:lineRule="exact"/>
        <w:ind w:firstLineChars="171" w:firstLine="359"/>
        <w:rPr>
          <w:rFonts w:ascii="宋体" w:hAnsi="宋体"/>
          <w:color w:val="000000"/>
          <w:szCs w:val="21"/>
        </w:rPr>
      </w:pPr>
    </w:p>
    <w:p w14:paraId="49EA1BE4" w14:textId="77777777" w:rsidR="00DC3138" w:rsidRDefault="00E64F93">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1 </w:t>
      </w:r>
      <w:r>
        <w:rPr>
          <w:rFonts w:ascii="黑体" w:eastAsia="黑体" w:hAnsi="宋体" w:hint="eastAsia"/>
          <w:color w:val="000000"/>
          <w:szCs w:val="21"/>
        </w:rPr>
        <w:t>抽样方法</w:t>
      </w:r>
    </w:p>
    <w:p w14:paraId="353CDF22" w14:textId="77777777" w:rsidR="00DC3138" w:rsidRDefault="00E64F93">
      <w:pPr>
        <w:snapToGrid w:val="0"/>
        <w:spacing w:line="440" w:lineRule="exact"/>
        <w:ind w:firstLineChars="200" w:firstLine="420"/>
        <w:rPr>
          <w:rFonts w:ascii="宋体" w:hAnsi="宋体"/>
          <w:color w:val="000000"/>
          <w:szCs w:val="21"/>
        </w:rPr>
      </w:pPr>
      <w:r>
        <w:rPr>
          <w:rFonts w:ascii="宋体" w:hAnsi="宋体" w:hint="eastAsia"/>
          <w:color w:val="000000"/>
          <w:szCs w:val="21"/>
        </w:rPr>
        <w:t>以随机抽样的方式在被抽样生产者、销售者的待销产品中抽取。</w:t>
      </w:r>
    </w:p>
    <w:p w14:paraId="7B48E501" w14:textId="77777777" w:rsidR="00DC3138" w:rsidRDefault="00E64F93">
      <w:pPr>
        <w:snapToGrid w:val="0"/>
        <w:spacing w:line="440" w:lineRule="exact"/>
        <w:ind w:firstLineChars="200" w:firstLine="420"/>
        <w:rPr>
          <w:rFonts w:ascii="宋体" w:hAnsi="宋体"/>
          <w:color w:val="000000"/>
          <w:szCs w:val="21"/>
        </w:rPr>
      </w:pPr>
      <w:r>
        <w:rPr>
          <w:rFonts w:ascii="宋体" w:hAnsi="宋体" w:hint="eastAsia"/>
          <w:color w:val="000000"/>
          <w:szCs w:val="21"/>
        </w:rPr>
        <w:t>随机数一般可使用随机数表等方法产生。</w:t>
      </w:r>
    </w:p>
    <w:p w14:paraId="36864668" w14:textId="77777777" w:rsidR="00DC3138" w:rsidRDefault="00E64F93">
      <w:pPr>
        <w:snapToGrid w:val="0"/>
        <w:spacing w:line="440" w:lineRule="exact"/>
        <w:ind w:firstLineChars="200" w:firstLine="420"/>
        <w:rPr>
          <w:rFonts w:ascii="宋体" w:hAnsi="宋体"/>
          <w:szCs w:val="21"/>
        </w:rPr>
      </w:pPr>
      <w:r>
        <w:rPr>
          <w:rFonts w:ascii="宋体" w:hAnsi="宋体" w:hint="eastAsia"/>
          <w:color w:val="000000"/>
          <w:szCs w:val="21"/>
        </w:rPr>
        <w:t>每批次产品抽取样品</w:t>
      </w:r>
      <w:r>
        <w:rPr>
          <w:rFonts w:hint="eastAsia"/>
          <w:szCs w:val="21"/>
        </w:rPr>
        <w:t>3</w:t>
      </w:r>
      <w:r>
        <w:rPr>
          <w:rFonts w:ascii="宋体" w:hAnsi="宋体" w:hint="eastAsia"/>
          <w:color w:val="000000"/>
          <w:szCs w:val="21"/>
        </w:rPr>
        <w:t>台，其中</w:t>
      </w:r>
      <w:r>
        <w:rPr>
          <w:rFonts w:hint="eastAsia"/>
          <w:szCs w:val="21"/>
        </w:rPr>
        <w:t>2</w:t>
      </w:r>
      <w:r>
        <w:rPr>
          <w:rFonts w:ascii="宋体" w:hAnsi="宋体" w:hint="eastAsia"/>
          <w:color w:val="000000"/>
          <w:szCs w:val="21"/>
        </w:rPr>
        <w:t>台作为检验样品，</w:t>
      </w:r>
      <w:r>
        <w:rPr>
          <w:rFonts w:hint="eastAsia"/>
          <w:szCs w:val="21"/>
        </w:rPr>
        <w:t>1</w:t>
      </w:r>
      <w:r>
        <w:rPr>
          <w:rFonts w:ascii="宋体" w:hAnsi="宋体" w:hint="eastAsia"/>
          <w:szCs w:val="21"/>
        </w:rPr>
        <w:t>台作为备用样品。</w:t>
      </w:r>
    </w:p>
    <w:p w14:paraId="5847E51D" w14:textId="77777777" w:rsidR="00DC3138" w:rsidRDefault="00DC3138"/>
    <w:p w14:paraId="592D6180" w14:textId="265D3E7E" w:rsidR="00DC3138" w:rsidRDefault="00E64F93">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2 </w:t>
      </w:r>
      <w:r>
        <w:rPr>
          <w:rFonts w:ascii="黑体" w:eastAsia="黑体" w:hAnsi="宋体" w:hint="eastAsia"/>
          <w:color w:val="000000"/>
          <w:szCs w:val="21"/>
        </w:rPr>
        <w:t>检验依据</w:t>
      </w:r>
    </w:p>
    <w:p w14:paraId="623337A5" w14:textId="77777777" w:rsidR="00E64F93" w:rsidRDefault="00E64F93">
      <w:pPr>
        <w:snapToGrid w:val="0"/>
        <w:spacing w:line="440" w:lineRule="exact"/>
        <w:rPr>
          <w:rFonts w:ascii="黑体" w:eastAsia="黑体" w:hAnsi="宋体" w:hint="eastAsia"/>
          <w:color w:val="000000"/>
          <w:szCs w:val="21"/>
        </w:rPr>
      </w:pPr>
    </w:p>
    <w:tbl>
      <w:tblPr>
        <w:tblStyle w:val="a5"/>
        <w:tblW w:w="0" w:type="auto"/>
        <w:jc w:val="center"/>
        <w:tblLook w:val="04A0" w:firstRow="1" w:lastRow="0" w:firstColumn="1" w:lastColumn="0" w:noHBand="0" w:noVBand="1"/>
      </w:tblPr>
      <w:tblGrid>
        <w:gridCol w:w="1366"/>
        <w:gridCol w:w="3950"/>
        <w:gridCol w:w="3858"/>
      </w:tblGrid>
      <w:tr w:rsidR="00DC3138" w14:paraId="27A907DA" w14:textId="77777777" w:rsidTr="00E64F93">
        <w:trPr>
          <w:cantSplit/>
          <w:trHeight w:val="525"/>
          <w:tblHeader/>
          <w:jc w:val="center"/>
        </w:trPr>
        <w:tc>
          <w:tcPr>
            <w:tcW w:w="1366" w:type="dxa"/>
            <w:vAlign w:val="center"/>
          </w:tcPr>
          <w:p w14:paraId="3D024EC8" w14:textId="77777777" w:rsidR="00DC3138" w:rsidRDefault="00E64F93">
            <w:pPr>
              <w:snapToGrid w:val="0"/>
              <w:jc w:val="center"/>
            </w:pPr>
            <w:r>
              <w:rPr>
                <w:rFonts w:ascii="宋体" w:hAnsi="宋体" w:hint="eastAsia"/>
                <w:color w:val="000000"/>
                <w:szCs w:val="21"/>
              </w:rPr>
              <w:t>序号</w:t>
            </w:r>
          </w:p>
        </w:tc>
        <w:tc>
          <w:tcPr>
            <w:tcW w:w="3950" w:type="dxa"/>
            <w:vAlign w:val="center"/>
          </w:tcPr>
          <w:p w14:paraId="1C951BFC" w14:textId="77777777" w:rsidR="00DC3138" w:rsidRDefault="00E64F93">
            <w:pPr>
              <w:snapToGrid w:val="0"/>
              <w:jc w:val="center"/>
            </w:pPr>
            <w:r>
              <w:rPr>
                <w:rFonts w:ascii="宋体" w:hAnsi="宋体" w:hint="eastAsia"/>
                <w:color w:val="000000"/>
                <w:szCs w:val="21"/>
              </w:rPr>
              <w:t>检验项目</w:t>
            </w:r>
          </w:p>
        </w:tc>
        <w:tc>
          <w:tcPr>
            <w:tcW w:w="3858" w:type="dxa"/>
            <w:vAlign w:val="center"/>
          </w:tcPr>
          <w:p w14:paraId="1F5F5769" w14:textId="77777777" w:rsidR="00DC3138" w:rsidRDefault="00E64F93" w:rsidP="00E64F93">
            <w:pPr>
              <w:snapToGrid w:val="0"/>
              <w:jc w:val="center"/>
            </w:pPr>
            <w:r>
              <w:rPr>
                <w:rFonts w:ascii="宋体" w:hAnsi="宋体" w:hint="eastAsia"/>
                <w:color w:val="000000"/>
                <w:szCs w:val="21"/>
              </w:rPr>
              <w:t>检验方法</w:t>
            </w:r>
          </w:p>
        </w:tc>
      </w:tr>
      <w:tr w:rsidR="00DC3138" w14:paraId="58F1E2AA" w14:textId="77777777" w:rsidTr="00E64F93">
        <w:trPr>
          <w:jc w:val="center"/>
        </w:trPr>
        <w:tc>
          <w:tcPr>
            <w:tcW w:w="1366" w:type="dxa"/>
            <w:vAlign w:val="center"/>
          </w:tcPr>
          <w:p w14:paraId="1A9EEC39" w14:textId="77777777" w:rsidR="00DC3138" w:rsidRDefault="00E64F93">
            <w:pPr>
              <w:snapToGrid w:val="0"/>
              <w:jc w:val="center"/>
            </w:pPr>
            <w:r>
              <w:rPr>
                <w:rFonts w:hint="eastAsia"/>
                <w:szCs w:val="21"/>
              </w:rPr>
              <w:t>1</w:t>
            </w:r>
          </w:p>
        </w:tc>
        <w:tc>
          <w:tcPr>
            <w:tcW w:w="3950" w:type="dxa"/>
            <w:vAlign w:val="center"/>
          </w:tcPr>
          <w:p w14:paraId="5DD8F8C2" w14:textId="77777777" w:rsidR="00DC3138" w:rsidRDefault="00E64F93">
            <w:pPr>
              <w:snapToGrid w:val="0"/>
              <w:jc w:val="center"/>
            </w:pPr>
            <w:r>
              <w:rPr>
                <w:rFonts w:ascii="宋体" w:hAnsi="宋体" w:cs="宋体" w:hint="eastAsia"/>
                <w:szCs w:val="21"/>
              </w:rPr>
              <w:t>对触及带电部件的防护</w:t>
            </w:r>
          </w:p>
        </w:tc>
        <w:tc>
          <w:tcPr>
            <w:tcW w:w="3858" w:type="dxa"/>
            <w:vAlign w:val="center"/>
          </w:tcPr>
          <w:p w14:paraId="67CC1133" w14:textId="77777777" w:rsidR="00DC3138" w:rsidRDefault="00E64F93">
            <w:pPr>
              <w:snapToGrid w:val="0"/>
              <w:ind w:firstLineChars="200" w:firstLine="420"/>
              <w:jc w:val="center"/>
              <w:rPr>
                <w:szCs w:val="21"/>
              </w:rPr>
            </w:pPr>
            <w:r>
              <w:rPr>
                <w:rFonts w:hint="eastAsia"/>
                <w:szCs w:val="21"/>
              </w:rPr>
              <w:t>GB 4706.1</w:t>
            </w:r>
            <w:r>
              <w:rPr>
                <w:rFonts w:hint="eastAsia"/>
                <w:szCs w:val="21"/>
              </w:rPr>
              <w:t>—</w:t>
            </w:r>
            <w:r>
              <w:rPr>
                <w:rFonts w:hint="eastAsia"/>
                <w:szCs w:val="21"/>
              </w:rPr>
              <w:t>2005</w:t>
            </w:r>
          </w:p>
          <w:p w14:paraId="1ABCD2DB" w14:textId="77777777" w:rsidR="00DC3138" w:rsidRDefault="00E64F93">
            <w:pPr>
              <w:snapToGrid w:val="0"/>
              <w:ind w:firstLineChars="200" w:firstLine="420"/>
              <w:jc w:val="center"/>
            </w:pPr>
            <w:r>
              <w:rPr>
                <w:rFonts w:hint="eastAsia"/>
                <w:szCs w:val="21"/>
              </w:rPr>
              <w:t>GB 4706.14</w:t>
            </w:r>
            <w:r>
              <w:rPr>
                <w:rFonts w:hint="eastAsia"/>
                <w:szCs w:val="21"/>
              </w:rPr>
              <w:t>—</w:t>
            </w:r>
            <w:r>
              <w:rPr>
                <w:rFonts w:hint="eastAsia"/>
                <w:szCs w:val="21"/>
              </w:rPr>
              <w:t>2008</w:t>
            </w:r>
          </w:p>
        </w:tc>
      </w:tr>
      <w:tr w:rsidR="00DC3138" w14:paraId="6309B5E6" w14:textId="77777777" w:rsidTr="00E64F93">
        <w:trPr>
          <w:jc w:val="center"/>
        </w:trPr>
        <w:tc>
          <w:tcPr>
            <w:tcW w:w="1366" w:type="dxa"/>
            <w:vAlign w:val="center"/>
          </w:tcPr>
          <w:p w14:paraId="52917C0F" w14:textId="77777777" w:rsidR="00DC3138" w:rsidRDefault="00E64F93">
            <w:pPr>
              <w:snapToGrid w:val="0"/>
              <w:jc w:val="center"/>
            </w:pPr>
            <w:r>
              <w:rPr>
                <w:rFonts w:hint="eastAsia"/>
                <w:szCs w:val="21"/>
              </w:rPr>
              <w:t>2</w:t>
            </w:r>
          </w:p>
        </w:tc>
        <w:tc>
          <w:tcPr>
            <w:tcW w:w="3950" w:type="dxa"/>
            <w:vAlign w:val="center"/>
          </w:tcPr>
          <w:p w14:paraId="32511F4C" w14:textId="77777777" w:rsidR="00DC3138" w:rsidRDefault="00E64F93">
            <w:pPr>
              <w:snapToGrid w:val="0"/>
              <w:jc w:val="center"/>
            </w:pPr>
            <w:r>
              <w:rPr>
                <w:rFonts w:ascii="宋体" w:hAnsi="宋体" w:cs="宋体" w:hint="eastAsia"/>
                <w:szCs w:val="21"/>
              </w:rPr>
              <w:t>输入功率和电流</w:t>
            </w:r>
          </w:p>
        </w:tc>
        <w:tc>
          <w:tcPr>
            <w:tcW w:w="3858" w:type="dxa"/>
            <w:vAlign w:val="center"/>
          </w:tcPr>
          <w:p w14:paraId="6D2A63E6" w14:textId="77777777" w:rsidR="00DC3138" w:rsidRDefault="00E64F93">
            <w:pPr>
              <w:snapToGrid w:val="0"/>
              <w:ind w:firstLineChars="200" w:firstLine="420"/>
              <w:jc w:val="center"/>
              <w:rPr>
                <w:szCs w:val="21"/>
              </w:rPr>
            </w:pPr>
            <w:r>
              <w:rPr>
                <w:rFonts w:hint="eastAsia"/>
                <w:szCs w:val="21"/>
              </w:rPr>
              <w:t>GB 4706.1</w:t>
            </w:r>
            <w:r>
              <w:rPr>
                <w:rFonts w:hint="eastAsia"/>
                <w:szCs w:val="21"/>
              </w:rPr>
              <w:t>—</w:t>
            </w:r>
            <w:r>
              <w:rPr>
                <w:rFonts w:hint="eastAsia"/>
                <w:szCs w:val="21"/>
              </w:rPr>
              <w:t>2005</w:t>
            </w:r>
          </w:p>
          <w:p w14:paraId="0E475EBA" w14:textId="77777777" w:rsidR="00DC3138" w:rsidRDefault="00E64F93">
            <w:pPr>
              <w:snapToGrid w:val="0"/>
              <w:ind w:firstLineChars="200" w:firstLine="420"/>
              <w:jc w:val="center"/>
            </w:pPr>
            <w:r>
              <w:rPr>
                <w:rFonts w:hint="eastAsia"/>
                <w:szCs w:val="21"/>
              </w:rPr>
              <w:t>GB 4706.14</w:t>
            </w:r>
            <w:r>
              <w:rPr>
                <w:rFonts w:hint="eastAsia"/>
                <w:szCs w:val="21"/>
              </w:rPr>
              <w:t>—</w:t>
            </w:r>
            <w:r>
              <w:rPr>
                <w:rFonts w:hint="eastAsia"/>
                <w:szCs w:val="21"/>
              </w:rPr>
              <w:t>2008</w:t>
            </w:r>
          </w:p>
        </w:tc>
      </w:tr>
      <w:tr w:rsidR="00DC3138" w14:paraId="22A7DAC9" w14:textId="77777777" w:rsidTr="00E64F93">
        <w:trPr>
          <w:jc w:val="center"/>
        </w:trPr>
        <w:tc>
          <w:tcPr>
            <w:tcW w:w="1366" w:type="dxa"/>
            <w:vAlign w:val="center"/>
          </w:tcPr>
          <w:p w14:paraId="06941877" w14:textId="77777777" w:rsidR="00DC3138" w:rsidRDefault="00E64F93">
            <w:pPr>
              <w:snapToGrid w:val="0"/>
              <w:jc w:val="center"/>
            </w:pPr>
            <w:r>
              <w:rPr>
                <w:rFonts w:hint="eastAsia"/>
                <w:szCs w:val="21"/>
              </w:rPr>
              <w:t>3</w:t>
            </w:r>
          </w:p>
        </w:tc>
        <w:tc>
          <w:tcPr>
            <w:tcW w:w="3950" w:type="dxa"/>
            <w:vAlign w:val="center"/>
          </w:tcPr>
          <w:p w14:paraId="7A7B53E2" w14:textId="77777777" w:rsidR="00DC3138" w:rsidRDefault="00E64F93">
            <w:pPr>
              <w:snapToGrid w:val="0"/>
              <w:jc w:val="center"/>
            </w:pPr>
            <w:r>
              <w:rPr>
                <w:rFonts w:ascii="宋体" w:hAnsi="宋体" w:cs="宋体" w:hint="eastAsia"/>
                <w:szCs w:val="21"/>
              </w:rPr>
              <w:t>发热</w:t>
            </w:r>
          </w:p>
        </w:tc>
        <w:tc>
          <w:tcPr>
            <w:tcW w:w="3858" w:type="dxa"/>
            <w:vAlign w:val="center"/>
          </w:tcPr>
          <w:p w14:paraId="684E1051" w14:textId="77777777" w:rsidR="00DC3138" w:rsidRDefault="00E64F93">
            <w:pPr>
              <w:snapToGrid w:val="0"/>
              <w:ind w:firstLineChars="200" w:firstLine="420"/>
              <w:jc w:val="center"/>
              <w:rPr>
                <w:szCs w:val="21"/>
              </w:rPr>
            </w:pPr>
            <w:r>
              <w:rPr>
                <w:rFonts w:hint="eastAsia"/>
                <w:szCs w:val="21"/>
              </w:rPr>
              <w:t xml:space="preserve">GB </w:t>
            </w:r>
            <w:r>
              <w:rPr>
                <w:rFonts w:hint="eastAsia"/>
                <w:szCs w:val="21"/>
              </w:rPr>
              <w:t>4706.1</w:t>
            </w:r>
            <w:r>
              <w:rPr>
                <w:rFonts w:hint="eastAsia"/>
                <w:szCs w:val="21"/>
              </w:rPr>
              <w:t>—</w:t>
            </w:r>
            <w:r>
              <w:rPr>
                <w:rFonts w:hint="eastAsia"/>
                <w:szCs w:val="21"/>
              </w:rPr>
              <w:t>2005</w:t>
            </w:r>
          </w:p>
          <w:p w14:paraId="15D4E026" w14:textId="77777777" w:rsidR="00DC3138" w:rsidRDefault="00E64F93">
            <w:pPr>
              <w:snapToGrid w:val="0"/>
              <w:ind w:firstLineChars="200" w:firstLine="420"/>
              <w:jc w:val="center"/>
            </w:pPr>
            <w:r>
              <w:rPr>
                <w:rFonts w:hint="eastAsia"/>
                <w:szCs w:val="21"/>
              </w:rPr>
              <w:t>GB 4706.14</w:t>
            </w:r>
            <w:r>
              <w:rPr>
                <w:rFonts w:hint="eastAsia"/>
                <w:szCs w:val="21"/>
              </w:rPr>
              <w:t>—</w:t>
            </w:r>
            <w:r>
              <w:rPr>
                <w:rFonts w:hint="eastAsia"/>
                <w:szCs w:val="21"/>
              </w:rPr>
              <w:t>2008</w:t>
            </w:r>
          </w:p>
        </w:tc>
      </w:tr>
      <w:tr w:rsidR="00DC3138" w14:paraId="31237AD0" w14:textId="77777777" w:rsidTr="00E64F93">
        <w:trPr>
          <w:jc w:val="center"/>
        </w:trPr>
        <w:tc>
          <w:tcPr>
            <w:tcW w:w="1366" w:type="dxa"/>
            <w:vAlign w:val="center"/>
          </w:tcPr>
          <w:p w14:paraId="1C8127B7" w14:textId="77777777" w:rsidR="00DC3138" w:rsidRDefault="00E64F93">
            <w:pPr>
              <w:snapToGrid w:val="0"/>
              <w:jc w:val="center"/>
            </w:pPr>
            <w:r>
              <w:rPr>
                <w:rFonts w:hint="eastAsia"/>
                <w:szCs w:val="21"/>
              </w:rPr>
              <w:t>4</w:t>
            </w:r>
          </w:p>
        </w:tc>
        <w:tc>
          <w:tcPr>
            <w:tcW w:w="3950" w:type="dxa"/>
            <w:vAlign w:val="center"/>
          </w:tcPr>
          <w:p w14:paraId="21DD5107" w14:textId="77777777" w:rsidR="00DC3138" w:rsidRDefault="00E64F93">
            <w:pPr>
              <w:snapToGrid w:val="0"/>
              <w:jc w:val="center"/>
            </w:pPr>
            <w:r>
              <w:rPr>
                <w:rFonts w:ascii="宋体" w:hAnsi="宋体" w:cs="宋体" w:hint="eastAsia"/>
                <w:szCs w:val="21"/>
              </w:rPr>
              <w:t>工作温度下的泄漏电流和电气强度</w:t>
            </w:r>
          </w:p>
        </w:tc>
        <w:tc>
          <w:tcPr>
            <w:tcW w:w="3858" w:type="dxa"/>
            <w:vAlign w:val="center"/>
          </w:tcPr>
          <w:p w14:paraId="427A4033" w14:textId="77777777" w:rsidR="00DC3138" w:rsidRDefault="00E64F93">
            <w:pPr>
              <w:snapToGrid w:val="0"/>
              <w:ind w:firstLineChars="200" w:firstLine="420"/>
              <w:jc w:val="center"/>
              <w:rPr>
                <w:szCs w:val="21"/>
              </w:rPr>
            </w:pPr>
            <w:r>
              <w:rPr>
                <w:rFonts w:hint="eastAsia"/>
                <w:szCs w:val="21"/>
              </w:rPr>
              <w:t>GB 4706.1</w:t>
            </w:r>
            <w:r>
              <w:rPr>
                <w:rFonts w:hint="eastAsia"/>
                <w:szCs w:val="21"/>
              </w:rPr>
              <w:t>—</w:t>
            </w:r>
            <w:r>
              <w:rPr>
                <w:rFonts w:hint="eastAsia"/>
                <w:szCs w:val="21"/>
              </w:rPr>
              <w:t>2005</w:t>
            </w:r>
          </w:p>
          <w:p w14:paraId="66FDC961" w14:textId="77777777" w:rsidR="00DC3138" w:rsidRDefault="00E64F93">
            <w:pPr>
              <w:snapToGrid w:val="0"/>
              <w:ind w:firstLineChars="200" w:firstLine="420"/>
              <w:jc w:val="center"/>
            </w:pPr>
            <w:r>
              <w:rPr>
                <w:rFonts w:hint="eastAsia"/>
                <w:szCs w:val="21"/>
              </w:rPr>
              <w:t>GB 4706.14</w:t>
            </w:r>
            <w:r>
              <w:rPr>
                <w:rFonts w:hint="eastAsia"/>
                <w:szCs w:val="21"/>
              </w:rPr>
              <w:t>—</w:t>
            </w:r>
            <w:r>
              <w:rPr>
                <w:rFonts w:hint="eastAsia"/>
                <w:szCs w:val="21"/>
              </w:rPr>
              <w:t>2008</w:t>
            </w:r>
          </w:p>
        </w:tc>
      </w:tr>
      <w:tr w:rsidR="00DC3138" w14:paraId="61075621" w14:textId="77777777" w:rsidTr="00E64F93">
        <w:trPr>
          <w:jc w:val="center"/>
        </w:trPr>
        <w:tc>
          <w:tcPr>
            <w:tcW w:w="1366" w:type="dxa"/>
            <w:vAlign w:val="center"/>
          </w:tcPr>
          <w:p w14:paraId="392B389B" w14:textId="77777777" w:rsidR="00DC3138" w:rsidRDefault="00E64F93">
            <w:pPr>
              <w:snapToGrid w:val="0"/>
              <w:jc w:val="center"/>
            </w:pPr>
            <w:r>
              <w:rPr>
                <w:rFonts w:hint="eastAsia"/>
                <w:szCs w:val="21"/>
              </w:rPr>
              <w:t>5</w:t>
            </w:r>
          </w:p>
        </w:tc>
        <w:tc>
          <w:tcPr>
            <w:tcW w:w="3950" w:type="dxa"/>
            <w:vAlign w:val="center"/>
          </w:tcPr>
          <w:p w14:paraId="4A27713E" w14:textId="77777777" w:rsidR="00DC3138" w:rsidRDefault="00E64F93">
            <w:pPr>
              <w:snapToGrid w:val="0"/>
              <w:jc w:val="center"/>
            </w:pPr>
            <w:r>
              <w:rPr>
                <w:rFonts w:ascii="宋体" w:hAnsi="宋体" w:cs="宋体" w:hint="eastAsia"/>
                <w:szCs w:val="21"/>
              </w:rPr>
              <w:t>耐潮湿</w:t>
            </w:r>
          </w:p>
        </w:tc>
        <w:tc>
          <w:tcPr>
            <w:tcW w:w="3858" w:type="dxa"/>
            <w:vAlign w:val="center"/>
          </w:tcPr>
          <w:p w14:paraId="663036AE" w14:textId="77777777" w:rsidR="00DC3138" w:rsidRDefault="00E64F93">
            <w:pPr>
              <w:snapToGrid w:val="0"/>
              <w:ind w:firstLineChars="200" w:firstLine="420"/>
              <w:jc w:val="center"/>
              <w:rPr>
                <w:szCs w:val="21"/>
              </w:rPr>
            </w:pPr>
            <w:r>
              <w:rPr>
                <w:rFonts w:hint="eastAsia"/>
                <w:szCs w:val="21"/>
              </w:rPr>
              <w:t>GB 4706.1</w:t>
            </w:r>
            <w:r>
              <w:rPr>
                <w:rFonts w:hint="eastAsia"/>
                <w:szCs w:val="21"/>
              </w:rPr>
              <w:t>—</w:t>
            </w:r>
            <w:r>
              <w:rPr>
                <w:rFonts w:hint="eastAsia"/>
                <w:szCs w:val="21"/>
              </w:rPr>
              <w:t>2005</w:t>
            </w:r>
          </w:p>
          <w:p w14:paraId="62AEA546" w14:textId="77777777" w:rsidR="00DC3138" w:rsidRDefault="00E64F93">
            <w:pPr>
              <w:snapToGrid w:val="0"/>
              <w:ind w:firstLineChars="200" w:firstLine="420"/>
              <w:jc w:val="center"/>
            </w:pPr>
            <w:r>
              <w:rPr>
                <w:rFonts w:hint="eastAsia"/>
                <w:szCs w:val="21"/>
              </w:rPr>
              <w:t>GB 4706.14</w:t>
            </w:r>
            <w:r>
              <w:rPr>
                <w:rFonts w:hint="eastAsia"/>
                <w:szCs w:val="21"/>
              </w:rPr>
              <w:t>—</w:t>
            </w:r>
            <w:r>
              <w:rPr>
                <w:rFonts w:hint="eastAsia"/>
                <w:szCs w:val="21"/>
              </w:rPr>
              <w:t>2008</w:t>
            </w:r>
          </w:p>
        </w:tc>
      </w:tr>
      <w:tr w:rsidR="00DC3138" w14:paraId="5C85B65B" w14:textId="77777777" w:rsidTr="00E64F93">
        <w:trPr>
          <w:jc w:val="center"/>
        </w:trPr>
        <w:tc>
          <w:tcPr>
            <w:tcW w:w="1366" w:type="dxa"/>
            <w:vAlign w:val="center"/>
          </w:tcPr>
          <w:p w14:paraId="718018CF" w14:textId="77777777" w:rsidR="00DC3138" w:rsidRDefault="00E64F93">
            <w:pPr>
              <w:snapToGrid w:val="0"/>
              <w:jc w:val="center"/>
            </w:pPr>
            <w:r>
              <w:rPr>
                <w:rFonts w:hint="eastAsia"/>
                <w:szCs w:val="21"/>
              </w:rPr>
              <w:t>6</w:t>
            </w:r>
          </w:p>
        </w:tc>
        <w:tc>
          <w:tcPr>
            <w:tcW w:w="3950" w:type="dxa"/>
            <w:vAlign w:val="center"/>
          </w:tcPr>
          <w:p w14:paraId="5A44C1D2" w14:textId="77777777" w:rsidR="00DC3138" w:rsidRDefault="00E64F93">
            <w:pPr>
              <w:snapToGrid w:val="0"/>
              <w:jc w:val="center"/>
            </w:pPr>
            <w:r>
              <w:rPr>
                <w:rFonts w:ascii="宋体" w:hAnsi="宋体" w:cs="宋体" w:hint="eastAsia"/>
                <w:szCs w:val="21"/>
              </w:rPr>
              <w:t>泄漏电流和电气强度</w:t>
            </w:r>
          </w:p>
        </w:tc>
        <w:tc>
          <w:tcPr>
            <w:tcW w:w="3858" w:type="dxa"/>
            <w:vAlign w:val="center"/>
          </w:tcPr>
          <w:p w14:paraId="1ACC829D" w14:textId="77777777" w:rsidR="00DC3138" w:rsidRDefault="00E64F93">
            <w:pPr>
              <w:snapToGrid w:val="0"/>
              <w:ind w:firstLineChars="200" w:firstLine="420"/>
              <w:jc w:val="center"/>
              <w:rPr>
                <w:szCs w:val="21"/>
              </w:rPr>
            </w:pPr>
            <w:r>
              <w:rPr>
                <w:rFonts w:hint="eastAsia"/>
                <w:szCs w:val="21"/>
              </w:rPr>
              <w:t>GB 4706.1</w:t>
            </w:r>
            <w:r>
              <w:rPr>
                <w:rFonts w:hint="eastAsia"/>
                <w:szCs w:val="21"/>
              </w:rPr>
              <w:t>—</w:t>
            </w:r>
            <w:r>
              <w:rPr>
                <w:rFonts w:hint="eastAsia"/>
                <w:szCs w:val="21"/>
              </w:rPr>
              <w:t>2005</w:t>
            </w:r>
          </w:p>
          <w:p w14:paraId="32BB7509" w14:textId="77777777" w:rsidR="00DC3138" w:rsidRDefault="00E64F93">
            <w:pPr>
              <w:snapToGrid w:val="0"/>
              <w:ind w:firstLineChars="200" w:firstLine="420"/>
              <w:jc w:val="center"/>
            </w:pPr>
            <w:r>
              <w:rPr>
                <w:rFonts w:hint="eastAsia"/>
                <w:szCs w:val="21"/>
              </w:rPr>
              <w:t>GB 4706.14</w:t>
            </w:r>
            <w:r>
              <w:rPr>
                <w:rFonts w:hint="eastAsia"/>
                <w:szCs w:val="21"/>
              </w:rPr>
              <w:t>—</w:t>
            </w:r>
            <w:r>
              <w:rPr>
                <w:rFonts w:hint="eastAsia"/>
                <w:szCs w:val="21"/>
              </w:rPr>
              <w:t>2008</w:t>
            </w:r>
          </w:p>
        </w:tc>
      </w:tr>
      <w:tr w:rsidR="00DC3138" w14:paraId="386C1A1F" w14:textId="77777777" w:rsidTr="00E64F93">
        <w:trPr>
          <w:jc w:val="center"/>
        </w:trPr>
        <w:tc>
          <w:tcPr>
            <w:tcW w:w="1366" w:type="dxa"/>
            <w:vAlign w:val="center"/>
          </w:tcPr>
          <w:p w14:paraId="10B1A3F8" w14:textId="77777777" w:rsidR="00DC3138" w:rsidRDefault="00E64F93">
            <w:pPr>
              <w:snapToGrid w:val="0"/>
              <w:jc w:val="center"/>
            </w:pPr>
            <w:r>
              <w:rPr>
                <w:rFonts w:hint="eastAsia"/>
                <w:szCs w:val="21"/>
              </w:rPr>
              <w:t>7</w:t>
            </w:r>
          </w:p>
        </w:tc>
        <w:tc>
          <w:tcPr>
            <w:tcW w:w="3950" w:type="dxa"/>
            <w:vAlign w:val="center"/>
          </w:tcPr>
          <w:p w14:paraId="09EC0B95" w14:textId="77777777" w:rsidR="00DC3138" w:rsidRDefault="00E64F93">
            <w:pPr>
              <w:snapToGrid w:val="0"/>
              <w:jc w:val="center"/>
            </w:pPr>
            <w:r>
              <w:rPr>
                <w:rFonts w:ascii="宋体" w:hAnsi="宋体" w:cs="宋体" w:hint="eastAsia"/>
                <w:szCs w:val="21"/>
              </w:rPr>
              <w:t>非正常工作（不包括第</w:t>
            </w:r>
            <w:r>
              <w:rPr>
                <w:rFonts w:hint="eastAsia"/>
                <w:szCs w:val="21"/>
              </w:rPr>
              <w:t>19.11.4</w:t>
            </w:r>
            <w:r>
              <w:rPr>
                <w:rFonts w:ascii="宋体" w:hAnsi="宋体" w:cs="宋体" w:hint="eastAsia"/>
                <w:szCs w:val="21"/>
              </w:rPr>
              <w:t>条试验）</w:t>
            </w:r>
          </w:p>
        </w:tc>
        <w:tc>
          <w:tcPr>
            <w:tcW w:w="3858" w:type="dxa"/>
            <w:vAlign w:val="center"/>
          </w:tcPr>
          <w:p w14:paraId="3F85063B" w14:textId="77777777" w:rsidR="00DC3138" w:rsidRDefault="00E64F93">
            <w:pPr>
              <w:snapToGrid w:val="0"/>
              <w:ind w:firstLineChars="200" w:firstLine="420"/>
              <w:jc w:val="center"/>
              <w:rPr>
                <w:szCs w:val="21"/>
              </w:rPr>
            </w:pPr>
            <w:r>
              <w:rPr>
                <w:rFonts w:hint="eastAsia"/>
                <w:szCs w:val="21"/>
              </w:rPr>
              <w:t>GB 4706.1</w:t>
            </w:r>
            <w:r>
              <w:rPr>
                <w:rFonts w:hint="eastAsia"/>
                <w:szCs w:val="21"/>
              </w:rPr>
              <w:t>—</w:t>
            </w:r>
            <w:r>
              <w:rPr>
                <w:rFonts w:hint="eastAsia"/>
                <w:szCs w:val="21"/>
              </w:rPr>
              <w:t>2005</w:t>
            </w:r>
          </w:p>
          <w:p w14:paraId="6D4CDAA0" w14:textId="77777777" w:rsidR="00DC3138" w:rsidRDefault="00E64F93">
            <w:pPr>
              <w:snapToGrid w:val="0"/>
              <w:ind w:firstLineChars="200" w:firstLine="420"/>
              <w:jc w:val="center"/>
            </w:pPr>
            <w:r>
              <w:rPr>
                <w:rFonts w:hint="eastAsia"/>
                <w:szCs w:val="21"/>
              </w:rPr>
              <w:t>GB 4706.14</w:t>
            </w:r>
            <w:r>
              <w:rPr>
                <w:rFonts w:hint="eastAsia"/>
                <w:szCs w:val="21"/>
              </w:rPr>
              <w:t>—</w:t>
            </w:r>
            <w:r>
              <w:rPr>
                <w:rFonts w:hint="eastAsia"/>
                <w:szCs w:val="21"/>
              </w:rPr>
              <w:t>2008</w:t>
            </w:r>
          </w:p>
        </w:tc>
      </w:tr>
      <w:tr w:rsidR="00DC3138" w14:paraId="46152C81" w14:textId="77777777" w:rsidTr="00E64F93">
        <w:trPr>
          <w:jc w:val="center"/>
        </w:trPr>
        <w:tc>
          <w:tcPr>
            <w:tcW w:w="1366" w:type="dxa"/>
            <w:vAlign w:val="center"/>
          </w:tcPr>
          <w:p w14:paraId="2632E39E" w14:textId="77777777" w:rsidR="00DC3138" w:rsidRDefault="00E64F93">
            <w:pPr>
              <w:snapToGrid w:val="0"/>
              <w:jc w:val="center"/>
            </w:pPr>
            <w:r>
              <w:rPr>
                <w:rFonts w:hint="eastAsia"/>
                <w:szCs w:val="21"/>
              </w:rPr>
              <w:t>8</w:t>
            </w:r>
          </w:p>
        </w:tc>
        <w:tc>
          <w:tcPr>
            <w:tcW w:w="3950" w:type="dxa"/>
            <w:vAlign w:val="center"/>
          </w:tcPr>
          <w:p w14:paraId="0952DB66" w14:textId="77777777" w:rsidR="00DC3138" w:rsidRDefault="00E64F93">
            <w:pPr>
              <w:snapToGrid w:val="0"/>
              <w:jc w:val="center"/>
            </w:pPr>
            <w:r>
              <w:rPr>
                <w:rFonts w:ascii="宋体" w:hAnsi="宋体" w:cs="宋体" w:hint="eastAsia"/>
                <w:szCs w:val="21"/>
              </w:rPr>
              <w:t>稳定性和机械危险</w:t>
            </w:r>
          </w:p>
        </w:tc>
        <w:tc>
          <w:tcPr>
            <w:tcW w:w="3858" w:type="dxa"/>
            <w:vAlign w:val="center"/>
          </w:tcPr>
          <w:p w14:paraId="4AB797F8" w14:textId="77777777" w:rsidR="00DC3138" w:rsidRDefault="00E64F93">
            <w:pPr>
              <w:snapToGrid w:val="0"/>
              <w:ind w:firstLineChars="200" w:firstLine="420"/>
              <w:jc w:val="center"/>
              <w:rPr>
                <w:szCs w:val="21"/>
              </w:rPr>
            </w:pPr>
            <w:r>
              <w:rPr>
                <w:rFonts w:hint="eastAsia"/>
                <w:szCs w:val="21"/>
              </w:rPr>
              <w:t>GB 4706.1</w:t>
            </w:r>
            <w:r>
              <w:rPr>
                <w:rFonts w:hint="eastAsia"/>
                <w:szCs w:val="21"/>
              </w:rPr>
              <w:t>—</w:t>
            </w:r>
            <w:r>
              <w:rPr>
                <w:rFonts w:hint="eastAsia"/>
                <w:szCs w:val="21"/>
              </w:rPr>
              <w:t>2005</w:t>
            </w:r>
          </w:p>
          <w:p w14:paraId="004DDC9D" w14:textId="77777777" w:rsidR="00DC3138" w:rsidRDefault="00E64F93">
            <w:pPr>
              <w:snapToGrid w:val="0"/>
              <w:ind w:firstLineChars="200" w:firstLine="420"/>
              <w:jc w:val="center"/>
            </w:pPr>
            <w:r>
              <w:rPr>
                <w:rFonts w:hint="eastAsia"/>
                <w:szCs w:val="21"/>
              </w:rPr>
              <w:t xml:space="preserve">GB </w:t>
            </w:r>
            <w:r>
              <w:rPr>
                <w:rFonts w:hint="eastAsia"/>
                <w:szCs w:val="21"/>
              </w:rPr>
              <w:t>4706.14</w:t>
            </w:r>
            <w:r>
              <w:rPr>
                <w:rFonts w:hint="eastAsia"/>
                <w:szCs w:val="21"/>
              </w:rPr>
              <w:t>—</w:t>
            </w:r>
            <w:r>
              <w:rPr>
                <w:rFonts w:hint="eastAsia"/>
                <w:szCs w:val="21"/>
              </w:rPr>
              <w:t>2008</w:t>
            </w:r>
          </w:p>
        </w:tc>
      </w:tr>
      <w:tr w:rsidR="00DC3138" w14:paraId="5073DFBA" w14:textId="77777777" w:rsidTr="00E64F93">
        <w:trPr>
          <w:jc w:val="center"/>
        </w:trPr>
        <w:tc>
          <w:tcPr>
            <w:tcW w:w="1366" w:type="dxa"/>
            <w:vAlign w:val="center"/>
          </w:tcPr>
          <w:p w14:paraId="355936EB" w14:textId="77777777" w:rsidR="00DC3138" w:rsidRDefault="00E64F93">
            <w:pPr>
              <w:snapToGrid w:val="0"/>
              <w:jc w:val="center"/>
            </w:pPr>
            <w:r>
              <w:rPr>
                <w:rFonts w:hint="eastAsia"/>
                <w:szCs w:val="21"/>
              </w:rPr>
              <w:t>9</w:t>
            </w:r>
          </w:p>
        </w:tc>
        <w:tc>
          <w:tcPr>
            <w:tcW w:w="3950" w:type="dxa"/>
            <w:vAlign w:val="center"/>
          </w:tcPr>
          <w:p w14:paraId="3A9CA65F" w14:textId="77777777" w:rsidR="00DC3138" w:rsidRDefault="00E64F93">
            <w:pPr>
              <w:snapToGrid w:val="0"/>
              <w:jc w:val="center"/>
            </w:pPr>
            <w:r>
              <w:rPr>
                <w:rFonts w:ascii="宋体" w:hAnsi="宋体" w:cs="宋体" w:hint="eastAsia"/>
                <w:szCs w:val="21"/>
              </w:rPr>
              <w:t>机械强度</w:t>
            </w:r>
          </w:p>
        </w:tc>
        <w:tc>
          <w:tcPr>
            <w:tcW w:w="3858" w:type="dxa"/>
            <w:vAlign w:val="center"/>
          </w:tcPr>
          <w:p w14:paraId="26A74B8D" w14:textId="77777777" w:rsidR="00DC3138" w:rsidRDefault="00E64F93">
            <w:pPr>
              <w:snapToGrid w:val="0"/>
              <w:ind w:firstLineChars="200" w:firstLine="420"/>
              <w:jc w:val="center"/>
              <w:rPr>
                <w:szCs w:val="21"/>
              </w:rPr>
            </w:pPr>
            <w:r>
              <w:rPr>
                <w:rFonts w:hint="eastAsia"/>
                <w:szCs w:val="21"/>
              </w:rPr>
              <w:t>GB 4706.1</w:t>
            </w:r>
            <w:r>
              <w:rPr>
                <w:rFonts w:hint="eastAsia"/>
                <w:szCs w:val="21"/>
              </w:rPr>
              <w:t>—</w:t>
            </w:r>
            <w:r>
              <w:rPr>
                <w:rFonts w:hint="eastAsia"/>
                <w:szCs w:val="21"/>
              </w:rPr>
              <w:t>2005</w:t>
            </w:r>
          </w:p>
          <w:p w14:paraId="7B0A2D2C" w14:textId="77777777" w:rsidR="00DC3138" w:rsidRDefault="00E64F93">
            <w:pPr>
              <w:snapToGrid w:val="0"/>
              <w:ind w:firstLineChars="200" w:firstLine="420"/>
              <w:jc w:val="center"/>
            </w:pPr>
            <w:r>
              <w:rPr>
                <w:rFonts w:hint="eastAsia"/>
                <w:szCs w:val="21"/>
              </w:rPr>
              <w:t>GB 4706.14</w:t>
            </w:r>
            <w:r>
              <w:rPr>
                <w:rFonts w:hint="eastAsia"/>
                <w:szCs w:val="21"/>
              </w:rPr>
              <w:t>—</w:t>
            </w:r>
            <w:r>
              <w:rPr>
                <w:rFonts w:hint="eastAsia"/>
                <w:szCs w:val="21"/>
              </w:rPr>
              <w:t>2008</w:t>
            </w:r>
          </w:p>
        </w:tc>
      </w:tr>
      <w:tr w:rsidR="00DC3138" w14:paraId="44A047FB" w14:textId="77777777" w:rsidTr="00E64F93">
        <w:trPr>
          <w:jc w:val="center"/>
        </w:trPr>
        <w:tc>
          <w:tcPr>
            <w:tcW w:w="1366" w:type="dxa"/>
            <w:vAlign w:val="center"/>
          </w:tcPr>
          <w:p w14:paraId="085ACE65" w14:textId="77777777" w:rsidR="00DC3138" w:rsidRDefault="00E64F93">
            <w:pPr>
              <w:snapToGrid w:val="0"/>
              <w:jc w:val="center"/>
            </w:pPr>
            <w:r>
              <w:rPr>
                <w:rFonts w:hint="eastAsia"/>
                <w:szCs w:val="21"/>
              </w:rPr>
              <w:t>10</w:t>
            </w:r>
          </w:p>
        </w:tc>
        <w:tc>
          <w:tcPr>
            <w:tcW w:w="3950" w:type="dxa"/>
            <w:vAlign w:val="center"/>
          </w:tcPr>
          <w:p w14:paraId="1EACBAC8" w14:textId="77777777" w:rsidR="00DC3138" w:rsidRDefault="00E64F93">
            <w:pPr>
              <w:snapToGrid w:val="0"/>
              <w:jc w:val="center"/>
            </w:pPr>
            <w:r>
              <w:rPr>
                <w:rFonts w:ascii="宋体" w:hAnsi="宋体" w:cs="宋体" w:hint="eastAsia"/>
                <w:szCs w:val="21"/>
              </w:rPr>
              <w:t>结构（不包括第</w:t>
            </w:r>
            <w:r>
              <w:rPr>
                <w:rFonts w:hint="eastAsia"/>
                <w:szCs w:val="21"/>
              </w:rPr>
              <w:t>22.46</w:t>
            </w:r>
            <w:r>
              <w:rPr>
                <w:rFonts w:ascii="宋体" w:hAnsi="宋体" w:cs="宋体" w:hint="eastAsia"/>
                <w:szCs w:val="21"/>
              </w:rPr>
              <w:t>条试验）</w:t>
            </w:r>
          </w:p>
        </w:tc>
        <w:tc>
          <w:tcPr>
            <w:tcW w:w="3858" w:type="dxa"/>
            <w:vAlign w:val="center"/>
          </w:tcPr>
          <w:p w14:paraId="63864613" w14:textId="77777777" w:rsidR="00DC3138" w:rsidRDefault="00E64F93">
            <w:pPr>
              <w:snapToGrid w:val="0"/>
              <w:ind w:firstLineChars="200" w:firstLine="420"/>
              <w:jc w:val="center"/>
              <w:rPr>
                <w:szCs w:val="21"/>
              </w:rPr>
            </w:pPr>
            <w:r>
              <w:rPr>
                <w:rFonts w:hint="eastAsia"/>
                <w:szCs w:val="21"/>
              </w:rPr>
              <w:t>GB 4706.1</w:t>
            </w:r>
            <w:r>
              <w:rPr>
                <w:rFonts w:hint="eastAsia"/>
                <w:szCs w:val="21"/>
              </w:rPr>
              <w:t>—</w:t>
            </w:r>
            <w:r>
              <w:rPr>
                <w:rFonts w:hint="eastAsia"/>
                <w:szCs w:val="21"/>
              </w:rPr>
              <w:t>2005</w:t>
            </w:r>
          </w:p>
          <w:p w14:paraId="313B2251" w14:textId="77777777" w:rsidR="00DC3138" w:rsidRDefault="00E64F93">
            <w:pPr>
              <w:snapToGrid w:val="0"/>
              <w:ind w:firstLineChars="200" w:firstLine="420"/>
              <w:jc w:val="center"/>
            </w:pPr>
            <w:r>
              <w:rPr>
                <w:rFonts w:hint="eastAsia"/>
                <w:szCs w:val="21"/>
              </w:rPr>
              <w:t>GB 4706.14</w:t>
            </w:r>
            <w:r>
              <w:rPr>
                <w:rFonts w:hint="eastAsia"/>
                <w:szCs w:val="21"/>
              </w:rPr>
              <w:t>—</w:t>
            </w:r>
            <w:r>
              <w:rPr>
                <w:rFonts w:hint="eastAsia"/>
                <w:szCs w:val="21"/>
              </w:rPr>
              <w:t>2008</w:t>
            </w:r>
          </w:p>
        </w:tc>
      </w:tr>
      <w:tr w:rsidR="00DC3138" w14:paraId="089D5E1F" w14:textId="77777777" w:rsidTr="00E64F93">
        <w:trPr>
          <w:jc w:val="center"/>
        </w:trPr>
        <w:tc>
          <w:tcPr>
            <w:tcW w:w="1366" w:type="dxa"/>
            <w:vAlign w:val="center"/>
          </w:tcPr>
          <w:p w14:paraId="53F637C2" w14:textId="77777777" w:rsidR="00DC3138" w:rsidRDefault="00E64F93">
            <w:pPr>
              <w:snapToGrid w:val="0"/>
              <w:jc w:val="center"/>
            </w:pPr>
            <w:r>
              <w:rPr>
                <w:rFonts w:hint="eastAsia"/>
                <w:szCs w:val="21"/>
              </w:rPr>
              <w:t>11</w:t>
            </w:r>
          </w:p>
        </w:tc>
        <w:tc>
          <w:tcPr>
            <w:tcW w:w="3950" w:type="dxa"/>
            <w:vAlign w:val="center"/>
          </w:tcPr>
          <w:p w14:paraId="27C5E392" w14:textId="77777777" w:rsidR="00DC3138" w:rsidRDefault="00E64F93">
            <w:pPr>
              <w:snapToGrid w:val="0"/>
              <w:jc w:val="center"/>
            </w:pPr>
            <w:r>
              <w:rPr>
                <w:rFonts w:ascii="宋体" w:hAnsi="宋体" w:cs="宋体" w:hint="eastAsia"/>
                <w:szCs w:val="21"/>
              </w:rPr>
              <w:t>内部布线</w:t>
            </w:r>
          </w:p>
        </w:tc>
        <w:tc>
          <w:tcPr>
            <w:tcW w:w="3858" w:type="dxa"/>
            <w:vAlign w:val="center"/>
          </w:tcPr>
          <w:p w14:paraId="6DB82690" w14:textId="77777777" w:rsidR="00DC3138" w:rsidRDefault="00E64F93">
            <w:pPr>
              <w:snapToGrid w:val="0"/>
              <w:ind w:firstLineChars="200" w:firstLine="420"/>
              <w:jc w:val="center"/>
              <w:rPr>
                <w:szCs w:val="21"/>
              </w:rPr>
            </w:pPr>
            <w:r>
              <w:rPr>
                <w:rFonts w:hint="eastAsia"/>
                <w:szCs w:val="21"/>
              </w:rPr>
              <w:t>GB 4706.1</w:t>
            </w:r>
            <w:r>
              <w:rPr>
                <w:rFonts w:hint="eastAsia"/>
                <w:szCs w:val="21"/>
              </w:rPr>
              <w:t>—</w:t>
            </w:r>
            <w:r>
              <w:rPr>
                <w:rFonts w:hint="eastAsia"/>
                <w:szCs w:val="21"/>
              </w:rPr>
              <w:t>2005</w:t>
            </w:r>
          </w:p>
          <w:p w14:paraId="4CAC49F0" w14:textId="77777777" w:rsidR="00DC3138" w:rsidRDefault="00E64F93">
            <w:pPr>
              <w:snapToGrid w:val="0"/>
              <w:ind w:firstLineChars="200" w:firstLine="420"/>
              <w:jc w:val="center"/>
            </w:pPr>
            <w:r>
              <w:rPr>
                <w:rFonts w:hint="eastAsia"/>
                <w:szCs w:val="21"/>
              </w:rPr>
              <w:t>GB 4706.14</w:t>
            </w:r>
            <w:r>
              <w:rPr>
                <w:rFonts w:hint="eastAsia"/>
                <w:szCs w:val="21"/>
              </w:rPr>
              <w:t>—</w:t>
            </w:r>
            <w:r>
              <w:rPr>
                <w:rFonts w:hint="eastAsia"/>
                <w:szCs w:val="21"/>
              </w:rPr>
              <w:t>2008</w:t>
            </w:r>
          </w:p>
        </w:tc>
      </w:tr>
      <w:tr w:rsidR="00DC3138" w14:paraId="2D17F762" w14:textId="77777777" w:rsidTr="00E64F93">
        <w:trPr>
          <w:jc w:val="center"/>
        </w:trPr>
        <w:tc>
          <w:tcPr>
            <w:tcW w:w="1366" w:type="dxa"/>
            <w:vAlign w:val="center"/>
          </w:tcPr>
          <w:p w14:paraId="18308E40" w14:textId="77777777" w:rsidR="00DC3138" w:rsidRDefault="00E64F93">
            <w:pPr>
              <w:snapToGrid w:val="0"/>
              <w:jc w:val="center"/>
            </w:pPr>
            <w:r>
              <w:rPr>
                <w:rFonts w:hint="eastAsia"/>
                <w:szCs w:val="21"/>
              </w:rPr>
              <w:t>12</w:t>
            </w:r>
          </w:p>
        </w:tc>
        <w:tc>
          <w:tcPr>
            <w:tcW w:w="3950" w:type="dxa"/>
            <w:vAlign w:val="center"/>
          </w:tcPr>
          <w:p w14:paraId="19CDEF90" w14:textId="77777777" w:rsidR="00DC3138" w:rsidRDefault="00E64F93">
            <w:pPr>
              <w:snapToGrid w:val="0"/>
              <w:jc w:val="center"/>
            </w:pPr>
            <w:r>
              <w:rPr>
                <w:rFonts w:ascii="宋体" w:hAnsi="宋体" w:cs="宋体" w:hint="eastAsia"/>
                <w:szCs w:val="21"/>
              </w:rPr>
              <w:t>电源连接和外部软线</w:t>
            </w:r>
          </w:p>
        </w:tc>
        <w:tc>
          <w:tcPr>
            <w:tcW w:w="3858" w:type="dxa"/>
            <w:vAlign w:val="center"/>
          </w:tcPr>
          <w:p w14:paraId="0C6C37A4" w14:textId="77777777" w:rsidR="00DC3138" w:rsidRDefault="00E64F93">
            <w:pPr>
              <w:snapToGrid w:val="0"/>
              <w:ind w:firstLineChars="200" w:firstLine="420"/>
              <w:jc w:val="center"/>
              <w:rPr>
                <w:szCs w:val="21"/>
              </w:rPr>
            </w:pPr>
            <w:r>
              <w:rPr>
                <w:rFonts w:hint="eastAsia"/>
                <w:szCs w:val="21"/>
              </w:rPr>
              <w:t>GB 4706.1</w:t>
            </w:r>
            <w:r>
              <w:rPr>
                <w:rFonts w:hint="eastAsia"/>
                <w:szCs w:val="21"/>
              </w:rPr>
              <w:t>—</w:t>
            </w:r>
            <w:r>
              <w:rPr>
                <w:rFonts w:hint="eastAsia"/>
                <w:szCs w:val="21"/>
              </w:rPr>
              <w:t>2005</w:t>
            </w:r>
          </w:p>
          <w:p w14:paraId="2E9F3744" w14:textId="77777777" w:rsidR="00DC3138" w:rsidRDefault="00E64F93">
            <w:pPr>
              <w:snapToGrid w:val="0"/>
              <w:ind w:firstLineChars="200" w:firstLine="420"/>
              <w:jc w:val="center"/>
            </w:pPr>
            <w:r>
              <w:rPr>
                <w:rFonts w:hint="eastAsia"/>
                <w:szCs w:val="21"/>
              </w:rPr>
              <w:t>GB 4706.14</w:t>
            </w:r>
            <w:r>
              <w:rPr>
                <w:rFonts w:hint="eastAsia"/>
                <w:szCs w:val="21"/>
              </w:rPr>
              <w:t>—</w:t>
            </w:r>
            <w:r>
              <w:rPr>
                <w:rFonts w:hint="eastAsia"/>
                <w:szCs w:val="21"/>
              </w:rPr>
              <w:t>2008</w:t>
            </w:r>
          </w:p>
        </w:tc>
      </w:tr>
      <w:tr w:rsidR="00DC3138" w14:paraId="5CA5C55F" w14:textId="77777777" w:rsidTr="00E64F93">
        <w:trPr>
          <w:jc w:val="center"/>
        </w:trPr>
        <w:tc>
          <w:tcPr>
            <w:tcW w:w="1366" w:type="dxa"/>
            <w:vAlign w:val="center"/>
          </w:tcPr>
          <w:p w14:paraId="0B7A2F9D" w14:textId="77777777" w:rsidR="00DC3138" w:rsidRDefault="00E64F93">
            <w:pPr>
              <w:snapToGrid w:val="0"/>
              <w:jc w:val="center"/>
            </w:pPr>
            <w:r>
              <w:rPr>
                <w:rFonts w:hint="eastAsia"/>
                <w:szCs w:val="21"/>
              </w:rPr>
              <w:t>13</w:t>
            </w:r>
          </w:p>
        </w:tc>
        <w:tc>
          <w:tcPr>
            <w:tcW w:w="3950" w:type="dxa"/>
            <w:vAlign w:val="center"/>
          </w:tcPr>
          <w:p w14:paraId="698158AC" w14:textId="77777777" w:rsidR="00DC3138" w:rsidRDefault="00E64F93">
            <w:pPr>
              <w:snapToGrid w:val="0"/>
              <w:jc w:val="center"/>
            </w:pPr>
            <w:r>
              <w:rPr>
                <w:rFonts w:ascii="宋体" w:hAnsi="宋体" w:cs="宋体" w:hint="eastAsia"/>
                <w:szCs w:val="21"/>
              </w:rPr>
              <w:t>外部导线用接线端子</w:t>
            </w:r>
          </w:p>
        </w:tc>
        <w:tc>
          <w:tcPr>
            <w:tcW w:w="3858" w:type="dxa"/>
            <w:vAlign w:val="center"/>
          </w:tcPr>
          <w:p w14:paraId="2233B8FF" w14:textId="77777777" w:rsidR="00DC3138" w:rsidRDefault="00E64F93">
            <w:pPr>
              <w:snapToGrid w:val="0"/>
              <w:ind w:firstLineChars="200" w:firstLine="420"/>
              <w:jc w:val="center"/>
              <w:rPr>
                <w:szCs w:val="21"/>
              </w:rPr>
            </w:pPr>
            <w:r>
              <w:rPr>
                <w:rFonts w:hint="eastAsia"/>
                <w:szCs w:val="21"/>
              </w:rPr>
              <w:t>GB 4706.1</w:t>
            </w:r>
            <w:r>
              <w:rPr>
                <w:rFonts w:hint="eastAsia"/>
                <w:szCs w:val="21"/>
              </w:rPr>
              <w:t>—</w:t>
            </w:r>
            <w:r>
              <w:rPr>
                <w:rFonts w:hint="eastAsia"/>
                <w:szCs w:val="21"/>
              </w:rPr>
              <w:t>2005</w:t>
            </w:r>
          </w:p>
          <w:p w14:paraId="354CC170" w14:textId="77777777" w:rsidR="00DC3138" w:rsidRDefault="00E64F93">
            <w:pPr>
              <w:snapToGrid w:val="0"/>
              <w:ind w:firstLineChars="200" w:firstLine="420"/>
              <w:jc w:val="center"/>
            </w:pPr>
            <w:r>
              <w:rPr>
                <w:rFonts w:hint="eastAsia"/>
                <w:szCs w:val="21"/>
              </w:rPr>
              <w:t>GB 4706.14</w:t>
            </w:r>
            <w:r>
              <w:rPr>
                <w:rFonts w:hint="eastAsia"/>
                <w:szCs w:val="21"/>
              </w:rPr>
              <w:t>—</w:t>
            </w:r>
            <w:r>
              <w:rPr>
                <w:rFonts w:hint="eastAsia"/>
                <w:szCs w:val="21"/>
              </w:rPr>
              <w:t>2008</w:t>
            </w:r>
          </w:p>
        </w:tc>
      </w:tr>
      <w:tr w:rsidR="00DC3138" w14:paraId="5F5FCBB0" w14:textId="77777777" w:rsidTr="00E64F93">
        <w:trPr>
          <w:jc w:val="center"/>
        </w:trPr>
        <w:tc>
          <w:tcPr>
            <w:tcW w:w="1366" w:type="dxa"/>
            <w:vAlign w:val="center"/>
          </w:tcPr>
          <w:p w14:paraId="5E91A5A0" w14:textId="77777777" w:rsidR="00DC3138" w:rsidRDefault="00E64F93">
            <w:pPr>
              <w:snapToGrid w:val="0"/>
              <w:jc w:val="center"/>
            </w:pPr>
            <w:r>
              <w:rPr>
                <w:rFonts w:hint="eastAsia"/>
                <w:szCs w:val="21"/>
              </w:rPr>
              <w:t>14</w:t>
            </w:r>
          </w:p>
        </w:tc>
        <w:tc>
          <w:tcPr>
            <w:tcW w:w="3950" w:type="dxa"/>
            <w:vAlign w:val="center"/>
          </w:tcPr>
          <w:p w14:paraId="148BDC58" w14:textId="77777777" w:rsidR="00DC3138" w:rsidRDefault="00E64F93">
            <w:pPr>
              <w:jc w:val="center"/>
            </w:pPr>
            <w:r>
              <w:rPr>
                <w:rFonts w:ascii="宋体" w:hAnsi="宋体" w:cs="宋体" w:hint="eastAsia"/>
                <w:szCs w:val="21"/>
              </w:rPr>
              <w:t>接地措施</w:t>
            </w:r>
          </w:p>
        </w:tc>
        <w:tc>
          <w:tcPr>
            <w:tcW w:w="3858" w:type="dxa"/>
            <w:vAlign w:val="center"/>
          </w:tcPr>
          <w:p w14:paraId="5490E10D" w14:textId="77777777" w:rsidR="00DC3138" w:rsidRDefault="00E64F93">
            <w:pPr>
              <w:snapToGrid w:val="0"/>
              <w:ind w:firstLineChars="200" w:firstLine="420"/>
              <w:jc w:val="center"/>
              <w:rPr>
                <w:szCs w:val="21"/>
              </w:rPr>
            </w:pPr>
            <w:r>
              <w:rPr>
                <w:rFonts w:hint="eastAsia"/>
                <w:szCs w:val="21"/>
              </w:rPr>
              <w:t xml:space="preserve">GB </w:t>
            </w:r>
            <w:r>
              <w:rPr>
                <w:rFonts w:hint="eastAsia"/>
                <w:szCs w:val="21"/>
              </w:rPr>
              <w:t>4706.1</w:t>
            </w:r>
            <w:r>
              <w:rPr>
                <w:rFonts w:hint="eastAsia"/>
                <w:szCs w:val="21"/>
              </w:rPr>
              <w:t>—</w:t>
            </w:r>
            <w:r>
              <w:rPr>
                <w:rFonts w:hint="eastAsia"/>
                <w:szCs w:val="21"/>
              </w:rPr>
              <w:t>2005</w:t>
            </w:r>
          </w:p>
          <w:p w14:paraId="55169BB2" w14:textId="77777777" w:rsidR="00DC3138" w:rsidRDefault="00E64F93">
            <w:pPr>
              <w:snapToGrid w:val="0"/>
              <w:ind w:firstLineChars="200" w:firstLine="420"/>
              <w:jc w:val="center"/>
            </w:pPr>
            <w:r>
              <w:rPr>
                <w:rFonts w:hint="eastAsia"/>
                <w:szCs w:val="21"/>
              </w:rPr>
              <w:t>GB 4706.14</w:t>
            </w:r>
            <w:r>
              <w:rPr>
                <w:rFonts w:hint="eastAsia"/>
                <w:szCs w:val="21"/>
              </w:rPr>
              <w:t>—</w:t>
            </w:r>
            <w:r>
              <w:rPr>
                <w:rFonts w:hint="eastAsia"/>
                <w:szCs w:val="21"/>
              </w:rPr>
              <w:t>2008</w:t>
            </w:r>
          </w:p>
        </w:tc>
      </w:tr>
      <w:tr w:rsidR="00DC3138" w14:paraId="38C5F078" w14:textId="77777777" w:rsidTr="00E64F93">
        <w:trPr>
          <w:jc w:val="center"/>
        </w:trPr>
        <w:tc>
          <w:tcPr>
            <w:tcW w:w="1366" w:type="dxa"/>
            <w:vAlign w:val="center"/>
          </w:tcPr>
          <w:p w14:paraId="7915F879" w14:textId="77777777" w:rsidR="00DC3138" w:rsidRDefault="00E64F93">
            <w:pPr>
              <w:snapToGrid w:val="0"/>
              <w:jc w:val="center"/>
            </w:pPr>
            <w:r>
              <w:rPr>
                <w:rFonts w:hint="eastAsia"/>
                <w:szCs w:val="21"/>
              </w:rPr>
              <w:t>15</w:t>
            </w:r>
          </w:p>
        </w:tc>
        <w:tc>
          <w:tcPr>
            <w:tcW w:w="3950" w:type="dxa"/>
            <w:vAlign w:val="center"/>
          </w:tcPr>
          <w:p w14:paraId="5AEA3C7B" w14:textId="77777777" w:rsidR="00DC3138" w:rsidRDefault="00E64F93">
            <w:pPr>
              <w:snapToGrid w:val="0"/>
              <w:jc w:val="center"/>
            </w:pPr>
            <w:r>
              <w:rPr>
                <w:rFonts w:ascii="宋体" w:hAnsi="宋体" w:cs="宋体" w:hint="eastAsia"/>
                <w:szCs w:val="21"/>
              </w:rPr>
              <w:t>螺钉和连接</w:t>
            </w:r>
          </w:p>
        </w:tc>
        <w:tc>
          <w:tcPr>
            <w:tcW w:w="3858" w:type="dxa"/>
            <w:vAlign w:val="center"/>
          </w:tcPr>
          <w:p w14:paraId="671F24B4" w14:textId="77777777" w:rsidR="00DC3138" w:rsidRDefault="00E64F93">
            <w:pPr>
              <w:snapToGrid w:val="0"/>
              <w:ind w:firstLineChars="200" w:firstLine="420"/>
              <w:jc w:val="center"/>
              <w:rPr>
                <w:szCs w:val="21"/>
              </w:rPr>
            </w:pPr>
            <w:r>
              <w:rPr>
                <w:rFonts w:hint="eastAsia"/>
                <w:szCs w:val="21"/>
              </w:rPr>
              <w:t>GB 4706.1</w:t>
            </w:r>
            <w:r>
              <w:rPr>
                <w:rFonts w:hint="eastAsia"/>
                <w:szCs w:val="21"/>
              </w:rPr>
              <w:t>—</w:t>
            </w:r>
            <w:r>
              <w:rPr>
                <w:rFonts w:hint="eastAsia"/>
                <w:szCs w:val="21"/>
              </w:rPr>
              <w:t>2005</w:t>
            </w:r>
          </w:p>
          <w:p w14:paraId="30D00E6B" w14:textId="77777777" w:rsidR="00DC3138" w:rsidRDefault="00E64F93">
            <w:pPr>
              <w:snapToGrid w:val="0"/>
              <w:ind w:firstLineChars="200" w:firstLine="420"/>
              <w:jc w:val="center"/>
            </w:pPr>
            <w:r>
              <w:rPr>
                <w:rFonts w:hint="eastAsia"/>
                <w:szCs w:val="21"/>
              </w:rPr>
              <w:lastRenderedPageBreak/>
              <w:t>GB 4706.14</w:t>
            </w:r>
            <w:r>
              <w:rPr>
                <w:rFonts w:hint="eastAsia"/>
                <w:szCs w:val="21"/>
              </w:rPr>
              <w:t>—</w:t>
            </w:r>
            <w:r>
              <w:rPr>
                <w:rFonts w:hint="eastAsia"/>
                <w:szCs w:val="21"/>
              </w:rPr>
              <w:t>2008</w:t>
            </w:r>
          </w:p>
        </w:tc>
      </w:tr>
      <w:tr w:rsidR="00DC3138" w14:paraId="750C1DC9" w14:textId="77777777" w:rsidTr="00E64F93">
        <w:trPr>
          <w:jc w:val="center"/>
        </w:trPr>
        <w:tc>
          <w:tcPr>
            <w:tcW w:w="1366" w:type="dxa"/>
            <w:vAlign w:val="center"/>
          </w:tcPr>
          <w:p w14:paraId="1CA6FE04" w14:textId="77777777" w:rsidR="00DC3138" w:rsidRDefault="00E64F93">
            <w:pPr>
              <w:snapToGrid w:val="0"/>
              <w:jc w:val="center"/>
            </w:pPr>
            <w:r>
              <w:rPr>
                <w:rFonts w:hint="eastAsia"/>
                <w:szCs w:val="21"/>
              </w:rPr>
              <w:lastRenderedPageBreak/>
              <w:t>16</w:t>
            </w:r>
          </w:p>
        </w:tc>
        <w:tc>
          <w:tcPr>
            <w:tcW w:w="3950" w:type="dxa"/>
            <w:vAlign w:val="center"/>
          </w:tcPr>
          <w:p w14:paraId="4D6BB1CC" w14:textId="77777777" w:rsidR="00DC3138" w:rsidRDefault="00E64F93">
            <w:pPr>
              <w:snapToGrid w:val="0"/>
              <w:jc w:val="center"/>
            </w:pPr>
            <w:r>
              <w:rPr>
                <w:rFonts w:ascii="宋体" w:hAnsi="宋体" w:cs="宋体" w:hint="eastAsia"/>
                <w:szCs w:val="21"/>
              </w:rPr>
              <w:t>电气间隙、爬电距离和固体绝缘</w:t>
            </w:r>
          </w:p>
        </w:tc>
        <w:tc>
          <w:tcPr>
            <w:tcW w:w="3858" w:type="dxa"/>
            <w:vAlign w:val="center"/>
          </w:tcPr>
          <w:p w14:paraId="3790D0DA" w14:textId="77777777" w:rsidR="00DC3138" w:rsidRDefault="00E64F93">
            <w:pPr>
              <w:snapToGrid w:val="0"/>
              <w:ind w:firstLineChars="200" w:firstLine="420"/>
              <w:jc w:val="center"/>
              <w:rPr>
                <w:szCs w:val="21"/>
              </w:rPr>
            </w:pPr>
            <w:r>
              <w:rPr>
                <w:rFonts w:hint="eastAsia"/>
                <w:szCs w:val="21"/>
              </w:rPr>
              <w:t>GB 4706.1</w:t>
            </w:r>
            <w:r>
              <w:rPr>
                <w:rFonts w:hint="eastAsia"/>
                <w:szCs w:val="21"/>
              </w:rPr>
              <w:t>—</w:t>
            </w:r>
            <w:r>
              <w:rPr>
                <w:rFonts w:hint="eastAsia"/>
                <w:szCs w:val="21"/>
              </w:rPr>
              <w:t>2005</w:t>
            </w:r>
          </w:p>
          <w:p w14:paraId="49A90AB2" w14:textId="77777777" w:rsidR="00DC3138" w:rsidRDefault="00E64F93">
            <w:pPr>
              <w:snapToGrid w:val="0"/>
              <w:ind w:firstLineChars="200" w:firstLine="420"/>
              <w:jc w:val="center"/>
            </w:pPr>
            <w:r>
              <w:rPr>
                <w:rFonts w:hint="eastAsia"/>
                <w:szCs w:val="21"/>
              </w:rPr>
              <w:t>GB 4706.14</w:t>
            </w:r>
            <w:r>
              <w:rPr>
                <w:rFonts w:hint="eastAsia"/>
                <w:szCs w:val="21"/>
              </w:rPr>
              <w:t>—</w:t>
            </w:r>
            <w:r>
              <w:rPr>
                <w:rFonts w:hint="eastAsia"/>
                <w:szCs w:val="21"/>
              </w:rPr>
              <w:t>2008</w:t>
            </w:r>
          </w:p>
        </w:tc>
      </w:tr>
    </w:tbl>
    <w:p w14:paraId="6CDFA107" w14:textId="77777777" w:rsidR="00DC3138" w:rsidRDefault="00E64F93">
      <w:pPr>
        <w:snapToGrid w:val="0"/>
        <w:spacing w:line="440" w:lineRule="exact"/>
        <w:ind w:firstLineChars="200" w:firstLine="420"/>
        <w:rPr>
          <w:rFonts w:ascii="宋体" w:hAnsi="宋体"/>
          <w:color w:val="000000"/>
          <w:szCs w:val="21"/>
        </w:rPr>
      </w:pPr>
      <w:r>
        <w:rPr>
          <w:rFonts w:ascii="宋体" w:hAnsi="宋体" w:hint="eastAsia"/>
          <w:color w:val="000000"/>
          <w:szCs w:val="21"/>
        </w:rPr>
        <w:t>执行企业标准、团体</w:t>
      </w:r>
      <w:r>
        <w:rPr>
          <w:rFonts w:hint="eastAsia"/>
          <w:color w:val="000000"/>
          <w:szCs w:val="21"/>
        </w:rPr>
        <w:t>标准、地方标准的产品，检验项目参照上述内容执行。</w:t>
      </w:r>
    </w:p>
    <w:p w14:paraId="5A3170DE" w14:textId="77777777" w:rsidR="00DC3138" w:rsidRDefault="00E64F93">
      <w:pPr>
        <w:snapToGrid w:val="0"/>
        <w:spacing w:line="440" w:lineRule="exact"/>
        <w:ind w:firstLineChars="200" w:firstLine="420"/>
        <w:rPr>
          <w:rFonts w:ascii="宋体" w:hAnsi="宋体"/>
          <w:color w:val="000000"/>
          <w:szCs w:val="21"/>
        </w:rPr>
      </w:pPr>
      <w:r>
        <w:rPr>
          <w:rFonts w:ascii="宋体" w:hAnsi="宋体" w:hint="eastAsia"/>
          <w:color w:val="000000"/>
          <w:szCs w:val="21"/>
        </w:rPr>
        <w:t>凡是注日期的文件，其随后所有的修改单（不包括勘误的内容）或修订版不适用于本细则。凡是不注日期的文件，其最新版本适用于本细则。</w:t>
      </w:r>
    </w:p>
    <w:p w14:paraId="35C3E112" w14:textId="77777777" w:rsidR="00DC3138" w:rsidRDefault="00DC3138"/>
    <w:p w14:paraId="369E4303" w14:textId="77777777" w:rsidR="00DC3138" w:rsidRDefault="00E64F93">
      <w:pPr>
        <w:snapToGrid w:val="0"/>
        <w:spacing w:line="440" w:lineRule="exact"/>
        <w:rPr>
          <w:rFonts w:ascii="黑体" w:eastAsia="黑体" w:hAnsi="黑体"/>
          <w:color w:val="000000"/>
          <w:szCs w:val="21"/>
        </w:rPr>
      </w:pPr>
      <w:r>
        <w:rPr>
          <w:rFonts w:ascii="黑体" w:eastAsia="黑体" w:hAnsi="黑体" w:hint="eastAsia"/>
          <w:color w:val="000000"/>
          <w:szCs w:val="21"/>
        </w:rPr>
        <w:t xml:space="preserve">3 </w:t>
      </w:r>
      <w:r>
        <w:rPr>
          <w:rFonts w:ascii="黑体" w:eastAsia="黑体" w:hAnsi="黑体" w:hint="eastAsia"/>
          <w:color w:val="000000"/>
          <w:szCs w:val="21"/>
        </w:rPr>
        <w:t>判定规则</w:t>
      </w:r>
    </w:p>
    <w:p w14:paraId="707D8AE6" w14:textId="77777777" w:rsidR="00DC3138" w:rsidRDefault="00E64F93">
      <w:pPr>
        <w:snapToGrid w:val="0"/>
        <w:spacing w:line="440" w:lineRule="exact"/>
        <w:rPr>
          <w:rFonts w:ascii="宋体" w:hAnsi="宋体"/>
          <w:color w:val="000000"/>
          <w:szCs w:val="21"/>
        </w:rPr>
      </w:pPr>
      <w:r>
        <w:rPr>
          <w:rFonts w:hint="eastAsia"/>
          <w:szCs w:val="21"/>
        </w:rPr>
        <w:t>3.1</w:t>
      </w:r>
      <w:r>
        <w:rPr>
          <w:rFonts w:ascii="宋体" w:hAnsi="宋体" w:hint="eastAsia"/>
          <w:color w:val="000000"/>
          <w:szCs w:val="21"/>
        </w:rPr>
        <w:t>依据标准</w:t>
      </w:r>
    </w:p>
    <w:p w14:paraId="1B469E55" w14:textId="77777777" w:rsidR="00DC3138" w:rsidRDefault="00E64F93">
      <w:pPr>
        <w:snapToGrid w:val="0"/>
        <w:spacing w:line="440" w:lineRule="exact"/>
        <w:ind w:firstLineChars="200" w:firstLine="420"/>
        <w:rPr>
          <w:rFonts w:ascii="宋体" w:hAnsi="宋体"/>
          <w:szCs w:val="21"/>
        </w:rPr>
      </w:pPr>
      <w:r>
        <w:rPr>
          <w:rFonts w:hint="eastAsia"/>
          <w:szCs w:val="21"/>
        </w:rPr>
        <w:t>GB</w:t>
      </w:r>
      <w:r>
        <w:rPr>
          <w:szCs w:val="21"/>
        </w:rPr>
        <w:t xml:space="preserve"> </w:t>
      </w:r>
      <w:r>
        <w:rPr>
          <w:rFonts w:hint="eastAsia"/>
          <w:szCs w:val="21"/>
        </w:rPr>
        <w:t>4706.1</w:t>
      </w:r>
      <w:r>
        <w:rPr>
          <w:rFonts w:hint="eastAsia"/>
          <w:szCs w:val="21"/>
        </w:rPr>
        <w:t>—</w:t>
      </w:r>
      <w:r>
        <w:rPr>
          <w:rFonts w:hint="eastAsia"/>
          <w:szCs w:val="21"/>
        </w:rPr>
        <w:t xml:space="preserve">2005 </w:t>
      </w:r>
      <w:r>
        <w:rPr>
          <w:rFonts w:ascii="宋体" w:hAnsi="宋体" w:hint="eastAsia"/>
          <w:szCs w:val="21"/>
        </w:rPr>
        <w:t>家用和类似用途电器的安全</w:t>
      </w:r>
      <w:r>
        <w:rPr>
          <w:rFonts w:ascii="宋体" w:hAnsi="宋体" w:hint="eastAsia"/>
          <w:szCs w:val="21"/>
        </w:rPr>
        <w:t xml:space="preserve">  </w:t>
      </w:r>
      <w:r>
        <w:rPr>
          <w:rFonts w:ascii="宋体" w:hAnsi="宋体" w:hint="eastAsia"/>
          <w:szCs w:val="21"/>
        </w:rPr>
        <w:t>第</w:t>
      </w:r>
      <w:r>
        <w:rPr>
          <w:rFonts w:ascii="宋体" w:hAnsi="宋体" w:hint="eastAsia"/>
          <w:szCs w:val="21"/>
        </w:rPr>
        <w:t>1</w:t>
      </w:r>
      <w:r>
        <w:rPr>
          <w:rFonts w:ascii="宋体" w:hAnsi="宋体" w:hint="eastAsia"/>
          <w:szCs w:val="21"/>
        </w:rPr>
        <w:t>部分：通用要求</w:t>
      </w:r>
    </w:p>
    <w:p w14:paraId="7F34D142" w14:textId="663F6425" w:rsidR="00DC3138" w:rsidRDefault="00E64F93">
      <w:pPr>
        <w:snapToGrid w:val="0"/>
        <w:spacing w:line="440" w:lineRule="exact"/>
        <w:ind w:firstLineChars="200" w:firstLine="420"/>
        <w:rPr>
          <w:rFonts w:ascii="宋体" w:hAnsi="宋体"/>
          <w:szCs w:val="21"/>
        </w:rPr>
      </w:pPr>
      <w:r>
        <w:rPr>
          <w:rFonts w:hint="eastAsia"/>
          <w:szCs w:val="21"/>
        </w:rPr>
        <w:t>GB</w:t>
      </w:r>
      <w:r>
        <w:rPr>
          <w:szCs w:val="21"/>
        </w:rPr>
        <w:t xml:space="preserve"> </w:t>
      </w:r>
      <w:r>
        <w:rPr>
          <w:rFonts w:hint="eastAsia"/>
          <w:szCs w:val="21"/>
        </w:rPr>
        <w:t>4706.14</w:t>
      </w:r>
      <w:r>
        <w:rPr>
          <w:rFonts w:hint="eastAsia"/>
          <w:szCs w:val="21"/>
        </w:rPr>
        <w:t>—</w:t>
      </w:r>
      <w:r>
        <w:rPr>
          <w:rFonts w:hint="eastAsia"/>
          <w:szCs w:val="21"/>
        </w:rPr>
        <w:t>2008</w:t>
      </w:r>
      <w:r>
        <w:rPr>
          <w:rFonts w:ascii="宋体" w:hAnsi="宋体" w:hint="eastAsia"/>
          <w:szCs w:val="21"/>
        </w:rPr>
        <w:t xml:space="preserve"> </w:t>
      </w:r>
      <w:r>
        <w:rPr>
          <w:rFonts w:ascii="宋体" w:hAnsi="宋体" w:hint="eastAsia"/>
          <w:szCs w:val="21"/>
        </w:rPr>
        <w:t>家用和类似用途电器的安全</w:t>
      </w:r>
      <w:r>
        <w:rPr>
          <w:rFonts w:ascii="宋体" w:hAnsi="宋体" w:hint="eastAsia"/>
          <w:szCs w:val="21"/>
        </w:rPr>
        <w:t xml:space="preserve">  </w:t>
      </w:r>
      <w:r>
        <w:rPr>
          <w:rFonts w:ascii="宋体" w:hAnsi="宋体" w:hint="eastAsia"/>
          <w:szCs w:val="21"/>
        </w:rPr>
        <w:t>烤架、面包片烘烤器及类似用途便携式烹饪器具的特殊要求</w:t>
      </w:r>
    </w:p>
    <w:p w14:paraId="284CBB87" w14:textId="77777777" w:rsidR="00DC3138" w:rsidRDefault="00E64F93">
      <w:pPr>
        <w:snapToGrid w:val="0"/>
        <w:spacing w:line="440" w:lineRule="exact"/>
        <w:ind w:firstLineChars="200" w:firstLine="420"/>
        <w:rPr>
          <w:rFonts w:ascii="宋体" w:hAnsi="宋体"/>
          <w:color w:val="000000"/>
          <w:szCs w:val="21"/>
        </w:rPr>
      </w:pPr>
      <w:r>
        <w:rPr>
          <w:rFonts w:ascii="宋体" w:hAnsi="宋体" w:hint="eastAsia"/>
          <w:color w:val="000000"/>
          <w:szCs w:val="21"/>
        </w:rPr>
        <w:t>现行有效的企业标准</w:t>
      </w:r>
      <w:bookmarkStart w:id="0" w:name="_GoBack"/>
      <w:bookmarkEnd w:id="0"/>
      <w:r>
        <w:rPr>
          <w:rFonts w:ascii="宋体" w:hAnsi="宋体" w:hint="eastAsia"/>
          <w:color w:val="000000"/>
          <w:szCs w:val="21"/>
        </w:rPr>
        <w:t>、团体标准、地方标准及产品明示质量要求</w:t>
      </w:r>
    </w:p>
    <w:p w14:paraId="22C2E8E9" w14:textId="77777777" w:rsidR="00DC3138" w:rsidRDefault="00E64F93">
      <w:pPr>
        <w:snapToGrid w:val="0"/>
        <w:spacing w:line="440" w:lineRule="exact"/>
        <w:rPr>
          <w:rFonts w:ascii="宋体" w:hAnsi="宋体"/>
          <w:color w:val="000000"/>
          <w:szCs w:val="21"/>
        </w:rPr>
      </w:pPr>
      <w:r>
        <w:rPr>
          <w:rFonts w:hint="eastAsia"/>
          <w:szCs w:val="21"/>
        </w:rPr>
        <w:t>3.2</w:t>
      </w:r>
      <w:r>
        <w:rPr>
          <w:rFonts w:ascii="宋体" w:hAnsi="宋体" w:hint="eastAsia"/>
          <w:color w:val="000000"/>
          <w:szCs w:val="21"/>
        </w:rPr>
        <w:t>判定原则</w:t>
      </w:r>
    </w:p>
    <w:p w14:paraId="2A6DF555" w14:textId="77777777" w:rsidR="00DC3138" w:rsidRDefault="00E64F93">
      <w:pPr>
        <w:snapToGrid w:val="0"/>
        <w:spacing w:line="440" w:lineRule="exact"/>
        <w:ind w:firstLineChars="200" w:firstLine="420"/>
        <w:rPr>
          <w:rFonts w:ascii="宋体" w:hAnsi="宋体"/>
          <w:color w:val="000000"/>
          <w:szCs w:val="21"/>
        </w:rPr>
      </w:pPr>
      <w:r>
        <w:rPr>
          <w:rFonts w:ascii="宋体" w:hAnsi="宋体" w:hint="eastAsia"/>
          <w:color w:val="000000"/>
          <w:szCs w:val="21"/>
        </w:rPr>
        <w:t>经检验，检验项目全部合格，判定为被抽查产品</w:t>
      </w:r>
      <w:r>
        <w:rPr>
          <w:rFonts w:hint="eastAsia"/>
          <w:color w:val="000000"/>
          <w:szCs w:val="21"/>
        </w:rPr>
        <w:t>所检项目未发现不</w:t>
      </w:r>
      <w:r>
        <w:rPr>
          <w:color w:val="000000"/>
          <w:szCs w:val="21"/>
        </w:rPr>
        <w:t>合格</w:t>
      </w:r>
      <w:r>
        <w:rPr>
          <w:rFonts w:ascii="宋体" w:hAnsi="宋体" w:hint="eastAsia"/>
          <w:color w:val="000000"/>
          <w:szCs w:val="21"/>
        </w:rPr>
        <w:t>；检验项目中任一项或一项以</w:t>
      </w:r>
      <w:r>
        <w:rPr>
          <w:rFonts w:ascii="宋体" w:hAnsi="宋体" w:hint="eastAsia"/>
          <w:color w:val="000000"/>
          <w:szCs w:val="21"/>
        </w:rPr>
        <w:t>上不合格，判定为被抽查产品不合格。</w:t>
      </w:r>
    </w:p>
    <w:p w14:paraId="57698AAE" w14:textId="77777777" w:rsidR="00DC3138" w:rsidRDefault="00E64F93">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14:paraId="06FA1606" w14:textId="77777777" w:rsidR="00DC3138" w:rsidRDefault="00E64F93">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14:paraId="432B8B5E" w14:textId="77777777" w:rsidR="00DC3138" w:rsidRDefault="00E64F93">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若被检产品明示的质量要求低于或包含本细则中检验项目依据的推荐性标准要求时，应以被检产品明示的质量要求判定。</w:t>
      </w:r>
    </w:p>
    <w:p w14:paraId="788E6EE9" w14:textId="77777777" w:rsidR="00DC3138" w:rsidRDefault="00E64F93">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14:paraId="0B41D1B7" w14:textId="77777777" w:rsidR="00DC3138" w:rsidRDefault="00E64F93">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若被检产品明示的质量要求缺少本细则中检验项目依据的推荐性标准要求时，该项目不参与判定。</w:t>
      </w:r>
    </w:p>
    <w:p w14:paraId="771710B3" w14:textId="77777777" w:rsidR="00DC3138" w:rsidRDefault="00DC3138">
      <w:pPr>
        <w:snapToGrid w:val="0"/>
        <w:spacing w:line="440" w:lineRule="exact"/>
        <w:ind w:firstLineChars="199" w:firstLine="418"/>
        <w:rPr>
          <w:rFonts w:ascii="宋体" w:hAnsi="宋体"/>
          <w:color w:val="000000"/>
          <w:szCs w:val="21"/>
        </w:rPr>
      </w:pPr>
    </w:p>
    <w:p w14:paraId="4AE89E36" w14:textId="77777777" w:rsidR="00DC3138" w:rsidRDefault="00E64F93">
      <w:pPr>
        <w:spacing w:line="440" w:lineRule="exact"/>
        <w:rPr>
          <w:rFonts w:eastAsia="黑体"/>
          <w:color w:val="000000"/>
          <w:szCs w:val="21"/>
        </w:rPr>
      </w:pPr>
      <w:r>
        <w:rPr>
          <w:rFonts w:eastAsia="黑体" w:hint="eastAsia"/>
          <w:color w:val="000000"/>
          <w:szCs w:val="21"/>
        </w:rPr>
        <w:t xml:space="preserve">4 </w:t>
      </w:r>
      <w:r>
        <w:rPr>
          <w:rFonts w:eastAsia="黑体" w:hint="eastAsia"/>
          <w:color w:val="000000"/>
          <w:szCs w:val="21"/>
        </w:rPr>
        <w:t>附则</w:t>
      </w:r>
    </w:p>
    <w:p w14:paraId="590A48C5" w14:textId="77777777" w:rsidR="00DC3138" w:rsidRDefault="00E64F93">
      <w:pPr>
        <w:snapToGrid w:val="0"/>
        <w:spacing w:line="440" w:lineRule="exact"/>
        <w:ind w:firstLineChars="199" w:firstLine="418"/>
        <w:rPr>
          <w:color w:val="000000"/>
          <w:szCs w:val="21"/>
        </w:rPr>
      </w:pPr>
      <w:r>
        <w:rPr>
          <w:color w:val="000000"/>
          <w:szCs w:val="21"/>
        </w:rPr>
        <w:t>本细则代替《市场监管总局关于发布</w:t>
      </w:r>
      <w:r>
        <w:rPr>
          <w:rFonts w:hint="eastAsia"/>
          <w:color w:val="000000"/>
          <w:szCs w:val="21"/>
        </w:rPr>
        <w:t>羊绒针织衫</w:t>
      </w:r>
      <w:r>
        <w:rPr>
          <w:color w:val="000000"/>
          <w:szCs w:val="21"/>
        </w:rPr>
        <w:t>等</w:t>
      </w:r>
      <w:r>
        <w:rPr>
          <w:rFonts w:hint="eastAsia"/>
          <w:color w:val="000000"/>
          <w:szCs w:val="21"/>
        </w:rPr>
        <w:t>41</w:t>
      </w:r>
      <w:r>
        <w:rPr>
          <w:color w:val="000000"/>
          <w:szCs w:val="21"/>
        </w:rPr>
        <w:t>种产品质量国家监督抽查实施细则的公告》（</w:t>
      </w:r>
      <w:r>
        <w:rPr>
          <w:rFonts w:hint="eastAsia"/>
          <w:color w:val="000000"/>
          <w:szCs w:val="21"/>
        </w:rPr>
        <w:t>2020</w:t>
      </w:r>
      <w:r>
        <w:rPr>
          <w:color w:val="000000"/>
          <w:szCs w:val="21"/>
        </w:rPr>
        <w:t>年第</w:t>
      </w:r>
      <w:r>
        <w:rPr>
          <w:rFonts w:hint="eastAsia"/>
          <w:color w:val="000000"/>
          <w:szCs w:val="21"/>
        </w:rPr>
        <w:t>60</w:t>
      </w:r>
      <w:r>
        <w:rPr>
          <w:color w:val="000000"/>
          <w:szCs w:val="21"/>
        </w:rPr>
        <w:t>号）中的《</w:t>
      </w:r>
      <w:r>
        <w:rPr>
          <w:rFonts w:hint="eastAsia"/>
          <w:color w:val="000000"/>
          <w:szCs w:val="21"/>
        </w:rPr>
        <w:t>电饼铛</w:t>
      </w:r>
      <w:r>
        <w:rPr>
          <w:color w:val="000000"/>
          <w:szCs w:val="21"/>
        </w:rPr>
        <w:t>产品质量国家监督抽查实施细则》。</w:t>
      </w:r>
    </w:p>
    <w:p w14:paraId="7A968E85" w14:textId="77777777" w:rsidR="00DC3138" w:rsidRDefault="00DC3138"/>
    <w:sectPr w:rsidR="00DC3138">
      <w:pgSz w:w="11906" w:h="16838"/>
      <w:pgMar w:top="1984" w:right="1361" w:bottom="1361" w:left="1587"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dmMWM0YjA0MjJmMjFmZGQzMGIxMWE4NTFmNTBmZGUifQ=="/>
  </w:docVars>
  <w:rsids>
    <w:rsidRoot w:val="359955FF"/>
    <w:rsid w:val="00DC3138"/>
    <w:rsid w:val="00E64F93"/>
    <w:rsid w:val="35995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B5F138"/>
  <w15:docId w15:val="{16AAA437-713E-4EEF-9A22-23F7E935C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lsdException w:name="footer" w:uiPriority="99" w:unhideWhenUsed="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pPr>
      <w:tabs>
        <w:tab w:val="center" w:pos="4153"/>
        <w:tab w:val="right" w:pos="8306"/>
      </w:tabs>
      <w:snapToGrid w:val="0"/>
      <w:jc w:val="left"/>
    </w:pPr>
    <w:rPr>
      <w:sz w:val="18"/>
      <w:szCs w:val="18"/>
    </w:rPr>
  </w:style>
  <w:style w:type="paragraph" w:styleId="a4">
    <w:name w:val="header"/>
    <w:basedOn w:val="a"/>
    <w:unhideWhenUsed/>
    <w:pPr>
      <w:pBdr>
        <w:bottom w:val="single" w:sz="6" w:space="1" w:color="auto"/>
      </w:pBdr>
      <w:tabs>
        <w:tab w:val="center" w:pos="4153"/>
        <w:tab w:val="right" w:pos="8306"/>
      </w:tabs>
      <w:snapToGrid w:val="0"/>
      <w:jc w:val="center"/>
    </w:pPr>
    <w:rPr>
      <w:sz w:val="18"/>
      <w:szCs w:val="18"/>
    </w:rPr>
  </w:style>
  <w:style w:type="table" w:styleId="a5">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1265</Characters>
  <DocSecurity>0</DocSecurity>
  <Lines>10</Lines>
  <Paragraphs>2</Paragraphs>
  <ScaleCrop>false</ScaleCrop>
  <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2024-04-15T06:00:00Z</dcterms:created>
  <dcterms:modified xsi:type="dcterms:W3CDTF">2024-04-16T03:19:00Z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AE5B621948864A2883F707DE03B1F4E9_11</vt:lpwstr>
  </property>
</Properties>
</file>