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852D" w14:textId="266F2285" w:rsidR="003B2A8B" w:rsidRDefault="00433451" w:rsidP="00AD584D">
      <w:pPr>
        <w:widowControl w:val="0"/>
        <w:spacing w:after="0" w:line="440" w:lineRule="exact"/>
        <w:jc w:val="center"/>
        <w:rPr>
          <w:rFonts w:ascii="黑体" w:eastAsia="黑体"/>
          <w:kern w:val="2"/>
          <w:sz w:val="36"/>
          <w:szCs w:val="36"/>
          <w:lang w:val="en-US" w:bidi="ar-SA"/>
        </w:rPr>
      </w:pPr>
      <w:r w:rsidRPr="00AD584D">
        <w:rPr>
          <w:rFonts w:ascii="黑体" w:eastAsia="黑体" w:hint="eastAsia"/>
          <w:kern w:val="2"/>
          <w:sz w:val="36"/>
          <w:szCs w:val="36"/>
          <w:lang w:val="en-US" w:bidi="ar-SA"/>
        </w:rPr>
        <w:t>经营者集中简易案件公示表</w:t>
      </w:r>
    </w:p>
    <w:p w14:paraId="68F641FF" w14:textId="77777777" w:rsidR="00E824F1" w:rsidRPr="00AD584D" w:rsidRDefault="00E824F1" w:rsidP="00AD584D">
      <w:pPr>
        <w:widowControl w:val="0"/>
        <w:spacing w:after="0" w:line="440" w:lineRule="exact"/>
        <w:jc w:val="center"/>
        <w:rPr>
          <w:rFonts w:ascii="黑体" w:eastAsia="黑体"/>
          <w:kern w:val="2"/>
          <w:sz w:val="36"/>
          <w:szCs w:val="36"/>
          <w:lang w:val="en-US" w:bidi="ar-S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433451" w14:paraId="71450B03" w14:textId="77777777" w:rsidTr="00AD584D">
        <w:trPr>
          <w:trHeight w:val="519"/>
        </w:trPr>
        <w:tc>
          <w:tcPr>
            <w:tcW w:w="1940" w:type="dxa"/>
            <w:shd w:val="clear" w:color="auto" w:fill="D9D9D9"/>
            <w:vAlign w:val="center"/>
          </w:tcPr>
          <w:p w14:paraId="30442F52" w14:textId="77777777" w:rsidR="00433451" w:rsidRDefault="00433451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0CECBE16" w14:textId="2A7494CC" w:rsidR="00433451" w:rsidRPr="00673080" w:rsidRDefault="00093248" w:rsidP="00800415">
            <w:pPr>
              <w:adjustRightInd w:val="0"/>
              <w:snapToGrid w:val="0"/>
              <w:spacing w:after="0"/>
              <w:rPr>
                <w:kern w:val="2"/>
                <w:lang w:bidi="ar-SA"/>
              </w:rPr>
            </w:pPr>
            <w:r w:rsidRPr="00093248">
              <w:rPr>
                <w:rFonts w:hint="eastAsia"/>
                <w:kern w:val="2"/>
                <w:lang w:bidi="ar-SA"/>
              </w:rPr>
              <w:t>卡塔尔控股有限公司收购索伯控股公司股权案</w:t>
            </w:r>
          </w:p>
        </w:tc>
      </w:tr>
      <w:tr w:rsidR="00433451" w14:paraId="091EB854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00C454B3" w14:textId="77777777" w:rsidR="00433451" w:rsidRDefault="00433451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745F5A79" w14:textId="7EF412A4" w:rsidR="00433451" w:rsidRPr="00BC6486" w:rsidRDefault="00932008" w:rsidP="00800415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 w:rsidRPr="00093248">
              <w:rPr>
                <w:rFonts w:hint="eastAsia"/>
                <w:kern w:val="2"/>
                <w:lang w:bidi="ar-SA"/>
              </w:rPr>
              <w:t>卡塔尔控股有限公司</w:t>
            </w:r>
            <w:r>
              <w:rPr>
                <w:rFonts w:hint="eastAsia"/>
                <w:kern w:val="2"/>
                <w:lang w:bidi="ar-SA"/>
              </w:rPr>
              <w:t>（“</w:t>
            </w:r>
            <w:r w:rsidRPr="00932008">
              <w:rPr>
                <w:rFonts w:hint="eastAsia"/>
                <w:b/>
                <w:bCs/>
                <w:kern w:val="2"/>
                <w:lang w:bidi="ar-SA"/>
              </w:rPr>
              <w:t>卡塔尔控股</w:t>
            </w:r>
            <w:r>
              <w:rPr>
                <w:rFonts w:hint="eastAsia"/>
                <w:kern w:val="2"/>
                <w:lang w:bidi="ar-SA"/>
              </w:rPr>
              <w:t>”）、</w:t>
            </w:r>
            <w:r w:rsidRPr="00932008">
              <w:rPr>
                <w:rFonts w:hint="eastAsia"/>
                <w:kern w:val="2"/>
                <w:lang w:bidi="ar-SA"/>
              </w:rPr>
              <w:t>奥迪汽车股份公司</w:t>
            </w:r>
            <w:r>
              <w:rPr>
                <w:rFonts w:hint="eastAsia"/>
                <w:kern w:val="2"/>
                <w:lang w:bidi="ar-SA"/>
              </w:rPr>
              <w:t>（“</w:t>
            </w:r>
            <w:r w:rsidRPr="00BE346B">
              <w:rPr>
                <w:rFonts w:hint="eastAsia"/>
                <w:b/>
                <w:bCs/>
                <w:kern w:val="2"/>
                <w:lang w:bidi="ar-SA"/>
              </w:rPr>
              <w:t>奥迪</w:t>
            </w:r>
            <w:r>
              <w:rPr>
                <w:rFonts w:hint="eastAsia"/>
                <w:kern w:val="2"/>
                <w:lang w:bidi="ar-SA"/>
              </w:rPr>
              <w:t>”）和</w:t>
            </w:r>
            <w:r w:rsidRPr="00932008">
              <w:rPr>
                <w:rFonts w:hint="eastAsia"/>
                <w:kern w:val="2"/>
                <w:lang w:bidi="ar-SA"/>
              </w:rPr>
              <w:t>索伯控股公司（“</w:t>
            </w:r>
            <w:r w:rsidRPr="00932008">
              <w:rPr>
                <w:rFonts w:hint="eastAsia"/>
                <w:b/>
                <w:bCs/>
                <w:kern w:val="2"/>
                <w:lang w:bidi="ar-SA"/>
              </w:rPr>
              <w:t>索伯</w:t>
            </w:r>
            <w:r w:rsidRPr="00932008">
              <w:rPr>
                <w:rFonts w:hint="eastAsia"/>
                <w:kern w:val="2"/>
                <w:lang w:bidi="ar-SA"/>
              </w:rPr>
              <w:t>”）</w:t>
            </w:r>
            <w:r w:rsidR="00377DE5">
              <w:rPr>
                <w:rFonts w:hint="eastAsia"/>
                <w:kern w:val="2"/>
                <w:lang w:bidi="ar-SA"/>
              </w:rPr>
              <w:t>签署协议，</w:t>
            </w:r>
            <w:r w:rsidR="00613832">
              <w:rPr>
                <w:rFonts w:hint="eastAsia"/>
                <w:kern w:val="2"/>
                <w:lang w:bidi="ar-SA"/>
              </w:rPr>
              <w:t>卡塔尔控股收购索伯</w:t>
            </w:r>
            <w:r w:rsidR="00D41DBC">
              <w:rPr>
                <w:rFonts w:hint="eastAsia"/>
                <w:kern w:val="2"/>
                <w:lang w:bidi="ar-SA"/>
              </w:rPr>
              <w:t>重要</w:t>
            </w:r>
            <w:r w:rsidR="00613832">
              <w:rPr>
                <w:rFonts w:hint="eastAsia"/>
                <w:kern w:val="2"/>
                <w:lang w:bidi="ar-SA"/>
              </w:rPr>
              <w:t>少数股权</w:t>
            </w:r>
            <w:r w:rsidR="0089152E">
              <w:rPr>
                <w:rFonts w:hint="eastAsia"/>
                <w:kern w:val="2"/>
                <w:lang w:bidi="ar-SA"/>
              </w:rPr>
              <w:t>。</w:t>
            </w:r>
            <w:r w:rsidRPr="00932008">
              <w:rPr>
                <w:rFonts w:hint="eastAsia"/>
                <w:kern w:val="2"/>
                <w:lang w:bidi="ar-SA"/>
              </w:rPr>
              <w:t>索伯主要</w:t>
            </w:r>
            <w:r w:rsidR="00E06289">
              <w:rPr>
                <w:rFonts w:hint="eastAsia"/>
                <w:kern w:val="2"/>
                <w:lang w:bidi="ar-SA"/>
              </w:rPr>
              <w:t>从事</w:t>
            </w:r>
            <w:r w:rsidR="0049029B" w:rsidRPr="0049029B">
              <w:rPr>
                <w:rFonts w:hint="eastAsia"/>
                <w:kern w:val="2"/>
                <w:lang w:bidi="ar-SA"/>
              </w:rPr>
              <w:t>一级方程式赛车队</w:t>
            </w:r>
            <w:r w:rsidR="00F24D61">
              <w:rPr>
                <w:rFonts w:hint="eastAsia"/>
                <w:kern w:val="2"/>
                <w:lang w:bidi="ar-SA"/>
              </w:rPr>
              <w:t>的管理和</w:t>
            </w:r>
            <w:r w:rsidR="0049029B" w:rsidRPr="0049029B">
              <w:rPr>
                <w:rFonts w:hint="eastAsia"/>
                <w:kern w:val="2"/>
                <w:lang w:bidi="ar-SA"/>
              </w:rPr>
              <w:t>运营</w:t>
            </w:r>
            <w:r w:rsidR="00E06289">
              <w:rPr>
                <w:rFonts w:hint="eastAsia"/>
                <w:kern w:val="2"/>
                <w:lang w:bidi="ar-SA"/>
              </w:rPr>
              <w:t>业务</w:t>
            </w:r>
            <w:r w:rsidRPr="00932008">
              <w:rPr>
                <w:rFonts w:hint="eastAsia"/>
                <w:kern w:val="2"/>
                <w:lang w:bidi="ar-SA"/>
              </w:rPr>
              <w:t>。交易前，</w:t>
            </w:r>
            <w:r>
              <w:rPr>
                <w:rFonts w:hint="eastAsia"/>
                <w:kern w:val="2"/>
                <w:lang w:bidi="ar-SA"/>
              </w:rPr>
              <w:t>奥迪</w:t>
            </w:r>
            <w:r w:rsidR="0049029B">
              <w:rPr>
                <w:rFonts w:hint="eastAsia"/>
                <w:kern w:val="2"/>
                <w:lang w:bidi="ar-SA"/>
              </w:rPr>
              <w:t>将</w:t>
            </w:r>
            <w:r>
              <w:rPr>
                <w:rFonts w:hint="eastAsia"/>
                <w:kern w:val="2"/>
                <w:lang w:bidi="ar-SA"/>
              </w:rPr>
              <w:t>持有</w:t>
            </w:r>
            <w:r w:rsidRPr="00932008">
              <w:rPr>
                <w:rFonts w:hint="eastAsia"/>
                <w:kern w:val="2"/>
                <w:lang w:bidi="ar-SA"/>
              </w:rPr>
              <w:t>索伯</w:t>
            </w:r>
            <w:r>
              <w:rPr>
                <w:rFonts w:hint="eastAsia"/>
                <w:kern w:val="2"/>
                <w:lang w:bidi="ar-SA"/>
              </w:rPr>
              <w:t>100%</w:t>
            </w:r>
            <w:r>
              <w:rPr>
                <w:rFonts w:hint="eastAsia"/>
                <w:kern w:val="2"/>
                <w:lang w:bidi="ar-SA"/>
              </w:rPr>
              <w:t>股权</w:t>
            </w:r>
            <w:r w:rsidR="0049029B">
              <w:rPr>
                <w:rFonts w:hint="eastAsia"/>
                <w:kern w:val="2"/>
                <w:lang w:bidi="ar-SA"/>
              </w:rPr>
              <w:t>，</w:t>
            </w:r>
            <w:r w:rsidR="00102BE5">
              <w:rPr>
                <w:rFonts w:hint="eastAsia"/>
                <w:kern w:val="2"/>
                <w:lang w:bidi="ar-SA"/>
              </w:rPr>
              <w:t>将</w:t>
            </w:r>
            <w:r>
              <w:rPr>
                <w:rFonts w:hint="eastAsia"/>
                <w:kern w:val="2"/>
                <w:lang w:bidi="ar-SA"/>
              </w:rPr>
              <w:t>单独控制索伯。</w:t>
            </w:r>
            <w:r w:rsidR="00BC6486">
              <w:rPr>
                <w:rFonts w:hint="eastAsia"/>
                <w:kern w:val="2"/>
                <w:lang w:bidi="ar-SA"/>
              </w:rPr>
              <w:t>交易后，卡塔尔控股和奥迪将</w:t>
            </w:r>
            <w:r w:rsidR="00BC6486" w:rsidRPr="00932008">
              <w:rPr>
                <w:rFonts w:hint="eastAsia"/>
                <w:kern w:val="2"/>
                <w:lang w:bidi="ar-SA"/>
              </w:rPr>
              <w:t>共同控制</w:t>
            </w:r>
            <w:r w:rsidR="00BC6486">
              <w:rPr>
                <w:rFonts w:hint="eastAsia"/>
                <w:kern w:val="2"/>
                <w:lang w:bidi="ar-SA"/>
              </w:rPr>
              <w:t>索伯</w:t>
            </w:r>
            <w:r w:rsidR="00BC6486" w:rsidRPr="00932008">
              <w:rPr>
                <w:rFonts w:hint="eastAsia"/>
                <w:kern w:val="2"/>
                <w:lang w:bidi="ar-SA"/>
              </w:rPr>
              <w:t>。</w:t>
            </w:r>
          </w:p>
        </w:tc>
      </w:tr>
      <w:tr w:rsidR="00F21010" w14:paraId="52BB2AEA" w14:textId="77777777" w:rsidTr="008D6400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A921AA5" w14:textId="77777777" w:rsidR="00F21010" w:rsidRDefault="00F21010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100字以内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</w:tcPr>
          <w:p w14:paraId="52152B9E" w14:textId="3ABBF98F" w:rsidR="00F21010" w:rsidRPr="002D5878" w:rsidRDefault="00F21010" w:rsidP="00800415">
            <w:pPr>
              <w:pStyle w:val="a0"/>
              <w:adjustRightInd w:val="0"/>
              <w:snapToGrid w:val="0"/>
              <w:spacing w:after="0"/>
              <w:jc w:val="left"/>
              <w:rPr>
                <w:bCs/>
                <w:kern w:val="2"/>
                <w:lang w:bidi="ar-SA"/>
              </w:rPr>
            </w:pPr>
            <w:r>
              <w:rPr>
                <w:kern w:val="2"/>
                <w:lang w:bidi="ar-SA"/>
              </w:rPr>
              <w:t>1.</w:t>
            </w:r>
            <w:r w:rsidR="00093248" w:rsidRPr="00F21010">
              <w:rPr>
                <w:rFonts w:hint="eastAsia"/>
                <w:kern w:val="2"/>
                <w:lang w:bidi="ar-SA"/>
              </w:rPr>
              <w:t>卡塔尔控股</w:t>
            </w:r>
          </w:p>
        </w:tc>
        <w:tc>
          <w:tcPr>
            <w:tcW w:w="6093" w:type="dxa"/>
          </w:tcPr>
          <w:p w14:paraId="15B6FE0A" w14:textId="1ADE0198" w:rsidR="00093248" w:rsidRDefault="00093248" w:rsidP="00800415">
            <w:pPr>
              <w:widowControl w:val="0"/>
              <w:spacing w:after="0"/>
              <w:rPr>
                <w:kern w:val="2"/>
              </w:rPr>
            </w:pPr>
            <w:r w:rsidRPr="00F21010">
              <w:rPr>
                <w:rFonts w:hint="eastAsia"/>
                <w:kern w:val="2"/>
                <w:lang w:bidi="ar-SA"/>
              </w:rPr>
              <w:t>卡塔尔控股</w:t>
            </w:r>
            <w:r w:rsidRPr="00347DF8">
              <w:rPr>
                <w:kern w:val="2"/>
                <w:lang w:bidi="ar-SA"/>
              </w:rPr>
              <w:t>于</w:t>
            </w:r>
            <w:r w:rsidRPr="00B85EE7">
              <w:rPr>
                <w:kern w:val="2"/>
                <w:lang w:bidi="ar-SA"/>
              </w:rPr>
              <w:t>2006</w:t>
            </w:r>
            <w:r w:rsidRPr="00B85EE7">
              <w:rPr>
                <w:kern w:val="2"/>
                <w:lang w:bidi="ar-SA"/>
              </w:rPr>
              <w:t>年</w:t>
            </w:r>
            <w:r w:rsidRPr="00B85EE7">
              <w:rPr>
                <w:kern w:val="2"/>
                <w:lang w:bidi="ar-SA"/>
              </w:rPr>
              <w:t>4</w:t>
            </w:r>
            <w:r w:rsidRPr="00B85EE7">
              <w:rPr>
                <w:kern w:val="2"/>
                <w:lang w:bidi="ar-SA"/>
              </w:rPr>
              <w:t>月</w:t>
            </w:r>
            <w:r w:rsidRPr="00B85EE7">
              <w:rPr>
                <w:kern w:val="2"/>
                <w:lang w:bidi="ar-SA"/>
              </w:rPr>
              <w:t>4</w:t>
            </w:r>
            <w:r w:rsidRPr="00B85EE7">
              <w:rPr>
                <w:kern w:val="2"/>
                <w:lang w:bidi="ar-SA"/>
              </w:rPr>
              <w:t>日</w:t>
            </w:r>
            <w:r w:rsidR="0031180C">
              <w:rPr>
                <w:rFonts w:hint="eastAsia"/>
                <w:kern w:val="2"/>
                <w:lang w:bidi="ar-SA"/>
              </w:rPr>
              <w:t>成立于</w:t>
            </w:r>
            <w:r w:rsidRPr="0065217B">
              <w:rPr>
                <w:kern w:val="2"/>
                <w:lang w:bidi="ar-SA"/>
              </w:rPr>
              <w:t>卡塔尔</w:t>
            </w:r>
            <w:r>
              <w:rPr>
                <w:rFonts w:hint="eastAsia"/>
                <w:kern w:val="2"/>
                <w:lang w:bidi="ar-SA"/>
              </w:rPr>
              <w:t>，</w:t>
            </w:r>
            <w:r w:rsidRPr="002924E4">
              <w:rPr>
                <w:kern w:val="2"/>
                <w:lang w:bidi="ar-SA"/>
              </w:rPr>
              <w:t>是一家由卡塔尔投资局创立的全球投资控股公司</w:t>
            </w:r>
            <w:r>
              <w:rPr>
                <w:rFonts w:hint="eastAsia"/>
                <w:kern w:val="2"/>
                <w:lang w:bidi="ar-SA"/>
              </w:rPr>
              <w:t>，</w:t>
            </w:r>
            <w:r w:rsidRPr="00D15678">
              <w:rPr>
                <w:rFonts w:hint="eastAsia"/>
                <w:kern w:val="2"/>
                <w:lang w:bidi="ar-SA"/>
              </w:rPr>
              <w:t>其在国际上进行战略性私募和公共股权投资以及其他直接投资</w:t>
            </w:r>
            <w:r w:rsidRPr="002924E4">
              <w:rPr>
                <w:kern w:val="2"/>
                <w:lang w:bidi="ar-SA"/>
              </w:rPr>
              <w:t>。</w:t>
            </w:r>
            <w:r w:rsidRPr="002924E4">
              <w:rPr>
                <w:kern w:val="2"/>
                <w:lang w:bidi="ar-SA"/>
              </w:rPr>
              <w:t xml:space="preserve"> </w:t>
            </w:r>
          </w:p>
          <w:p w14:paraId="091A5853" w14:textId="3CDC146C" w:rsidR="00F21010" w:rsidRPr="00F21010" w:rsidRDefault="00093248" w:rsidP="00800415">
            <w:pPr>
              <w:widowControl w:val="0"/>
              <w:spacing w:after="0"/>
              <w:rPr>
                <w:kern w:val="2"/>
              </w:rPr>
            </w:pPr>
            <w:r>
              <w:rPr>
                <w:rFonts w:hint="eastAsia"/>
                <w:kern w:val="2"/>
                <w:lang w:bidi="ar-SA"/>
              </w:rPr>
              <w:t>卡塔尔控股的最终控制人是</w:t>
            </w:r>
            <w:r w:rsidRPr="00F93E0B">
              <w:rPr>
                <w:rFonts w:hint="eastAsia"/>
                <w:kern w:val="2"/>
                <w:lang w:bidi="ar-SA"/>
              </w:rPr>
              <w:t>卡塔尔投资局</w:t>
            </w:r>
            <w:r>
              <w:rPr>
                <w:rFonts w:hint="eastAsia"/>
                <w:kern w:val="2"/>
                <w:lang w:bidi="ar-SA"/>
              </w:rPr>
              <w:t>。卡塔尔投资局是卡塔尔国的主权财富基金，</w:t>
            </w:r>
            <w:r w:rsidRPr="00F93E0B">
              <w:rPr>
                <w:rFonts w:hint="eastAsia"/>
                <w:kern w:val="2"/>
                <w:lang w:bidi="ar-SA"/>
              </w:rPr>
              <w:t>其投资覆盖了全球主要的市场、资产类别、行业和地区。</w:t>
            </w:r>
          </w:p>
        </w:tc>
      </w:tr>
      <w:tr w:rsidR="00F21010" w14:paraId="08D2CDA2" w14:textId="77777777" w:rsidTr="001A6F66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716A3DC5" w14:textId="77777777" w:rsidR="00F21010" w:rsidRDefault="00F21010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</w:tcPr>
          <w:p w14:paraId="4494925B" w14:textId="4E95FCC3" w:rsidR="00F21010" w:rsidRDefault="00F21010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eastAsia="zh-CN"/>
              </w:rPr>
            </w:pPr>
            <w:r>
              <w:rPr>
                <w:kern w:val="2"/>
                <w:lang w:bidi="ar-SA"/>
              </w:rPr>
              <w:t>2.</w:t>
            </w:r>
            <w:r w:rsidR="00093248">
              <w:rPr>
                <w:rFonts w:hint="eastAsia"/>
                <w:kern w:val="2"/>
                <w:lang w:eastAsia="zh-CN" w:bidi="ar-SA"/>
              </w:rPr>
              <w:t>奥迪</w:t>
            </w:r>
          </w:p>
        </w:tc>
        <w:tc>
          <w:tcPr>
            <w:tcW w:w="6093" w:type="dxa"/>
          </w:tcPr>
          <w:p w14:paraId="144B089F" w14:textId="4CC421C3" w:rsidR="0080210E" w:rsidRPr="0080210E" w:rsidRDefault="0080210E" w:rsidP="00800415">
            <w:pPr>
              <w:widowControl w:val="0"/>
              <w:spacing w:after="0"/>
              <w:rPr>
                <w:kern w:val="2"/>
              </w:rPr>
            </w:pPr>
            <w:r w:rsidRPr="0080210E">
              <w:rPr>
                <w:rFonts w:hint="eastAsia"/>
                <w:kern w:val="2"/>
              </w:rPr>
              <w:t>奥迪于</w:t>
            </w:r>
            <w:r w:rsidRPr="0080210E">
              <w:rPr>
                <w:rFonts w:hint="eastAsia"/>
                <w:kern w:val="2"/>
              </w:rPr>
              <w:t>1984</w:t>
            </w:r>
            <w:r w:rsidRPr="0080210E">
              <w:rPr>
                <w:rFonts w:hint="eastAsia"/>
                <w:kern w:val="2"/>
              </w:rPr>
              <w:t>年</w:t>
            </w:r>
            <w:r w:rsidRPr="0080210E">
              <w:rPr>
                <w:rFonts w:hint="eastAsia"/>
                <w:kern w:val="2"/>
              </w:rPr>
              <w:t>11</w:t>
            </w:r>
            <w:r w:rsidRPr="0080210E">
              <w:rPr>
                <w:rFonts w:hint="eastAsia"/>
                <w:kern w:val="2"/>
              </w:rPr>
              <w:t>月</w:t>
            </w:r>
            <w:r w:rsidRPr="0080210E">
              <w:rPr>
                <w:rFonts w:hint="eastAsia"/>
                <w:kern w:val="2"/>
              </w:rPr>
              <w:t>9</w:t>
            </w:r>
            <w:r w:rsidRPr="0080210E">
              <w:rPr>
                <w:rFonts w:hint="eastAsia"/>
                <w:kern w:val="2"/>
              </w:rPr>
              <w:t>日</w:t>
            </w:r>
            <w:r w:rsidR="00652676">
              <w:rPr>
                <w:rFonts w:hint="eastAsia"/>
                <w:kern w:val="2"/>
              </w:rPr>
              <w:t>成立于</w:t>
            </w:r>
            <w:r w:rsidRPr="0080210E">
              <w:rPr>
                <w:rFonts w:hint="eastAsia"/>
                <w:kern w:val="2"/>
              </w:rPr>
              <w:t>德国，主要从事汽车及汽车零配件的设计、制造、供应和经销。</w:t>
            </w:r>
          </w:p>
          <w:p w14:paraId="579BA341" w14:textId="24DF4149" w:rsidR="00E76DFE" w:rsidRPr="00F21010" w:rsidRDefault="00E76DFE" w:rsidP="00E76DFE">
            <w:pPr>
              <w:widowControl w:val="0"/>
              <w:spacing w:after="0"/>
              <w:rPr>
                <w:kern w:val="2"/>
              </w:rPr>
            </w:pPr>
            <w:r w:rsidRPr="00E76DFE">
              <w:rPr>
                <w:rFonts w:hint="eastAsia"/>
                <w:kern w:val="2"/>
              </w:rPr>
              <w:t>奥迪的最终控制</w:t>
            </w:r>
            <w:r>
              <w:rPr>
                <w:rFonts w:hint="eastAsia"/>
                <w:kern w:val="2"/>
              </w:rPr>
              <w:t>人</w:t>
            </w:r>
            <w:r w:rsidRPr="00E76DFE">
              <w:rPr>
                <w:rFonts w:hint="eastAsia"/>
                <w:kern w:val="2"/>
              </w:rPr>
              <w:t>是保时捷汽车控股公司。</w:t>
            </w:r>
            <w:r w:rsidR="00BC5BC6" w:rsidRPr="00BC5BC6">
              <w:rPr>
                <w:rFonts w:hint="eastAsia"/>
                <w:kern w:val="2"/>
              </w:rPr>
              <w:t>保时捷</w:t>
            </w:r>
            <w:r w:rsidR="0048239E">
              <w:rPr>
                <w:rFonts w:hint="eastAsia"/>
                <w:kern w:val="2"/>
              </w:rPr>
              <w:t>汽车</w:t>
            </w:r>
            <w:r w:rsidR="00BC5BC6" w:rsidRPr="00BC5BC6">
              <w:rPr>
                <w:rFonts w:hint="eastAsia"/>
                <w:kern w:val="2"/>
              </w:rPr>
              <w:t>控股</w:t>
            </w:r>
            <w:r w:rsidR="0048239E">
              <w:rPr>
                <w:rFonts w:hint="eastAsia"/>
                <w:kern w:val="2"/>
              </w:rPr>
              <w:t>公司</w:t>
            </w:r>
            <w:r w:rsidR="00BC5BC6" w:rsidRPr="00BC5BC6">
              <w:rPr>
                <w:rFonts w:hint="eastAsia"/>
                <w:kern w:val="2"/>
              </w:rPr>
              <w:t>主要</w:t>
            </w:r>
            <w:r w:rsidR="0048239E">
              <w:rPr>
                <w:rFonts w:hint="eastAsia"/>
                <w:kern w:val="2"/>
              </w:rPr>
              <w:t>从事</w:t>
            </w:r>
            <w:r w:rsidR="00BC5BC6" w:rsidRPr="00BC5BC6">
              <w:rPr>
                <w:rFonts w:hint="eastAsia"/>
                <w:kern w:val="2"/>
              </w:rPr>
              <w:t>收购、持</w:t>
            </w:r>
            <w:r w:rsidR="0048239E">
              <w:rPr>
                <w:rFonts w:hint="eastAsia"/>
                <w:kern w:val="2"/>
              </w:rPr>
              <w:t>有</w:t>
            </w:r>
            <w:r w:rsidR="00BC5BC6" w:rsidRPr="00BC5BC6">
              <w:rPr>
                <w:rFonts w:hint="eastAsia"/>
                <w:kern w:val="2"/>
              </w:rPr>
              <w:t>、管理和出售公司投资。作为核心投资，</w:t>
            </w:r>
            <w:r w:rsidR="008020DD" w:rsidRPr="00E76DFE">
              <w:rPr>
                <w:rFonts w:hint="eastAsia"/>
                <w:kern w:val="2"/>
              </w:rPr>
              <w:t>保时捷汽车控股公司</w:t>
            </w:r>
            <w:r w:rsidR="00BC5BC6" w:rsidRPr="00BC5BC6">
              <w:rPr>
                <w:rFonts w:hint="eastAsia"/>
                <w:kern w:val="2"/>
              </w:rPr>
              <w:t>持有大众公司</w:t>
            </w:r>
            <w:r w:rsidR="00BC5BC6">
              <w:rPr>
                <w:rFonts w:hint="eastAsia"/>
                <w:kern w:val="2"/>
              </w:rPr>
              <w:t>（大众集团的母公司）</w:t>
            </w:r>
            <w:r w:rsidR="00BC5BC6" w:rsidRPr="00BC5BC6">
              <w:rPr>
                <w:rFonts w:hint="eastAsia"/>
                <w:kern w:val="2"/>
              </w:rPr>
              <w:t>的多数普通股</w:t>
            </w:r>
            <w:r w:rsidRPr="00E76DFE">
              <w:rPr>
                <w:rFonts w:hint="eastAsia"/>
                <w:kern w:val="2"/>
              </w:rPr>
              <w:t>。大众集团主要在</w:t>
            </w:r>
            <w:r>
              <w:rPr>
                <w:rFonts w:hint="eastAsia"/>
                <w:kern w:val="2"/>
              </w:rPr>
              <w:t>全球范围</w:t>
            </w:r>
            <w:r w:rsidR="003726DA">
              <w:rPr>
                <w:rFonts w:hint="eastAsia"/>
                <w:kern w:val="2"/>
              </w:rPr>
              <w:t>内</w:t>
            </w:r>
            <w:r w:rsidR="002A5A9C">
              <w:rPr>
                <w:rFonts w:hint="eastAsia"/>
                <w:kern w:val="2"/>
              </w:rPr>
              <w:t>在</w:t>
            </w:r>
            <w:r w:rsidRPr="00E76DFE">
              <w:rPr>
                <w:rFonts w:hint="eastAsia"/>
                <w:kern w:val="2"/>
              </w:rPr>
              <w:t>汽车行业</w:t>
            </w:r>
            <w:r w:rsidR="003726DA">
              <w:rPr>
                <w:rFonts w:hint="eastAsia"/>
                <w:kern w:val="2"/>
              </w:rPr>
              <w:t>开展</w:t>
            </w:r>
            <w:r>
              <w:rPr>
                <w:rFonts w:hint="eastAsia"/>
                <w:kern w:val="2"/>
              </w:rPr>
              <w:t>业务</w:t>
            </w:r>
            <w:r w:rsidRPr="00E76DFE">
              <w:rPr>
                <w:rFonts w:hint="eastAsia"/>
                <w:kern w:val="2"/>
              </w:rPr>
              <w:t>。</w:t>
            </w:r>
          </w:p>
        </w:tc>
      </w:tr>
      <w:tr w:rsidR="00433451" w14:paraId="28EA71A3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A276B3D" w14:textId="77777777" w:rsidR="00433451" w:rsidRDefault="00433451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7549BD27" w14:textId="0A44E6C3" w:rsidR="00433451" w:rsidRPr="00636DE9" w:rsidRDefault="00B735FF" w:rsidP="0080041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636DE9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="00433451" w:rsidRPr="00636DE9">
              <w:rPr>
                <w:rFonts w:cs="Times New Roman"/>
                <w:bCs/>
                <w:color w:val="000000"/>
                <w:lang w:eastAsia="zh-CN"/>
              </w:rPr>
              <w:t xml:space="preserve"> 1</w:t>
            </w:r>
            <w:r w:rsidR="00433451" w:rsidRPr="00636DE9">
              <w:rPr>
                <w:rFonts w:cs="Times New Roman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433451" w:rsidRPr="00636DE9">
              <w:rPr>
                <w:rFonts w:cs="Times New Roman"/>
                <w:bCs/>
                <w:color w:val="000000"/>
                <w:lang w:eastAsia="zh-CN"/>
              </w:rPr>
              <w:t>15%</w:t>
            </w:r>
            <w:r w:rsidR="00433451" w:rsidRPr="00636DE9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433451" w14:paraId="26CD99C4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4516466B" w14:textId="77777777" w:rsidR="00433451" w:rsidRDefault="00433451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298464D" w14:textId="3123AB36" w:rsidR="00433451" w:rsidRPr="00636DE9" w:rsidRDefault="00B735FF" w:rsidP="0080041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636DE9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="00433451" w:rsidRPr="00636DE9">
              <w:rPr>
                <w:rFonts w:cs="Times New Roman"/>
                <w:bCs/>
                <w:color w:val="000000"/>
                <w:lang w:eastAsia="zh-CN"/>
              </w:rPr>
              <w:t xml:space="preserve"> 2</w:t>
            </w:r>
            <w:r w:rsidR="00433451" w:rsidRPr="00636DE9">
              <w:rPr>
                <w:rFonts w:cs="Times New Roman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="00433451" w:rsidRPr="00636DE9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="00433451" w:rsidRPr="00636DE9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433451" w14:paraId="7304F54A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3890CAF9" w14:textId="77777777" w:rsidR="00433451" w:rsidRDefault="00433451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5C789FA" w14:textId="4FC3FB94" w:rsidR="00433451" w:rsidRPr="00636DE9" w:rsidRDefault="00F47F78" w:rsidP="0080041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636DE9"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 w:rsidR="00433451" w:rsidRPr="00636DE9">
              <w:rPr>
                <w:rFonts w:cs="Times New Roman"/>
                <w:bCs/>
                <w:color w:val="000000"/>
                <w:lang w:eastAsia="zh-CN"/>
              </w:rPr>
              <w:t xml:space="preserve">  3</w:t>
            </w:r>
            <w:r w:rsidR="00433451" w:rsidRPr="00636DE9">
              <w:rPr>
                <w:rFonts w:cs="Times New Roman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="00433451" w:rsidRPr="00636DE9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="00433451" w:rsidRPr="00636DE9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433451" w14:paraId="43BC180C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2042FDF0" w14:textId="77777777" w:rsidR="00433451" w:rsidRDefault="00433451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514A2F3" w14:textId="77777777" w:rsidR="00433451" w:rsidRPr="00636DE9" w:rsidRDefault="00433451" w:rsidP="0080041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636DE9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636DE9">
              <w:rPr>
                <w:rFonts w:cs="Times New Roman"/>
                <w:bCs/>
                <w:color w:val="000000"/>
                <w:lang w:eastAsia="zh-CN"/>
              </w:rPr>
              <w:t xml:space="preserve"> 4</w:t>
            </w:r>
            <w:r w:rsidRPr="00636DE9">
              <w:rPr>
                <w:rFonts w:cs="Times New Roman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433451" w14:paraId="4FF5E1C3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1F3610C" w14:textId="77777777" w:rsidR="00433451" w:rsidRDefault="00433451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0DED74A" w14:textId="41B04784" w:rsidR="00433451" w:rsidRPr="00636DE9" w:rsidRDefault="00F47F78" w:rsidP="0080041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636DE9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="00433451" w:rsidRPr="00636DE9">
              <w:rPr>
                <w:rFonts w:cs="Times New Roman"/>
                <w:bCs/>
                <w:color w:val="000000"/>
                <w:lang w:eastAsia="zh-CN"/>
              </w:rPr>
              <w:t xml:space="preserve"> 5</w:t>
            </w:r>
            <w:r w:rsidR="00433451" w:rsidRPr="00636DE9">
              <w:rPr>
                <w:rFonts w:cs="Times New Roman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433451" w14:paraId="3DAF8CAA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26E2D24E" w14:textId="77777777" w:rsidR="00433451" w:rsidRDefault="00433451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6AAB35B" w14:textId="77777777" w:rsidR="00433451" w:rsidRDefault="00433451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433451" w14:paraId="50F0AD29" w14:textId="77777777" w:rsidTr="00662D37">
        <w:trPr>
          <w:trHeight w:val="545"/>
        </w:trPr>
        <w:tc>
          <w:tcPr>
            <w:tcW w:w="1940" w:type="dxa"/>
            <w:shd w:val="clear" w:color="auto" w:fill="D9D9D9"/>
            <w:vAlign w:val="center"/>
          </w:tcPr>
          <w:p w14:paraId="12B43119" w14:textId="77777777" w:rsidR="00433451" w:rsidRDefault="00433451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55199F44" w14:textId="77777777" w:rsidR="00433451" w:rsidRDefault="00126F05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eastAsia="zh-CN"/>
              </w:rPr>
            </w:pPr>
            <w:r w:rsidRPr="00126F05">
              <w:rPr>
                <w:rFonts w:ascii="宋体" w:hAnsi="宋体" w:cs="宋体" w:hint="eastAsia"/>
                <w:b/>
                <w:color w:val="000000"/>
                <w:lang w:eastAsia="zh-CN"/>
              </w:rPr>
              <w:t>混合集中：</w:t>
            </w:r>
          </w:p>
          <w:p w14:paraId="675893F3" w14:textId="77777777" w:rsidR="00126F05" w:rsidRPr="00126F05" w:rsidRDefault="00126F05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eastAsia="zh-CN"/>
              </w:rPr>
            </w:pPr>
          </w:p>
          <w:p w14:paraId="67EABCFC" w14:textId="6C60B00A" w:rsidR="00126F05" w:rsidRDefault="00126F05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eastAsia="zh-CN"/>
              </w:rPr>
            </w:pPr>
            <w:r w:rsidRPr="00126F05">
              <w:rPr>
                <w:rFonts w:ascii="宋体" w:hAnsi="宋体" w:cs="宋体" w:hint="eastAsia"/>
                <w:bCs/>
                <w:color w:val="000000"/>
                <w:lang w:eastAsia="zh-CN"/>
              </w:rPr>
              <w:t>2023年全球一级方程式赛车队运营市场：</w:t>
            </w:r>
          </w:p>
          <w:p w14:paraId="1BAB9F1E" w14:textId="32D9C86D" w:rsidR="00126F05" w:rsidRPr="00126F05" w:rsidRDefault="00126F05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索伯：0-5%</w:t>
            </w:r>
          </w:p>
          <w:p w14:paraId="2204130C" w14:textId="77777777" w:rsidR="00126F05" w:rsidRPr="00126F05" w:rsidRDefault="00126F05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eastAsia="zh-CN"/>
              </w:rPr>
            </w:pPr>
          </w:p>
          <w:p w14:paraId="2D769C98" w14:textId="57A43785" w:rsidR="00126F05" w:rsidRDefault="00126F05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eastAsia="zh-CN"/>
              </w:rPr>
            </w:pPr>
            <w:r w:rsidRPr="00126F05">
              <w:rPr>
                <w:rFonts w:ascii="宋体" w:hAnsi="宋体" w:cs="宋体" w:hint="eastAsia"/>
                <w:bCs/>
                <w:color w:val="000000"/>
                <w:lang w:eastAsia="zh-CN"/>
              </w:rPr>
              <w:t>2023年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中国</w:t>
            </w:r>
            <w:r w:rsidR="00AC244C">
              <w:rPr>
                <w:rFonts w:ascii="宋体" w:hAnsi="宋体" w:cs="宋体" w:hint="eastAsia"/>
                <w:bCs/>
                <w:color w:val="000000"/>
                <w:lang w:eastAsia="zh-CN"/>
              </w:rPr>
              <w:t>境内</w:t>
            </w:r>
            <w:r w:rsidRPr="00126F05">
              <w:rPr>
                <w:rFonts w:ascii="宋体" w:hAnsi="宋体" w:cs="宋体" w:hint="eastAsia"/>
                <w:bCs/>
                <w:color w:val="000000"/>
                <w:lang w:eastAsia="zh-CN"/>
              </w:rPr>
              <w:t>一级方程式赛车队运营市场：</w:t>
            </w:r>
          </w:p>
          <w:p w14:paraId="7187C742" w14:textId="503B34D1" w:rsidR="00126F05" w:rsidRPr="00126F05" w:rsidRDefault="00126F05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索伯：</w:t>
            </w:r>
            <w:r w:rsidR="002D2E36">
              <w:rPr>
                <w:rFonts w:ascii="宋体" w:hAnsi="宋体" w:cs="宋体" w:hint="eastAsia"/>
                <w:bCs/>
                <w:color w:val="000000"/>
                <w:lang w:eastAsia="zh-CN"/>
              </w:rPr>
              <w:t>5-10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%</w:t>
            </w:r>
          </w:p>
          <w:p w14:paraId="35B08BD1" w14:textId="2716A92C" w:rsidR="00126F05" w:rsidRDefault="00126F05" w:rsidP="008004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</w:rPr>
            </w:pPr>
          </w:p>
        </w:tc>
      </w:tr>
    </w:tbl>
    <w:p w14:paraId="3C2FEEBD" w14:textId="77777777" w:rsidR="00433451" w:rsidRDefault="00433451" w:rsidP="00E824F1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433451"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CAHUAbABsAGUAdAAgAEwAMQA=" wne:acdName="acd0" wne:fciIndexBasedOn="0065"/>
    <wne:acd wne:argValue="AgBCAHUAbABsAGUAdAAgAEwAMgA=" wne:acdName="acd1" wne:fciIndexBasedOn="0065"/>
    <wne:acd wne:argValue="AgBCAHUAbABsAGUAdAAgAEwAMwA=" wne:acdName="acd2" wne:fciIndexBasedOn="0065"/>
    <wne:acd wne:argValue="AgBCAHUAbABsAGUAdAAgAEwANAA=" wne:acdName="acd3" wne:fciIndexBasedOn="0065"/>
    <wne:acd wne:argValue="AgBCAHUAbABsAGUAdAAgAEwANQA=" wne:acdName="acd4" wne:fciIndexBasedOn="0065"/>
    <wne:acd wne:argValue="AgBCAHUAbABsAGUAdAAgAEwANgA=" wne:acdName="acd5" wne:fciIndexBasedOn="0065"/>
    <wne:acd wne:argValue="AgBCAHUAbABsAGUAdAAgAEwANwA=" wne:acdName="acd6" wne:fciIndexBasedOn="0065"/>
    <wne:acd wne:argValue="AgBCAHUAbABsAGUAdAAgAEwAOAA=" wne:acdName="acd7" wne:fciIndexBasedOn="0065"/>
    <wne:acd wne:argValue="AgBCAHUAbABsAGUAdAAgAEwAOQA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9E83" w14:textId="77777777" w:rsidR="000074CC" w:rsidRDefault="000074CC">
      <w:pPr>
        <w:spacing w:after="0"/>
      </w:pPr>
      <w:r>
        <w:separator/>
      </w:r>
    </w:p>
  </w:endnote>
  <w:endnote w:type="continuationSeparator" w:id="0">
    <w:p w14:paraId="73A58E32" w14:textId="77777777" w:rsidR="000074CC" w:rsidRDefault="000074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909A" w14:textId="77777777" w:rsidR="000074CC" w:rsidRDefault="000074CC">
      <w:pPr>
        <w:spacing w:after="0"/>
      </w:pPr>
      <w:r>
        <w:separator/>
      </w:r>
    </w:p>
  </w:footnote>
  <w:footnote w:type="continuationSeparator" w:id="0">
    <w:p w14:paraId="2A084A9F" w14:textId="77777777" w:rsidR="000074CC" w:rsidRDefault="000074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name w:val="Bullet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name w:val="Normal + Left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421296370">
    <w:abstractNumId w:val="2"/>
  </w:num>
  <w:num w:numId="2" w16cid:durableId="522481866">
    <w:abstractNumId w:val="0"/>
  </w:num>
  <w:num w:numId="3" w16cid:durableId="144835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074CC"/>
    <w:rsid w:val="000150B7"/>
    <w:rsid w:val="00021AB2"/>
    <w:rsid w:val="000317F8"/>
    <w:rsid w:val="000326C8"/>
    <w:rsid w:val="0003355C"/>
    <w:rsid w:val="00041C40"/>
    <w:rsid w:val="0004292A"/>
    <w:rsid w:val="00043061"/>
    <w:rsid w:val="000467AA"/>
    <w:rsid w:val="00062616"/>
    <w:rsid w:val="00063F74"/>
    <w:rsid w:val="000719AE"/>
    <w:rsid w:val="00073E6B"/>
    <w:rsid w:val="0007723F"/>
    <w:rsid w:val="00077D60"/>
    <w:rsid w:val="00083590"/>
    <w:rsid w:val="00092F4E"/>
    <w:rsid w:val="00093248"/>
    <w:rsid w:val="0009388A"/>
    <w:rsid w:val="000A0730"/>
    <w:rsid w:val="000A1046"/>
    <w:rsid w:val="000A518A"/>
    <w:rsid w:val="000B58E5"/>
    <w:rsid w:val="000B653C"/>
    <w:rsid w:val="000C6953"/>
    <w:rsid w:val="000E29A9"/>
    <w:rsid w:val="000E3A81"/>
    <w:rsid w:val="00102BE5"/>
    <w:rsid w:val="00107E19"/>
    <w:rsid w:val="00115F62"/>
    <w:rsid w:val="00123E26"/>
    <w:rsid w:val="00126F05"/>
    <w:rsid w:val="0013031F"/>
    <w:rsid w:val="0013699E"/>
    <w:rsid w:val="00145B05"/>
    <w:rsid w:val="00160777"/>
    <w:rsid w:val="001639D8"/>
    <w:rsid w:val="00186A05"/>
    <w:rsid w:val="001965E2"/>
    <w:rsid w:val="001B4EA1"/>
    <w:rsid w:val="001C5840"/>
    <w:rsid w:val="001D1555"/>
    <w:rsid w:val="001D6168"/>
    <w:rsid w:val="001E0F1F"/>
    <w:rsid w:val="001F346E"/>
    <w:rsid w:val="001F35AA"/>
    <w:rsid w:val="001F367B"/>
    <w:rsid w:val="001F601E"/>
    <w:rsid w:val="00224A7C"/>
    <w:rsid w:val="002278D1"/>
    <w:rsid w:val="00231665"/>
    <w:rsid w:val="00233737"/>
    <w:rsid w:val="002403B5"/>
    <w:rsid w:val="00245281"/>
    <w:rsid w:val="00250E61"/>
    <w:rsid w:val="00261F94"/>
    <w:rsid w:val="00267941"/>
    <w:rsid w:val="00271A7B"/>
    <w:rsid w:val="00287E91"/>
    <w:rsid w:val="00291652"/>
    <w:rsid w:val="002964A1"/>
    <w:rsid w:val="002A25F2"/>
    <w:rsid w:val="002A5A9C"/>
    <w:rsid w:val="002A7290"/>
    <w:rsid w:val="002A7C26"/>
    <w:rsid w:val="002B6DEE"/>
    <w:rsid w:val="002C0E17"/>
    <w:rsid w:val="002D2E36"/>
    <w:rsid w:val="002D5878"/>
    <w:rsid w:val="002E0225"/>
    <w:rsid w:val="002E266D"/>
    <w:rsid w:val="002F09A7"/>
    <w:rsid w:val="002F5271"/>
    <w:rsid w:val="00306B88"/>
    <w:rsid w:val="00310488"/>
    <w:rsid w:val="00311263"/>
    <w:rsid w:val="0031180C"/>
    <w:rsid w:val="0034107F"/>
    <w:rsid w:val="003438C6"/>
    <w:rsid w:val="00344D27"/>
    <w:rsid w:val="00353C9A"/>
    <w:rsid w:val="0035604C"/>
    <w:rsid w:val="00371332"/>
    <w:rsid w:val="003726DA"/>
    <w:rsid w:val="00377DE5"/>
    <w:rsid w:val="003850D4"/>
    <w:rsid w:val="00385F00"/>
    <w:rsid w:val="003866EF"/>
    <w:rsid w:val="003913A6"/>
    <w:rsid w:val="0039632E"/>
    <w:rsid w:val="003A4565"/>
    <w:rsid w:val="003B27EC"/>
    <w:rsid w:val="003B2A8B"/>
    <w:rsid w:val="003B2F86"/>
    <w:rsid w:val="003B413E"/>
    <w:rsid w:val="003B4439"/>
    <w:rsid w:val="003B4C9E"/>
    <w:rsid w:val="003B7CBC"/>
    <w:rsid w:val="003C3456"/>
    <w:rsid w:val="003C7424"/>
    <w:rsid w:val="003C77D3"/>
    <w:rsid w:val="003E3B57"/>
    <w:rsid w:val="003E6077"/>
    <w:rsid w:val="003E73DB"/>
    <w:rsid w:val="0040563D"/>
    <w:rsid w:val="00410914"/>
    <w:rsid w:val="004119F5"/>
    <w:rsid w:val="004166B2"/>
    <w:rsid w:val="004203EF"/>
    <w:rsid w:val="00427E52"/>
    <w:rsid w:val="00433451"/>
    <w:rsid w:val="00446353"/>
    <w:rsid w:val="0044739B"/>
    <w:rsid w:val="00467A6B"/>
    <w:rsid w:val="0048239E"/>
    <w:rsid w:val="0049029B"/>
    <w:rsid w:val="0049707A"/>
    <w:rsid w:val="004973DB"/>
    <w:rsid w:val="0049771A"/>
    <w:rsid w:val="004A4BF1"/>
    <w:rsid w:val="004B3E6D"/>
    <w:rsid w:val="004C3420"/>
    <w:rsid w:val="004D018B"/>
    <w:rsid w:val="004D124C"/>
    <w:rsid w:val="004D1A13"/>
    <w:rsid w:val="004D4435"/>
    <w:rsid w:val="004D5DEE"/>
    <w:rsid w:val="004D70F6"/>
    <w:rsid w:val="00512A53"/>
    <w:rsid w:val="00523905"/>
    <w:rsid w:val="005251B9"/>
    <w:rsid w:val="00530BB4"/>
    <w:rsid w:val="00545A47"/>
    <w:rsid w:val="005522CE"/>
    <w:rsid w:val="0057200D"/>
    <w:rsid w:val="005868D3"/>
    <w:rsid w:val="00591CEC"/>
    <w:rsid w:val="005942C4"/>
    <w:rsid w:val="0059433D"/>
    <w:rsid w:val="005B0CEB"/>
    <w:rsid w:val="005B18A3"/>
    <w:rsid w:val="005D277C"/>
    <w:rsid w:val="005D6D17"/>
    <w:rsid w:val="005E129B"/>
    <w:rsid w:val="005E7B2F"/>
    <w:rsid w:val="005F5280"/>
    <w:rsid w:val="005F7223"/>
    <w:rsid w:val="0060413B"/>
    <w:rsid w:val="00605EE6"/>
    <w:rsid w:val="0060669E"/>
    <w:rsid w:val="00613832"/>
    <w:rsid w:val="00614EBB"/>
    <w:rsid w:val="0061583E"/>
    <w:rsid w:val="00617BCA"/>
    <w:rsid w:val="0062551C"/>
    <w:rsid w:val="00632159"/>
    <w:rsid w:val="00636DE9"/>
    <w:rsid w:val="00645B6A"/>
    <w:rsid w:val="00652676"/>
    <w:rsid w:val="00654D4B"/>
    <w:rsid w:val="00655225"/>
    <w:rsid w:val="00655730"/>
    <w:rsid w:val="00660BA3"/>
    <w:rsid w:val="006623C8"/>
    <w:rsid w:val="00662D37"/>
    <w:rsid w:val="00664174"/>
    <w:rsid w:val="006643EA"/>
    <w:rsid w:val="00672AE7"/>
    <w:rsid w:val="00673080"/>
    <w:rsid w:val="0067348D"/>
    <w:rsid w:val="006745A9"/>
    <w:rsid w:val="00682729"/>
    <w:rsid w:val="00683338"/>
    <w:rsid w:val="006924A7"/>
    <w:rsid w:val="006945C8"/>
    <w:rsid w:val="006A68C6"/>
    <w:rsid w:val="006B3202"/>
    <w:rsid w:val="006B4541"/>
    <w:rsid w:val="006D046C"/>
    <w:rsid w:val="006D1E2B"/>
    <w:rsid w:val="006E0D98"/>
    <w:rsid w:val="006E3180"/>
    <w:rsid w:val="006E6E26"/>
    <w:rsid w:val="006E70AA"/>
    <w:rsid w:val="006F7A98"/>
    <w:rsid w:val="007029CB"/>
    <w:rsid w:val="00705778"/>
    <w:rsid w:val="0071373B"/>
    <w:rsid w:val="00720F7B"/>
    <w:rsid w:val="00726B19"/>
    <w:rsid w:val="00727BD0"/>
    <w:rsid w:val="007373F0"/>
    <w:rsid w:val="0074025C"/>
    <w:rsid w:val="00742AFE"/>
    <w:rsid w:val="00742EDF"/>
    <w:rsid w:val="00751420"/>
    <w:rsid w:val="007674D7"/>
    <w:rsid w:val="00772298"/>
    <w:rsid w:val="007733E0"/>
    <w:rsid w:val="00794062"/>
    <w:rsid w:val="00797584"/>
    <w:rsid w:val="007A2D94"/>
    <w:rsid w:val="007A506F"/>
    <w:rsid w:val="007B651A"/>
    <w:rsid w:val="007B6ED8"/>
    <w:rsid w:val="007B75E4"/>
    <w:rsid w:val="007D2070"/>
    <w:rsid w:val="007E2608"/>
    <w:rsid w:val="007E3A89"/>
    <w:rsid w:val="007F1726"/>
    <w:rsid w:val="007F6580"/>
    <w:rsid w:val="00800415"/>
    <w:rsid w:val="0080200E"/>
    <w:rsid w:val="008020DD"/>
    <w:rsid w:val="0080210E"/>
    <w:rsid w:val="00803A33"/>
    <w:rsid w:val="008051ED"/>
    <w:rsid w:val="00811775"/>
    <w:rsid w:val="008248B2"/>
    <w:rsid w:val="00834D88"/>
    <w:rsid w:val="0084733D"/>
    <w:rsid w:val="0085111B"/>
    <w:rsid w:val="00864085"/>
    <w:rsid w:val="008803D0"/>
    <w:rsid w:val="00880F24"/>
    <w:rsid w:val="008836AF"/>
    <w:rsid w:val="00884814"/>
    <w:rsid w:val="00885C9B"/>
    <w:rsid w:val="0089152E"/>
    <w:rsid w:val="00892755"/>
    <w:rsid w:val="00893004"/>
    <w:rsid w:val="00893879"/>
    <w:rsid w:val="008A4282"/>
    <w:rsid w:val="008B2172"/>
    <w:rsid w:val="008C285C"/>
    <w:rsid w:val="008D4ED8"/>
    <w:rsid w:val="008D644E"/>
    <w:rsid w:val="008E00B0"/>
    <w:rsid w:val="008E5BCA"/>
    <w:rsid w:val="008E7F34"/>
    <w:rsid w:val="008F253C"/>
    <w:rsid w:val="009022B0"/>
    <w:rsid w:val="00905935"/>
    <w:rsid w:val="00905F4A"/>
    <w:rsid w:val="009145E4"/>
    <w:rsid w:val="00917370"/>
    <w:rsid w:val="009249D2"/>
    <w:rsid w:val="009301D9"/>
    <w:rsid w:val="00932008"/>
    <w:rsid w:val="0094346F"/>
    <w:rsid w:val="00953187"/>
    <w:rsid w:val="009551E9"/>
    <w:rsid w:val="0096333E"/>
    <w:rsid w:val="009668EC"/>
    <w:rsid w:val="00973C7B"/>
    <w:rsid w:val="00977C3B"/>
    <w:rsid w:val="0098374E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E0FAD"/>
    <w:rsid w:val="009F0698"/>
    <w:rsid w:val="009F3510"/>
    <w:rsid w:val="009F6CD9"/>
    <w:rsid w:val="00A05705"/>
    <w:rsid w:val="00A16F03"/>
    <w:rsid w:val="00A209AA"/>
    <w:rsid w:val="00A21136"/>
    <w:rsid w:val="00A25020"/>
    <w:rsid w:val="00A3046E"/>
    <w:rsid w:val="00A3292F"/>
    <w:rsid w:val="00A3323A"/>
    <w:rsid w:val="00A46C66"/>
    <w:rsid w:val="00A46FAF"/>
    <w:rsid w:val="00A5674A"/>
    <w:rsid w:val="00A623EF"/>
    <w:rsid w:val="00A62D6B"/>
    <w:rsid w:val="00A64A6E"/>
    <w:rsid w:val="00A64F91"/>
    <w:rsid w:val="00A7438D"/>
    <w:rsid w:val="00A74797"/>
    <w:rsid w:val="00A7601D"/>
    <w:rsid w:val="00A81984"/>
    <w:rsid w:val="00AA0F23"/>
    <w:rsid w:val="00AA3E2F"/>
    <w:rsid w:val="00AA46CA"/>
    <w:rsid w:val="00AA535B"/>
    <w:rsid w:val="00AB4839"/>
    <w:rsid w:val="00AC12F0"/>
    <w:rsid w:val="00AC244C"/>
    <w:rsid w:val="00AC3273"/>
    <w:rsid w:val="00AC68C4"/>
    <w:rsid w:val="00AD310D"/>
    <w:rsid w:val="00AD3D4D"/>
    <w:rsid w:val="00AD584D"/>
    <w:rsid w:val="00AE4069"/>
    <w:rsid w:val="00AE7916"/>
    <w:rsid w:val="00AF09EA"/>
    <w:rsid w:val="00AF0E77"/>
    <w:rsid w:val="00AF1D6D"/>
    <w:rsid w:val="00AF5632"/>
    <w:rsid w:val="00B04913"/>
    <w:rsid w:val="00B07ACD"/>
    <w:rsid w:val="00B1046D"/>
    <w:rsid w:val="00B2169A"/>
    <w:rsid w:val="00B31D4D"/>
    <w:rsid w:val="00B3616B"/>
    <w:rsid w:val="00B37633"/>
    <w:rsid w:val="00B50985"/>
    <w:rsid w:val="00B518C9"/>
    <w:rsid w:val="00B52EAC"/>
    <w:rsid w:val="00B54969"/>
    <w:rsid w:val="00B735FF"/>
    <w:rsid w:val="00B76209"/>
    <w:rsid w:val="00B80B9E"/>
    <w:rsid w:val="00B80E1C"/>
    <w:rsid w:val="00B838DA"/>
    <w:rsid w:val="00B86E3A"/>
    <w:rsid w:val="00B91006"/>
    <w:rsid w:val="00B91AB1"/>
    <w:rsid w:val="00BA017F"/>
    <w:rsid w:val="00BC5BC6"/>
    <w:rsid w:val="00BC6486"/>
    <w:rsid w:val="00BD535F"/>
    <w:rsid w:val="00BE346B"/>
    <w:rsid w:val="00BE6E64"/>
    <w:rsid w:val="00BF31B7"/>
    <w:rsid w:val="00BF4F99"/>
    <w:rsid w:val="00C037B5"/>
    <w:rsid w:val="00C0560E"/>
    <w:rsid w:val="00C07CA9"/>
    <w:rsid w:val="00C10048"/>
    <w:rsid w:val="00C226A1"/>
    <w:rsid w:val="00C30E9B"/>
    <w:rsid w:val="00C424FC"/>
    <w:rsid w:val="00C441F5"/>
    <w:rsid w:val="00C47B78"/>
    <w:rsid w:val="00C51ECC"/>
    <w:rsid w:val="00C57AAF"/>
    <w:rsid w:val="00C600D9"/>
    <w:rsid w:val="00C67ADA"/>
    <w:rsid w:val="00C727BD"/>
    <w:rsid w:val="00C74062"/>
    <w:rsid w:val="00C810E8"/>
    <w:rsid w:val="00C847C2"/>
    <w:rsid w:val="00C85BD6"/>
    <w:rsid w:val="00CA6613"/>
    <w:rsid w:val="00CC69AD"/>
    <w:rsid w:val="00CD49FB"/>
    <w:rsid w:val="00CF1664"/>
    <w:rsid w:val="00CF2545"/>
    <w:rsid w:val="00CF5A8A"/>
    <w:rsid w:val="00D01278"/>
    <w:rsid w:val="00D12AB1"/>
    <w:rsid w:val="00D15678"/>
    <w:rsid w:val="00D23B36"/>
    <w:rsid w:val="00D27AEB"/>
    <w:rsid w:val="00D41DBC"/>
    <w:rsid w:val="00D53BAE"/>
    <w:rsid w:val="00D56293"/>
    <w:rsid w:val="00D565B5"/>
    <w:rsid w:val="00D57DBA"/>
    <w:rsid w:val="00D57EBC"/>
    <w:rsid w:val="00D71F76"/>
    <w:rsid w:val="00D75A0C"/>
    <w:rsid w:val="00D77095"/>
    <w:rsid w:val="00D80573"/>
    <w:rsid w:val="00D915FD"/>
    <w:rsid w:val="00D93B45"/>
    <w:rsid w:val="00D94BB1"/>
    <w:rsid w:val="00D961C9"/>
    <w:rsid w:val="00D97B80"/>
    <w:rsid w:val="00DA1D73"/>
    <w:rsid w:val="00DA6F60"/>
    <w:rsid w:val="00DB2761"/>
    <w:rsid w:val="00DB2FF6"/>
    <w:rsid w:val="00DC4D20"/>
    <w:rsid w:val="00DD0E0C"/>
    <w:rsid w:val="00DD10B0"/>
    <w:rsid w:val="00DD7765"/>
    <w:rsid w:val="00DE522D"/>
    <w:rsid w:val="00DF0186"/>
    <w:rsid w:val="00E06289"/>
    <w:rsid w:val="00E11269"/>
    <w:rsid w:val="00E23955"/>
    <w:rsid w:val="00E24059"/>
    <w:rsid w:val="00E33003"/>
    <w:rsid w:val="00E417DF"/>
    <w:rsid w:val="00E44A74"/>
    <w:rsid w:val="00E47327"/>
    <w:rsid w:val="00E56404"/>
    <w:rsid w:val="00E65CBB"/>
    <w:rsid w:val="00E70392"/>
    <w:rsid w:val="00E7385D"/>
    <w:rsid w:val="00E76DFE"/>
    <w:rsid w:val="00E824F1"/>
    <w:rsid w:val="00E86579"/>
    <w:rsid w:val="00E90A19"/>
    <w:rsid w:val="00E974F8"/>
    <w:rsid w:val="00EA1A6E"/>
    <w:rsid w:val="00EA5C40"/>
    <w:rsid w:val="00EA79DA"/>
    <w:rsid w:val="00EC1D5E"/>
    <w:rsid w:val="00EC636E"/>
    <w:rsid w:val="00EC7E55"/>
    <w:rsid w:val="00ED05B7"/>
    <w:rsid w:val="00ED6F93"/>
    <w:rsid w:val="00EE7CB8"/>
    <w:rsid w:val="00EF16FB"/>
    <w:rsid w:val="00F01BAE"/>
    <w:rsid w:val="00F02216"/>
    <w:rsid w:val="00F0291C"/>
    <w:rsid w:val="00F02E49"/>
    <w:rsid w:val="00F101DD"/>
    <w:rsid w:val="00F14193"/>
    <w:rsid w:val="00F14D59"/>
    <w:rsid w:val="00F20CCE"/>
    <w:rsid w:val="00F21010"/>
    <w:rsid w:val="00F24D61"/>
    <w:rsid w:val="00F3614E"/>
    <w:rsid w:val="00F47F78"/>
    <w:rsid w:val="00F56870"/>
    <w:rsid w:val="00F576E0"/>
    <w:rsid w:val="00F62BE1"/>
    <w:rsid w:val="00F6440C"/>
    <w:rsid w:val="00F80928"/>
    <w:rsid w:val="00F844A2"/>
    <w:rsid w:val="00F901CF"/>
    <w:rsid w:val="00F906EF"/>
    <w:rsid w:val="00F93E0B"/>
    <w:rsid w:val="00FB1907"/>
    <w:rsid w:val="00FB33FD"/>
    <w:rsid w:val="00FB645E"/>
    <w:rsid w:val="00FC35ED"/>
    <w:rsid w:val="00FD1C82"/>
    <w:rsid w:val="00FD6CD9"/>
    <w:rsid w:val="00FE20D9"/>
    <w:rsid w:val="00FE6619"/>
    <w:rsid w:val="00FF176C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EC56A"/>
  <w15:chartTrackingRefBased/>
  <w15:docId w15:val="{1082346F-A4DA-4AA7-A067-7B4DB618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character" w:customStyle="1" w:styleId="af3">
    <w:name w:val="批注文字 字符"/>
    <w:link w:val="af2"/>
    <w:rPr>
      <w:lang w:bidi="ar-AE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1">
    <w:name w:val="尾注文本 字符"/>
    <w:link w:val="aff0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f0">
    <w:name w:val="脚注文本 字符"/>
    <w:link w:val="afff"/>
    <w:rPr>
      <w:lang w:bidi="ar-AE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paragraph" w:styleId="afff9">
    <w:name w:val="Body Text First Indent"/>
    <w:basedOn w:val="a0"/>
    <w:link w:val="afffa"/>
    <w:pPr>
      <w:ind w:firstLine="720"/>
    </w:p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paragraph" w:styleId="28">
    <w:name w:val="Body Text First Indent 2"/>
    <w:basedOn w:val="afff9"/>
    <w:link w:val="29"/>
    <w:pPr>
      <w:ind w:firstLine="1440"/>
    </w:p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fa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b">
    <w:name w:val="Intense Quote"/>
    <w:basedOn w:val="a"/>
    <w:next w:val="a"/>
    <w:link w:val="affffc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c">
    <w:name w:val="明显引用 字符"/>
    <w:link w:val="affffb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d">
    <w:name w:val="Quote"/>
    <w:basedOn w:val="a"/>
    <w:next w:val="a"/>
    <w:link w:val="affffe"/>
    <w:qFormat/>
    <w:rPr>
      <w:rFonts w:cs="Simplified Arabic"/>
      <w:i/>
      <w:iCs/>
      <w:color w:val="000000"/>
    </w:rPr>
  </w:style>
  <w:style w:type="character" w:customStyle="1" w:styleId="affffe">
    <w:name w:val="引用 字符"/>
    <w:link w:val="affffd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paragraph">
    <w:name w:val="paragraph"/>
    <w:basedOn w:val="a"/>
    <w:rsid w:val="0013699E"/>
    <w:pPr>
      <w:spacing w:before="100" w:beforeAutospacing="1" w:after="100" w:afterAutospacing="1"/>
      <w:jc w:val="left"/>
    </w:pPr>
    <w:rPr>
      <w:rFonts w:eastAsia="Times New Roman"/>
      <w:lang w:val="en-US" w:bidi="ar-SA"/>
    </w:rPr>
  </w:style>
  <w:style w:type="character" w:customStyle="1" w:styleId="normaltextrun">
    <w:name w:val="normaltextrun"/>
    <w:basedOn w:val="a1"/>
    <w:rsid w:val="0013699E"/>
  </w:style>
  <w:style w:type="character" w:customStyle="1" w:styleId="eop">
    <w:name w:val="eop"/>
    <w:basedOn w:val="a1"/>
    <w:rsid w:val="0013699E"/>
  </w:style>
  <w:style w:type="paragraph" w:styleId="afffff">
    <w:name w:val="Revision"/>
    <w:hidden/>
    <w:uiPriority w:val="99"/>
    <w:unhideWhenUsed/>
    <w:rsid w:val="00DD10B0"/>
    <w:rPr>
      <w:sz w:val="24"/>
      <w:szCs w:val="24"/>
      <w:lang w:val="en-GB" w:bidi="ar-AE"/>
    </w:rPr>
  </w:style>
  <w:style w:type="character" w:styleId="afffff0">
    <w:name w:val="Placeholder Text"/>
    <w:basedOn w:val="a1"/>
    <w:uiPriority w:val="99"/>
    <w:unhideWhenUsed/>
    <w:rsid w:val="00DC4D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0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Fangda</cp:lastModifiedBy>
  <cp:revision>22</cp:revision>
  <cp:lastPrinted>1899-12-31T16:00:00Z</cp:lastPrinted>
  <dcterms:created xsi:type="dcterms:W3CDTF">2024-12-30T13:05:00Z</dcterms:created>
  <dcterms:modified xsi:type="dcterms:W3CDTF">2025-01-10T06:36:00Z</dcterms:modified>
</cp:coreProperties>
</file>