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ind w:right="1776" w:rightChars="555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pStyle w:val="2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仪器仪表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计量测试评价企业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汇总表</w:t>
      </w:r>
    </w:p>
    <w:p>
      <w:pPr>
        <w:pStyle w:val="2"/>
        <w:spacing w:line="594" w:lineRule="exact"/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                                                        所属省份：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3" w:type="dxa"/>
          <w:left w:w="108" w:type="dxa"/>
          <w:bottom w:w="53" w:type="dxa"/>
          <w:right w:w="108" w:type="dxa"/>
        </w:tblCellMar>
      </w:tblPr>
      <w:tblGrid>
        <w:gridCol w:w="998"/>
        <w:gridCol w:w="2947"/>
        <w:gridCol w:w="2283"/>
        <w:gridCol w:w="3216"/>
        <w:gridCol w:w="2031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352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仪器仪表类别</w:t>
            </w:r>
          </w:p>
        </w:tc>
        <w:tc>
          <w:tcPr>
            <w:tcW w:w="113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  <w:t>仪器仪表名称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及</w:t>
            </w:r>
            <w:r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822" w:hRule="atLeast"/>
        </w:trPr>
        <w:tc>
          <w:tcPr>
            <w:tcW w:w="352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822" w:hRule="atLeast"/>
        </w:trPr>
        <w:tc>
          <w:tcPr>
            <w:tcW w:w="352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822" w:hRule="atLeast"/>
        </w:trPr>
        <w:tc>
          <w:tcPr>
            <w:tcW w:w="352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822" w:hRule="atLeast"/>
        </w:trPr>
        <w:tc>
          <w:tcPr>
            <w:tcW w:w="352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pc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477" w:leftChars="111" w:right="-358" w:rightChars="-112" w:hanging="122" w:hangingChars="51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</w:rPr>
        <w:t>仪器仪表类别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①气相/液相色谱仪 ②无机质谱仪 ③光谱仪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④激光共聚焦显微镜 ⑤椭偏仪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⑥基因测序仪 ⑦充电桩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⑧数据网络性能测试仪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eastAsia="zh-CN"/>
        </w:rPr>
        <w:t>。</w:t>
      </w: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9532620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0.6pt;height:144pt;width:144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I217XYAAAACgEAAA8AAAAAAAAAAQAgAAAA&#10;IgAAAGRycy9kb3ducmV2LnhtbFBLAQIUABQAAAAIAIdO4kD3u+pq0gEAAKMDAAAOAAAAAAAAAAEA&#10;IAAAACc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4B7C"/>
    <w:rsid w:val="5C670590"/>
    <w:rsid w:val="5F1BF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overflowPunct w:val="0"/>
      <w:topLinePunct/>
    </w:pPr>
    <w:rPr>
      <w:rFonts w:ascii="宋体" w:hAnsi="Courier New" w:eastAsia="仿宋_GB2312" w:cs="宋体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2025-05-07T15:36:00Z</dcterms:created>
  <dc:creator>oo</dc:creator>
  <cp:lastModifiedBy>杨东</cp:lastModifiedBy>
  <dcterms:modified xsi:type="dcterms:W3CDTF">2025-05-29T01:32:01Z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0A6030F52AB8B56DA8DC1D684C8C400E</vt:lpwstr>
  </property>
</Properties>
</file>