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right"/>
        <w:rPr>
          <w:rFonts w:ascii="Times New Roman" w:hAnsi="Times New Roman"/>
          <w:sz w:val="28"/>
          <w:szCs w:val="28"/>
        </w:rPr>
      </w:pPr>
      <w:r>
        <w:rPr>
          <w:rFonts w:ascii="Times New Roman" w:hAnsi="Times New Roman"/>
          <w:sz w:val="28"/>
          <w:szCs w:val="28"/>
        </w:rPr>
        <w:t>编号：（X）XK13-011</w:t>
      </w:r>
    </w:p>
    <w:p>
      <w:pPr>
        <w:spacing w:line="360" w:lineRule="auto"/>
        <w:jc w:val="right"/>
        <w:rPr>
          <w:rFonts w:ascii="Times New Roman" w:hAnsi="Times New Roman"/>
          <w:b/>
          <w:sz w:val="52"/>
        </w:rPr>
      </w:pPr>
    </w:p>
    <w:p>
      <w:pPr>
        <w:spacing w:line="360" w:lineRule="auto"/>
        <w:jc w:val="right"/>
        <w:rPr>
          <w:rFonts w:ascii="Times New Roman" w:hAnsi="Times New Roman"/>
          <w:b/>
          <w:sz w:val="52"/>
        </w:rPr>
      </w:pPr>
    </w:p>
    <w:p>
      <w:pPr>
        <w:spacing w:line="360" w:lineRule="auto"/>
        <w:jc w:val="center"/>
        <w:rPr>
          <w:rFonts w:ascii="Times New Roman" w:hAnsi="Times New Roman" w:eastAsia="方正小标宋简体"/>
          <w:bCs/>
          <w:kern w:val="0"/>
          <w:sz w:val="52"/>
          <w:szCs w:val="36"/>
        </w:rPr>
      </w:pPr>
      <w:r>
        <w:rPr>
          <w:rFonts w:ascii="Times New Roman" w:hAnsi="Times New Roman" w:eastAsia="方正小标宋简体"/>
          <w:bCs/>
          <w:kern w:val="0"/>
          <w:sz w:val="52"/>
          <w:szCs w:val="36"/>
        </w:rPr>
        <w:t>危险化学品生产许可证实施细则（四）</w:t>
      </w:r>
    </w:p>
    <w:p>
      <w:pPr>
        <w:spacing w:line="360" w:lineRule="auto"/>
        <w:jc w:val="center"/>
        <w:rPr>
          <w:rFonts w:ascii="Times New Roman" w:hAnsi="Times New Roman" w:eastAsia="微软雅黑"/>
          <w:bCs/>
          <w:kern w:val="0"/>
          <w:sz w:val="52"/>
          <w:szCs w:val="36"/>
        </w:rPr>
      </w:pPr>
      <w:r>
        <w:rPr>
          <w:rFonts w:ascii="Times New Roman" w:hAnsi="Times New Roman" w:eastAsia="方正小标宋简体"/>
          <w:bCs/>
          <w:kern w:val="0"/>
          <w:sz w:val="52"/>
          <w:szCs w:val="36"/>
        </w:rPr>
        <w:t>（危险化学品化学试剂产品部分）</w:t>
      </w:r>
    </w:p>
    <w:p>
      <w:pPr>
        <w:spacing w:line="360" w:lineRule="auto"/>
        <w:jc w:val="center"/>
        <w:rPr>
          <w:rFonts w:ascii="Times New Roman" w:hAnsi="Times New Roman" w:eastAsia="楷体_GB2312"/>
          <w:kern w:val="0"/>
          <w:sz w:val="44"/>
          <w:szCs w:val="44"/>
        </w:rPr>
      </w:pPr>
      <w:r>
        <w:rPr>
          <w:rFonts w:ascii="Times New Roman" w:hAnsi="Times New Roman" w:eastAsia="楷体_GB2312"/>
          <w:kern w:val="0"/>
          <w:sz w:val="44"/>
          <w:szCs w:val="44"/>
        </w:rPr>
        <w:t>（</w:t>
      </w:r>
      <w:r>
        <w:rPr>
          <w:rFonts w:hint="eastAsia" w:ascii="Times New Roman" w:hAnsi="Times New Roman" w:eastAsia="楷体_GB2312"/>
          <w:sz w:val="44"/>
          <w:szCs w:val="44"/>
          <w:lang w:val="en-US" w:eastAsia="zh-CN"/>
        </w:rPr>
        <w:t>征求意见稿</w:t>
      </w:r>
      <w:bookmarkStart w:id="30" w:name="_GoBack"/>
      <w:bookmarkEnd w:id="30"/>
      <w:r>
        <w:rPr>
          <w:rFonts w:ascii="Times New Roman" w:hAnsi="Times New Roman" w:eastAsia="楷体_GB2312"/>
          <w:kern w:val="0"/>
          <w:sz w:val="44"/>
          <w:szCs w:val="44"/>
        </w:rPr>
        <w:t>）</w:t>
      </w:r>
    </w:p>
    <w:p>
      <w:pPr>
        <w:tabs>
          <w:tab w:val="left" w:pos="720"/>
        </w:tabs>
        <w:autoSpaceDE w:val="0"/>
        <w:autoSpaceDN w:val="0"/>
        <w:adjustRightInd w:val="0"/>
        <w:spacing w:line="360" w:lineRule="auto"/>
        <w:ind w:left="352" w:right="18" w:hanging="180"/>
        <w:jc w:val="center"/>
        <w:rPr>
          <w:rFonts w:ascii="Times New Roman" w:hAnsi="Times New Roman" w:eastAsia="MS+Sans+Serif"/>
          <w:kern w:val="0"/>
          <w:sz w:val="36"/>
          <w:szCs w:val="36"/>
        </w:rPr>
      </w:pPr>
    </w:p>
    <w:p>
      <w:pPr>
        <w:tabs>
          <w:tab w:val="left" w:pos="720"/>
        </w:tabs>
        <w:autoSpaceDE w:val="0"/>
        <w:autoSpaceDN w:val="0"/>
        <w:adjustRightInd w:val="0"/>
        <w:spacing w:line="360" w:lineRule="auto"/>
        <w:ind w:left="352" w:right="18" w:hanging="180"/>
        <w:jc w:val="center"/>
        <w:rPr>
          <w:rFonts w:ascii="Times New Roman" w:hAnsi="Times New Roman" w:eastAsia="MS+Sans+Serif"/>
          <w:kern w:val="0"/>
          <w:sz w:val="32"/>
          <w:szCs w:val="32"/>
        </w:rPr>
      </w:pPr>
    </w:p>
    <w:p>
      <w:pPr>
        <w:tabs>
          <w:tab w:val="left" w:pos="720"/>
        </w:tabs>
        <w:autoSpaceDE w:val="0"/>
        <w:autoSpaceDN w:val="0"/>
        <w:adjustRightInd w:val="0"/>
        <w:spacing w:line="360" w:lineRule="auto"/>
        <w:ind w:left="352" w:right="18" w:hanging="180"/>
        <w:jc w:val="left"/>
        <w:rPr>
          <w:rFonts w:ascii="Times New Roman" w:hAnsi="Times New Roman" w:eastAsia="微软雅黑"/>
          <w:b/>
          <w:kern w:val="0"/>
          <w:sz w:val="28"/>
          <w:szCs w:val="28"/>
        </w:rPr>
      </w:pPr>
    </w:p>
    <w:p>
      <w:pPr>
        <w:tabs>
          <w:tab w:val="left" w:pos="720"/>
        </w:tabs>
        <w:autoSpaceDE w:val="0"/>
        <w:autoSpaceDN w:val="0"/>
        <w:adjustRightInd w:val="0"/>
        <w:spacing w:line="360" w:lineRule="auto"/>
        <w:ind w:right="18"/>
        <w:jc w:val="left"/>
        <w:rPr>
          <w:rFonts w:ascii="Times New Roman" w:hAnsi="Times New Roman" w:eastAsia="微软雅黑"/>
          <w:kern w:val="0"/>
          <w:sz w:val="28"/>
          <w:szCs w:val="28"/>
        </w:rPr>
      </w:pPr>
    </w:p>
    <w:p>
      <w:pPr>
        <w:tabs>
          <w:tab w:val="left" w:pos="720"/>
        </w:tabs>
        <w:autoSpaceDE w:val="0"/>
        <w:autoSpaceDN w:val="0"/>
        <w:adjustRightInd w:val="0"/>
        <w:spacing w:line="360" w:lineRule="auto"/>
        <w:ind w:right="18"/>
        <w:jc w:val="left"/>
        <w:rPr>
          <w:rFonts w:ascii="Times New Roman" w:hAnsi="Times New Roman" w:eastAsia="微软雅黑"/>
          <w:kern w:val="0"/>
          <w:sz w:val="28"/>
          <w:szCs w:val="28"/>
        </w:rPr>
      </w:pPr>
    </w:p>
    <w:p>
      <w:pPr>
        <w:tabs>
          <w:tab w:val="left" w:pos="720"/>
        </w:tabs>
        <w:autoSpaceDE w:val="0"/>
        <w:autoSpaceDN w:val="0"/>
        <w:adjustRightInd w:val="0"/>
        <w:spacing w:line="360" w:lineRule="auto"/>
        <w:ind w:left="352" w:right="18" w:hanging="180"/>
        <w:jc w:val="left"/>
        <w:rPr>
          <w:rFonts w:ascii="Times New Roman" w:hAnsi="Times New Roman" w:eastAsia="微软雅黑"/>
          <w:kern w:val="0"/>
          <w:sz w:val="28"/>
          <w:szCs w:val="28"/>
        </w:rPr>
      </w:pPr>
    </w:p>
    <w:p>
      <w:pPr>
        <w:pStyle w:val="2"/>
        <w:rPr>
          <w:rFonts w:ascii="Times New Roman" w:hAnsi="Times New Roman"/>
        </w:rPr>
      </w:pPr>
    </w:p>
    <w:p>
      <w:pPr>
        <w:rPr>
          <w:rFonts w:ascii="Times New Roman" w:hAnsi="Times New Roman"/>
        </w:rPr>
      </w:pPr>
    </w:p>
    <w:p>
      <w:pPr>
        <w:tabs>
          <w:tab w:val="left" w:pos="720"/>
        </w:tabs>
        <w:autoSpaceDE w:val="0"/>
        <w:autoSpaceDN w:val="0"/>
        <w:adjustRightInd w:val="0"/>
        <w:spacing w:line="360" w:lineRule="auto"/>
        <w:ind w:left="352" w:right="18" w:hanging="180"/>
        <w:jc w:val="left"/>
        <w:rPr>
          <w:rFonts w:ascii="Times New Roman" w:hAnsi="Times New Roman" w:eastAsia="微软雅黑"/>
          <w:kern w:val="0"/>
          <w:sz w:val="28"/>
          <w:szCs w:val="28"/>
        </w:rPr>
      </w:pPr>
    </w:p>
    <w:p>
      <w:pPr>
        <w:tabs>
          <w:tab w:val="left" w:pos="720"/>
        </w:tabs>
        <w:autoSpaceDE w:val="0"/>
        <w:autoSpaceDN w:val="0"/>
        <w:adjustRightInd w:val="0"/>
        <w:spacing w:line="360" w:lineRule="auto"/>
        <w:ind w:left="352" w:right="18" w:hanging="180"/>
        <w:jc w:val="left"/>
        <w:rPr>
          <w:rFonts w:ascii="Times New Roman" w:hAnsi="Times New Roman" w:eastAsia="微软雅黑"/>
          <w:kern w:val="0"/>
          <w:sz w:val="28"/>
          <w:szCs w:val="28"/>
        </w:rPr>
      </w:pPr>
    </w:p>
    <w:p>
      <w:pPr>
        <w:tabs>
          <w:tab w:val="left" w:pos="720"/>
        </w:tabs>
        <w:autoSpaceDE w:val="0"/>
        <w:autoSpaceDN w:val="0"/>
        <w:adjustRightInd w:val="0"/>
        <w:ind w:left="352" w:right="18" w:hanging="180"/>
        <w:jc w:val="left"/>
        <w:rPr>
          <w:rFonts w:ascii="Times New Roman" w:hAnsi="Times New Roman" w:eastAsia="黑体"/>
          <w:bCs/>
          <w:sz w:val="28"/>
          <w:szCs w:val="28"/>
        </w:rPr>
      </w:pPr>
      <w:r>
        <w:rPr>
          <w:rFonts w:ascii="Times New Roman" w:hAnsi="Times New Roman" w:eastAsia="黑体"/>
          <w:bCs/>
          <w:sz w:val="28"/>
          <w:szCs w:val="28"/>
        </w:rPr>
        <w:t>202×-××-××公布                     202×-××-××实施</w:t>
      </w:r>
    </w:p>
    <w:p>
      <w:pPr>
        <w:tabs>
          <w:tab w:val="left" w:pos="720"/>
        </w:tabs>
        <w:autoSpaceDE w:val="0"/>
        <w:autoSpaceDN w:val="0"/>
        <w:adjustRightInd w:val="0"/>
        <w:ind w:left="352" w:right="18" w:hanging="180"/>
        <w:jc w:val="left"/>
        <w:rPr>
          <w:rFonts w:ascii="Times New Roman" w:hAnsi="Times New Roman" w:eastAsia="黑体"/>
          <w:b/>
          <w:sz w:val="28"/>
          <w:szCs w:val="28"/>
        </w:rPr>
      </w:pPr>
      <w:r>
        <w:rPr>
          <w:rFonts w:ascii="Times New Roman" w:hAnsi="Times New Roman" w:eastAsia="黑体"/>
          <w:b/>
          <w:sz w:val="28"/>
          <w:szCs w:val="28"/>
          <w:lang w:bidi="bo-CN"/>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170815</wp:posOffset>
                </wp:positionV>
                <wp:extent cx="5760085" cy="0"/>
                <wp:effectExtent l="0" t="4445" r="0" b="5080"/>
                <wp:wrapNone/>
                <wp:docPr id="3" name="直线 11"/>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0.05pt;margin-top:13.45pt;height:0pt;width:453.55pt;z-index:251660288;mso-width-relative:page;mso-height-relative:page;" filled="f" stroked="t" coordsize="21600,21600" o:gfxdata="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B80Q7P1AAAAAcBAAAPAAAAAAAAAAEA&#10;IAAAADgAAABkcnMvZG93bnJldi54bWxQSwECFAAUAAAACACHTuJA4NG388QBAABlAwAADgAAAAAA&#10;AAABACAAAAA5AQAAZHJzL2Uyb0RvYy54bWxQSwUGAAAAAAYABgBZAQAAbwUAAAAA&#10;">
                <v:fill on="f" focussize="0,0"/>
                <v:stroke color="#000000" joinstyle="round"/>
                <v:imagedata o:title=""/>
                <o:lock v:ext="edit" aspectratio="f"/>
              </v:line>
            </w:pict>
          </mc:Fallback>
        </mc:AlternateContent>
      </w:r>
    </w:p>
    <w:p>
      <w:pPr>
        <w:tabs>
          <w:tab w:val="left" w:pos="720"/>
        </w:tabs>
        <w:autoSpaceDE w:val="0"/>
        <w:autoSpaceDN w:val="0"/>
        <w:adjustRightInd w:val="0"/>
        <w:ind w:left="352" w:right="18" w:hanging="180"/>
        <w:jc w:val="center"/>
        <w:rPr>
          <w:rFonts w:ascii="Times New Roman" w:hAnsi="Times New Roman"/>
          <w:b/>
          <w:sz w:val="10"/>
          <w:szCs w:val="10"/>
        </w:rPr>
      </w:pPr>
      <w:r>
        <w:rPr>
          <w:rFonts w:ascii="Times New Roman" w:hAnsi="Times New Roman" w:eastAsia="黑体"/>
          <w:bCs/>
          <w:sz w:val="28"/>
          <w:szCs w:val="28"/>
        </w:rPr>
        <w:t>国家市场监督管理总局</w:t>
      </w:r>
      <w:r>
        <w:rPr>
          <w:rFonts w:ascii="Times New Roman" w:hAnsi="Times New Roman"/>
          <w:b/>
          <w:sz w:val="10"/>
          <w:szCs w:val="10"/>
        </w:rPr>
        <w:br w:type="page"/>
      </w:r>
    </w:p>
    <w:p>
      <w:pPr>
        <w:tabs>
          <w:tab w:val="left" w:pos="8788"/>
        </w:tabs>
        <w:spacing w:line="360" w:lineRule="auto"/>
        <w:ind w:left="1" w:right="-31" w:rightChars="-15"/>
        <w:jc w:val="center"/>
        <w:rPr>
          <w:rFonts w:ascii="Times New Roman" w:hAnsi="Times New Roman"/>
          <w:b/>
          <w:bCs/>
          <w:sz w:val="32"/>
          <w:szCs w:val="32"/>
        </w:rPr>
      </w:pPr>
      <w:r>
        <w:rPr>
          <w:rFonts w:ascii="Times New Roman" w:hAnsi="Times New Roman"/>
          <w:b/>
          <w:bCs/>
          <w:sz w:val="32"/>
          <w:szCs w:val="32"/>
        </w:rPr>
        <w:t>目录</w:t>
      </w:r>
    </w:p>
    <w:p>
      <w:pPr>
        <w:tabs>
          <w:tab w:val="left" w:pos="8788"/>
        </w:tabs>
        <w:spacing w:line="360" w:lineRule="auto"/>
        <w:ind w:left="1" w:right="-31" w:rightChars="-15"/>
        <w:jc w:val="center"/>
        <w:rPr>
          <w:rFonts w:ascii="Times New Roman" w:hAnsi="Times New Roman"/>
          <w:b/>
          <w:bCs/>
          <w:sz w:val="32"/>
          <w:szCs w:val="32"/>
        </w:rPr>
      </w:pP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第一章 总则…………………………………………………………………………………1</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第二章 发证产品及标准……………………………………………………………………1</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第三章 企业申请生产许可证的基本条件和资料…………………………………………9</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第四章 产品检验检测报告…………………………………………………………………26</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第五章 企业实地核查………………………………………………………………………2</w:t>
      </w:r>
      <w:r>
        <w:rPr>
          <w:rFonts w:hint="eastAsia" w:ascii="Times New Roman" w:hAnsi="Times New Roman"/>
          <w:bCs/>
          <w:sz w:val="24"/>
          <w:szCs w:val="24"/>
        </w:rPr>
        <w:t>7</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第六章 证书许可范围………………………………………………………………………27</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第七章 附则…………………………………………………………………………………2</w:t>
      </w:r>
      <w:r>
        <w:rPr>
          <w:rFonts w:hint="eastAsia" w:ascii="Times New Roman" w:hAnsi="Times New Roman"/>
          <w:bCs/>
          <w:sz w:val="24"/>
          <w:szCs w:val="24"/>
        </w:rPr>
        <w:t>8</w:t>
      </w:r>
    </w:p>
    <w:p>
      <w:pPr>
        <w:tabs>
          <w:tab w:val="left" w:pos="7780"/>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附件1 检验检测项目及依据标准…………………………………………………………29</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附件2 企业核查时需准备的书面材料清单………………………………………………</w:t>
      </w:r>
      <w:r>
        <w:rPr>
          <w:rFonts w:ascii="Times New Roman" w:hAnsi="Times New Roman"/>
          <w:sz w:val="24"/>
        </w:rPr>
        <w:t>41</w:t>
      </w:r>
    </w:p>
    <w:p>
      <w:pPr>
        <w:tabs>
          <w:tab w:val="right" w:leader="dot" w:pos="9060"/>
        </w:tabs>
        <w:spacing w:line="460" w:lineRule="exact"/>
        <w:jc w:val="distribute"/>
        <w:rPr>
          <w:rFonts w:ascii="Times New Roman" w:hAnsi="Times New Roman"/>
        </w:rPr>
      </w:pPr>
      <w:r>
        <w:rPr>
          <w:rFonts w:ascii="Times New Roman" w:hAnsi="Times New Roman"/>
          <w:sz w:val="24"/>
        </w:rPr>
        <w:t>附件2-1 生产场所示意图</w:t>
      </w:r>
      <w:r>
        <w:rPr>
          <w:rFonts w:ascii="Times New Roman" w:hAnsi="Times New Roman"/>
          <w:bCs/>
          <w:sz w:val="24"/>
          <w:szCs w:val="24"/>
        </w:rPr>
        <w:t>…………………………………………………………………42</w:t>
      </w:r>
    </w:p>
    <w:p>
      <w:pPr>
        <w:tabs>
          <w:tab w:val="right" w:leader="dot" w:pos="9060"/>
        </w:tabs>
        <w:spacing w:line="460" w:lineRule="exact"/>
        <w:jc w:val="distribute"/>
        <w:rPr>
          <w:rFonts w:ascii="Times New Roman" w:hAnsi="Times New Roman"/>
        </w:rPr>
      </w:pPr>
      <w:r>
        <w:rPr>
          <w:rFonts w:ascii="Times New Roman" w:hAnsi="Times New Roman"/>
          <w:sz w:val="24"/>
        </w:rPr>
        <w:t>附件2-2 主要工艺流程图</w:t>
      </w:r>
      <w:r>
        <w:rPr>
          <w:rFonts w:ascii="Times New Roman" w:hAnsi="Times New Roman"/>
          <w:bCs/>
          <w:sz w:val="24"/>
          <w:szCs w:val="24"/>
        </w:rPr>
        <w:t>…………………………………………………………………</w:t>
      </w:r>
      <w:r>
        <w:rPr>
          <w:rFonts w:ascii="Times New Roman" w:hAnsi="Times New Roman"/>
          <w:sz w:val="24"/>
        </w:rPr>
        <w:t>43</w:t>
      </w:r>
    </w:p>
    <w:p>
      <w:pPr>
        <w:tabs>
          <w:tab w:val="right" w:leader="dot" w:pos="9060"/>
        </w:tabs>
        <w:spacing w:line="460" w:lineRule="exact"/>
        <w:jc w:val="distribute"/>
        <w:rPr>
          <w:rFonts w:ascii="Times New Roman" w:hAnsi="Times New Roman"/>
        </w:rPr>
      </w:pPr>
      <w:r>
        <w:rPr>
          <w:rFonts w:ascii="Times New Roman" w:hAnsi="Times New Roman"/>
          <w:sz w:val="24"/>
        </w:rPr>
        <w:t>附件2-3 主要生产设施和检验检测设施表</w:t>
      </w:r>
      <w:r>
        <w:rPr>
          <w:rFonts w:ascii="Times New Roman" w:hAnsi="Times New Roman"/>
          <w:bCs/>
          <w:sz w:val="24"/>
          <w:szCs w:val="24"/>
        </w:rPr>
        <w:t>………………………………………………44</w:t>
      </w:r>
    </w:p>
    <w:p>
      <w:pPr>
        <w:tabs>
          <w:tab w:val="right" w:leader="dot" w:pos="9060"/>
        </w:tabs>
        <w:spacing w:line="460" w:lineRule="exact"/>
        <w:jc w:val="distribute"/>
        <w:rPr>
          <w:rFonts w:ascii="Times New Roman" w:hAnsi="Times New Roman"/>
        </w:rPr>
      </w:pPr>
      <w:r>
        <w:rPr>
          <w:rFonts w:ascii="Times New Roman" w:hAnsi="Times New Roman"/>
          <w:sz w:val="24"/>
        </w:rPr>
        <w:t>附件2-4 主要生产设备表</w:t>
      </w:r>
      <w:r>
        <w:rPr>
          <w:rFonts w:ascii="Times New Roman" w:hAnsi="Times New Roman"/>
          <w:bCs/>
          <w:sz w:val="24"/>
          <w:szCs w:val="24"/>
        </w:rPr>
        <w:t>…………………………………………………………………45</w:t>
      </w:r>
    </w:p>
    <w:p>
      <w:pPr>
        <w:tabs>
          <w:tab w:val="right" w:leader="dot" w:pos="9060"/>
        </w:tabs>
        <w:spacing w:line="460" w:lineRule="exact"/>
        <w:jc w:val="distribute"/>
        <w:rPr>
          <w:rFonts w:ascii="Times New Roman" w:hAnsi="Times New Roman"/>
        </w:rPr>
      </w:pPr>
      <w:r>
        <w:rPr>
          <w:rFonts w:ascii="Times New Roman" w:hAnsi="Times New Roman"/>
          <w:sz w:val="24"/>
        </w:rPr>
        <w:t>附件2-5 主要检验检测设备表</w:t>
      </w:r>
      <w:r>
        <w:rPr>
          <w:rFonts w:ascii="Times New Roman" w:hAnsi="Times New Roman"/>
          <w:bCs/>
          <w:sz w:val="24"/>
          <w:szCs w:val="24"/>
        </w:rPr>
        <w:t>……………………………………………………………46</w:t>
      </w:r>
    </w:p>
    <w:p>
      <w:pPr>
        <w:tabs>
          <w:tab w:val="right" w:leader="dot" w:pos="9060"/>
        </w:tabs>
        <w:spacing w:line="460" w:lineRule="exact"/>
        <w:jc w:val="distribute"/>
        <w:rPr>
          <w:rFonts w:ascii="Times New Roman" w:hAnsi="Times New Roman"/>
          <w:sz w:val="24"/>
        </w:rPr>
      </w:pPr>
      <w:r>
        <w:rPr>
          <w:rFonts w:ascii="Times New Roman" w:hAnsi="Times New Roman"/>
          <w:sz w:val="24"/>
        </w:rPr>
        <w:t>附件2-6 主要原材料明细表………………………</w:t>
      </w:r>
      <w:r>
        <w:rPr>
          <w:rFonts w:ascii="Times New Roman" w:hAnsi="Times New Roman"/>
          <w:bCs/>
          <w:sz w:val="24"/>
          <w:szCs w:val="24"/>
        </w:rPr>
        <w:t>………………………………………</w:t>
      </w:r>
      <w:r>
        <w:rPr>
          <w:rFonts w:ascii="Times New Roman" w:hAnsi="Times New Roman"/>
          <w:sz w:val="24"/>
        </w:rPr>
        <w:t>47</w:t>
      </w:r>
    </w:p>
    <w:p>
      <w:pPr>
        <w:tabs>
          <w:tab w:val="right" w:leader="dot" w:pos="9060"/>
        </w:tabs>
        <w:spacing w:line="460" w:lineRule="exact"/>
        <w:jc w:val="distribute"/>
        <w:rPr>
          <w:rFonts w:ascii="Times New Roman" w:hAnsi="Times New Roman"/>
        </w:rPr>
      </w:pPr>
      <w:r>
        <w:rPr>
          <w:rFonts w:ascii="Times New Roman" w:hAnsi="Times New Roman"/>
          <w:sz w:val="24"/>
        </w:rPr>
        <w:t>附件2-7 关键岗位管理和专业技术人员表</w:t>
      </w:r>
      <w:r>
        <w:rPr>
          <w:rFonts w:ascii="Times New Roman" w:hAnsi="Times New Roman"/>
          <w:bCs/>
          <w:sz w:val="24"/>
          <w:szCs w:val="24"/>
        </w:rPr>
        <w:t>………………………………………………</w:t>
      </w:r>
      <w:r>
        <w:rPr>
          <w:rFonts w:ascii="Times New Roman" w:hAnsi="Times New Roman"/>
          <w:sz w:val="24"/>
        </w:rPr>
        <w:t>48</w:t>
      </w:r>
    </w:p>
    <w:p>
      <w:pPr>
        <w:tabs>
          <w:tab w:val="right" w:leader="dot" w:pos="9060"/>
        </w:tabs>
        <w:spacing w:line="460" w:lineRule="exact"/>
        <w:jc w:val="distribute"/>
        <w:rPr>
          <w:rFonts w:ascii="Times New Roman" w:hAnsi="Times New Roman"/>
          <w:sz w:val="24"/>
        </w:rPr>
      </w:pPr>
      <w:r>
        <w:rPr>
          <w:rFonts w:ascii="Times New Roman" w:hAnsi="Times New Roman"/>
          <w:sz w:val="24"/>
        </w:rPr>
        <w:t>附件2-8 技术文件和工艺文件清单</w:t>
      </w:r>
      <w:r>
        <w:rPr>
          <w:rFonts w:ascii="Times New Roman" w:hAnsi="Times New Roman"/>
          <w:bCs/>
          <w:sz w:val="24"/>
          <w:szCs w:val="24"/>
        </w:rPr>
        <w:t>………………………………………………………</w:t>
      </w:r>
      <w:r>
        <w:rPr>
          <w:rFonts w:ascii="Times New Roman" w:hAnsi="Times New Roman"/>
          <w:sz w:val="24"/>
        </w:rPr>
        <w:t>49</w:t>
      </w:r>
    </w:p>
    <w:p>
      <w:pPr>
        <w:tabs>
          <w:tab w:val="right" w:leader="dot" w:pos="9060"/>
        </w:tabs>
        <w:spacing w:line="460" w:lineRule="exact"/>
        <w:jc w:val="distribute"/>
        <w:rPr>
          <w:rFonts w:ascii="Times New Roman" w:hAnsi="Times New Roman"/>
          <w:sz w:val="24"/>
        </w:rPr>
      </w:pPr>
      <w:r>
        <w:rPr>
          <w:rFonts w:ascii="Times New Roman" w:hAnsi="Times New Roman"/>
          <w:sz w:val="24"/>
        </w:rPr>
        <w:t>附件2-9 产品质量安全管理制度和产品质量安全追溯制度文件清单</w:t>
      </w:r>
      <w:r>
        <w:rPr>
          <w:rFonts w:ascii="Times New Roman" w:hAnsi="Times New Roman"/>
          <w:bCs/>
          <w:sz w:val="24"/>
          <w:szCs w:val="24"/>
        </w:rPr>
        <w:t>…………………</w:t>
      </w:r>
      <w:r>
        <w:rPr>
          <w:rFonts w:ascii="Times New Roman" w:hAnsi="Times New Roman"/>
          <w:sz w:val="24"/>
        </w:rPr>
        <w:t>50</w:t>
      </w:r>
    </w:p>
    <w:p>
      <w:pPr>
        <w:tabs>
          <w:tab w:val="right" w:leader="dot" w:pos="9060"/>
        </w:tabs>
        <w:spacing w:line="460" w:lineRule="exact"/>
        <w:jc w:val="distribute"/>
        <w:rPr>
          <w:rFonts w:ascii="Times New Roman" w:hAnsi="Times New Roman"/>
          <w:sz w:val="24"/>
        </w:rPr>
      </w:pPr>
      <w:r>
        <w:rPr>
          <w:rFonts w:ascii="Times New Roman" w:hAnsi="Times New Roman"/>
          <w:sz w:val="24"/>
        </w:rPr>
        <w:t>附件2-10 企业执行的产品标准及相关标准清单</w:t>
      </w:r>
      <w:r>
        <w:rPr>
          <w:rFonts w:ascii="Times New Roman" w:hAnsi="Times New Roman"/>
          <w:bCs/>
          <w:sz w:val="24"/>
          <w:szCs w:val="24"/>
        </w:rPr>
        <w:t xml:space="preserve">……………………………………… </w:t>
      </w:r>
      <w:r>
        <w:rPr>
          <w:rFonts w:ascii="Times New Roman" w:hAnsi="Times New Roman"/>
          <w:sz w:val="24"/>
        </w:rPr>
        <w:t>51</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附件3 危险化学品化学试剂产品生产许可证企业实地核查办法………………………52</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附件4 企业实地核查不符合和建议改进条款汇总表……………………………………6</w:t>
      </w:r>
      <w:r>
        <w:rPr>
          <w:rFonts w:hint="eastAsia" w:ascii="Times New Roman" w:hAnsi="Times New Roman"/>
          <w:bCs/>
          <w:sz w:val="24"/>
          <w:szCs w:val="24"/>
        </w:rPr>
        <w:t>1</w:t>
      </w:r>
    </w:p>
    <w:p>
      <w:pPr>
        <w:tabs>
          <w:tab w:val="right" w:leader="middleDot" w:pos="9085"/>
        </w:tabs>
        <w:spacing w:line="360" w:lineRule="auto"/>
        <w:ind w:left="1" w:right="-31" w:rightChars="-15"/>
        <w:jc w:val="distribute"/>
        <w:rPr>
          <w:rFonts w:ascii="Times New Roman" w:hAnsi="Times New Roman"/>
          <w:bCs/>
          <w:i/>
          <w:sz w:val="24"/>
          <w:szCs w:val="24"/>
        </w:rPr>
      </w:pPr>
      <w:r>
        <w:rPr>
          <w:rFonts w:ascii="Times New Roman" w:hAnsi="Times New Roman"/>
          <w:bCs/>
          <w:sz w:val="24"/>
          <w:szCs w:val="24"/>
        </w:rPr>
        <w:t>附件5 生产许可证企业实地核查报告</w:t>
      </w:r>
      <w:r>
        <w:rPr>
          <w:rFonts w:ascii="Times New Roman" w:hAnsi="Times New Roman"/>
          <w:bCs/>
          <w:i/>
          <w:sz w:val="24"/>
          <w:szCs w:val="24"/>
        </w:rPr>
        <w:t>………………………………………………</w:t>
      </w:r>
      <w:r>
        <w:rPr>
          <w:rFonts w:ascii="Times New Roman" w:hAnsi="Times New Roman"/>
          <w:bCs/>
          <w:sz w:val="24"/>
          <w:szCs w:val="24"/>
        </w:rPr>
        <w:t>……6</w:t>
      </w:r>
      <w:r>
        <w:rPr>
          <w:rFonts w:hint="eastAsia" w:ascii="Times New Roman" w:hAnsi="Times New Roman"/>
          <w:bCs/>
          <w:sz w:val="24"/>
          <w:szCs w:val="24"/>
        </w:rPr>
        <w:t>2</w:t>
      </w:r>
    </w:p>
    <w:p>
      <w:pPr>
        <w:tabs>
          <w:tab w:val="right" w:leader="middleDot" w:pos="9085"/>
        </w:tabs>
        <w:spacing w:line="360" w:lineRule="auto"/>
        <w:ind w:left="1" w:right="-31" w:rightChars="-15"/>
        <w:jc w:val="distribute"/>
        <w:rPr>
          <w:rFonts w:ascii="Times New Roman" w:hAnsi="Times New Roman"/>
          <w:bCs/>
          <w:sz w:val="24"/>
          <w:szCs w:val="24"/>
        </w:rPr>
      </w:pPr>
      <w:r>
        <w:rPr>
          <w:rFonts w:ascii="Times New Roman" w:hAnsi="Times New Roman"/>
          <w:bCs/>
          <w:sz w:val="24"/>
          <w:szCs w:val="24"/>
        </w:rPr>
        <w:t>附件6本细则与上一版细则主要内容对比……………………………………………6</w:t>
      </w:r>
      <w:r>
        <w:rPr>
          <w:rFonts w:hint="eastAsia" w:ascii="Times New Roman" w:hAnsi="Times New Roman"/>
          <w:bCs/>
          <w:sz w:val="24"/>
          <w:szCs w:val="24"/>
        </w:rPr>
        <w:t>3</w:t>
      </w:r>
    </w:p>
    <w:p>
      <w:pPr>
        <w:tabs>
          <w:tab w:val="right" w:leader="middleDot" w:pos="9085"/>
        </w:tabs>
        <w:spacing w:line="360" w:lineRule="auto"/>
        <w:ind w:left="1" w:right="-31" w:rightChars="-15"/>
        <w:jc w:val="distribute"/>
        <w:rPr>
          <w:rFonts w:ascii="Times New Roman" w:hAnsi="Times New Roman"/>
          <w:bCs/>
          <w:sz w:val="24"/>
          <w:szCs w:val="24"/>
        </w:rPr>
      </w:pPr>
    </w:p>
    <w:p>
      <w:pPr>
        <w:tabs>
          <w:tab w:val="left" w:pos="8788"/>
        </w:tabs>
        <w:adjustRightInd w:val="0"/>
        <w:spacing w:line="360" w:lineRule="auto"/>
        <w:jc w:val="distribute"/>
        <w:rPr>
          <w:rFonts w:ascii="Times New Roman" w:hAnsi="Times New Roman"/>
          <w:sz w:val="24"/>
          <w:szCs w:val="28"/>
        </w:rPr>
        <w:sectPr>
          <w:footerReference r:id="rId4" w:type="first"/>
          <w:footerReference r:id="rId3" w:type="default"/>
          <w:pgSz w:w="11906" w:h="16838"/>
          <w:pgMar w:top="1418" w:right="1418" w:bottom="1090" w:left="1418" w:header="851" w:footer="992" w:gutter="0"/>
          <w:pgNumType w:fmt="upperRoman" w:start="1"/>
          <w:cols w:space="720" w:num="1"/>
          <w:titlePg/>
          <w:docGrid w:type="lines" w:linePitch="312" w:charSpace="0"/>
        </w:sectPr>
      </w:pPr>
    </w:p>
    <w:p>
      <w:pPr>
        <w:tabs>
          <w:tab w:val="left" w:pos="8788"/>
        </w:tabs>
        <w:adjustRightInd w:val="0"/>
        <w:spacing w:line="360" w:lineRule="auto"/>
        <w:jc w:val="distribute"/>
        <w:rPr>
          <w:rFonts w:ascii="Times New Roman" w:hAnsi="Times New Roman"/>
          <w:sz w:val="24"/>
          <w:szCs w:val="28"/>
        </w:rPr>
      </w:pPr>
    </w:p>
    <w:p>
      <w:pPr>
        <w:tabs>
          <w:tab w:val="left" w:pos="8788"/>
        </w:tabs>
        <w:adjustRightInd w:val="0"/>
        <w:spacing w:line="360" w:lineRule="auto"/>
        <w:jc w:val="left"/>
        <w:rPr>
          <w:rFonts w:ascii="Times New Roman" w:hAnsi="Times New Roman"/>
          <w:sz w:val="24"/>
          <w:szCs w:val="28"/>
        </w:rPr>
      </w:pPr>
    </w:p>
    <w:p>
      <w:pPr>
        <w:tabs>
          <w:tab w:val="left" w:pos="8788"/>
        </w:tabs>
        <w:adjustRightInd w:val="0"/>
        <w:spacing w:line="360" w:lineRule="auto"/>
        <w:jc w:val="left"/>
        <w:rPr>
          <w:rFonts w:ascii="Times New Roman" w:hAnsi="Times New Roman"/>
          <w:sz w:val="24"/>
          <w:szCs w:val="28"/>
        </w:rPr>
      </w:pPr>
    </w:p>
    <w:p>
      <w:pPr>
        <w:tabs>
          <w:tab w:val="left" w:pos="8788"/>
        </w:tabs>
        <w:adjustRightInd w:val="0"/>
        <w:spacing w:line="360" w:lineRule="auto"/>
        <w:jc w:val="left"/>
        <w:rPr>
          <w:rFonts w:ascii="Times New Roman" w:hAnsi="Times New Roman"/>
          <w:sz w:val="24"/>
          <w:szCs w:val="28"/>
        </w:rPr>
        <w:sectPr>
          <w:type w:val="continuous"/>
          <w:pgSz w:w="11906" w:h="16838"/>
          <w:pgMar w:top="1418" w:right="1418" w:bottom="1089" w:left="1418" w:header="851" w:footer="992" w:gutter="0"/>
          <w:pgNumType w:fmt="upperRoman" w:start="1"/>
          <w:cols w:space="720" w:num="1"/>
          <w:docGrid w:linePitch="312" w:charSpace="0"/>
        </w:sectPr>
      </w:pPr>
    </w:p>
    <w:p>
      <w:pPr>
        <w:tabs>
          <w:tab w:val="left" w:pos="8788"/>
        </w:tabs>
        <w:adjustRightInd w:val="0"/>
        <w:spacing w:line="360" w:lineRule="auto"/>
        <w:jc w:val="left"/>
        <w:rPr>
          <w:rFonts w:ascii="Times New Roman" w:hAnsi="Times New Roman"/>
          <w:sz w:val="24"/>
          <w:szCs w:val="28"/>
        </w:rPr>
        <w:sectPr>
          <w:type w:val="continuous"/>
          <w:pgSz w:w="11906" w:h="16838"/>
          <w:pgMar w:top="1418" w:right="1418" w:bottom="1089" w:left="1418" w:header="851" w:footer="992" w:gutter="0"/>
          <w:pgNumType w:fmt="upperRoman" w:start="1"/>
          <w:cols w:space="720" w:num="1"/>
          <w:docGrid w:linePitch="312" w:charSpace="0"/>
        </w:sectPr>
      </w:pPr>
    </w:p>
    <w:p>
      <w:pPr>
        <w:spacing w:line="360" w:lineRule="auto"/>
        <w:jc w:val="center"/>
        <w:rPr>
          <w:rFonts w:ascii="Times New Roman" w:hAnsi="Times New Roman"/>
          <w:b/>
          <w:kern w:val="0"/>
          <w:sz w:val="44"/>
          <w:szCs w:val="44"/>
        </w:rPr>
      </w:pPr>
      <w:r>
        <w:rPr>
          <w:rFonts w:ascii="Times New Roman" w:hAnsi="Times New Roman"/>
          <w:b/>
          <w:kern w:val="0"/>
          <w:sz w:val="44"/>
          <w:szCs w:val="44"/>
        </w:rPr>
        <w:t>危险化学品生产许可证实施细则（四）</w:t>
      </w:r>
    </w:p>
    <w:p>
      <w:pPr>
        <w:spacing w:line="360" w:lineRule="auto"/>
        <w:jc w:val="center"/>
        <w:rPr>
          <w:rFonts w:ascii="Times New Roman" w:hAnsi="Times New Roman"/>
          <w:b/>
          <w:kern w:val="0"/>
          <w:sz w:val="44"/>
          <w:szCs w:val="44"/>
        </w:rPr>
      </w:pPr>
      <w:r>
        <w:rPr>
          <w:rFonts w:ascii="Times New Roman" w:hAnsi="Times New Roman"/>
          <w:b/>
          <w:kern w:val="0"/>
          <w:sz w:val="44"/>
          <w:szCs w:val="44"/>
        </w:rPr>
        <w:t>（危险化学品化学试剂产品部分）</w:t>
      </w:r>
    </w:p>
    <w:p>
      <w:pPr>
        <w:pStyle w:val="169"/>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第一章 总则</w:t>
      </w:r>
    </w:p>
    <w:p>
      <w:pPr>
        <w:pStyle w:val="155"/>
        <w:ind w:firstLine="420" w:firstLineChars="200"/>
        <w:rPr>
          <w:rFonts w:ascii="Times New Roman" w:hAnsi="Times New Roman" w:cs="Times New Roman"/>
        </w:rPr>
      </w:pPr>
      <w:r>
        <w:rPr>
          <w:rFonts w:ascii="Times New Roman" w:hAnsi="Times New Roman" w:cs="Times New Roman"/>
        </w:rPr>
        <w:t>第一条 依据《中华人民共和国行政许可法》《中华人民共和国工业产品生产许可证管理条例》</w:t>
      </w:r>
      <w:r>
        <w:rPr>
          <w:rFonts w:ascii="Times New Roman" w:hAnsi="Times New Roman" w:cs="Times New Roman"/>
          <w:szCs w:val="24"/>
        </w:rPr>
        <w:t>《危险化学品安全管理条例》</w:t>
      </w:r>
      <w:r>
        <w:rPr>
          <w:rFonts w:ascii="Times New Roman" w:hAnsi="Times New Roman" w:cs="Times New Roman"/>
        </w:rPr>
        <w:t>《中华人民共和国工业产品生产许可证管理条例实施办法》《工业产品生产单位落实质量安全主体责任监督管理规定》，制定本工业产品生产许可证实施细则(以下简称细则)。</w:t>
      </w:r>
    </w:p>
    <w:p>
      <w:pPr>
        <w:pStyle w:val="155"/>
        <w:ind w:firstLine="420" w:firstLineChars="200"/>
        <w:rPr>
          <w:rFonts w:ascii="Times New Roman" w:hAnsi="Times New Roman" w:cs="Times New Roman"/>
        </w:rPr>
      </w:pPr>
      <w:r>
        <w:rPr>
          <w:rFonts w:ascii="Times New Roman" w:hAnsi="Times New Roman" w:cs="Times New Roman"/>
        </w:rPr>
        <w:t>第二条 本细则适用于</w:t>
      </w:r>
      <w:r>
        <w:rPr>
          <w:rFonts w:ascii="Times New Roman" w:hAnsi="Times New Roman" w:cs="Times New Roman"/>
          <w:bCs/>
        </w:rPr>
        <w:t>危险化学品化学试剂</w:t>
      </w:r>
      <w:r>
        <w:rPr>
          <w:rFonts w:ascii="Times New Roman" w:hAnsi="Times New Roman" w:cs="Times New Roman"/>
        </w:rPr>
        <w:t>产品生产许可证核发等工作,应与通则一并使用。</w:t>
      </w:r>
    </w:p>
    <w:p>
      <w:pPr>
        <w:pStyle w:val="155"/>
        <w:ind w:firstLine="420" w:firstLineChars="200"/>
        <w:rPr>
          <w:rFonts w:ascii="Times New Roman" w:hAnsi="Times New Roman" w:cs="Times New Roman"/>
          <w:b/>
          <w:bCs/>
        </w:rPr>
      </w:pPr>
      <w:r>
        <w:rPr>
          <w:rFonts w:ascii="Times New Roman" w:hAnsi="Times New Roman" w:cs="Times New Roman"/>
        </w:rPr>
        <w:t xml:space="preserve">第三条 </w:t>
      </w:r>
      <w:r>
        <w:rPr>
          <w:rFonts w:ascii="Times New Roman" w:hAnsi="Times New Roman" w:cs="Times New Roman"/>
          <w:bCs/>
        </w:rPr>
        <w:t>危险化学品化学试剂</w:t>
      </w:r>
      <w:r>
        <w:rPr>
          <w:rFonts w:ascii="Times New Roman" w:hAnsi="Times New Roman" w:cs="Times New Roman"/>
        </w:rPr>
        <w:t>产品由省级工业产品生产许可证主管部门审批发证。</w:t>
      </w:r>
    </w:p>
    <w:p>
      <w:pPr>
        <w:pStyle w:val="169"/>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第二章 发证产品及标准</w:t>
      </w:r>
    </w:p>
    <w:p>
      <w:pPr>
        <w:pStyle w:val="169"/>
        <w:spacing w:line="360" w:lineRule="auto"/>
        <w:ind w:firstLineChars="0"/>
        <w:rPr>
          <w:rFonts w:ascii="Times New Roman" w:hAnsi="Times New Roman" w:cs="Times New Roman"/>
        </w:rPr>
      </w:pPr>
      <w:r>
        <w:rPr>
          <w:rFonts w:ascii="Times New Roman" w:hAnsi="Times New Roman" w:cs="Times New Roman"/>
        </w:rPr>
        <w:t>第四条 本细则规定了发证产品定义、范围及单元划分。</w:t>
      </w:r>
    </w:p>
    <w:p>
      <w:pPr>
        <w:pStyle w:val="169"/>
        <w:numPr>
          <w:ilvl w:val="0"/>
          <w:numId w:val="1"/>
        </w:numPr>
        <w:spacing w:line="360" w:lineRule="auto"/>
        <w:ind w:firstLineChars="0"/>
        <w:rPr>
          <w:rFonts w:ascii="Times New Roman" w:hAnsi="Times New Roman" w:cs="Times New Roman"/>
        </w:rPr>
      </w:pPr>
      <w:r>
        <w:rPr>
          <w:rFonts w:ascii="Times New Roman" w:hAnsi="Times New Roman" w:cs="Times New Roman"/>
        </w:rPr>
        <w:t>定义</w:t>
      </w:r>
    </w:p>
    <w:p>
      <w:pPr>
        <w:pStyle w:val="169"/>
        <w:spacing w:line="360" w:lineRule="auto"/>
        <w:rPr>
          <w:rFonts w:ascii="Times New Roman" w:hAnsi="Times New Roman" w:cs="Times New Roman"/>
        </w:rPr>
      </w:pPr>
      <w:r>
        <w:rPr>
          <w:rFonts w:ascii="Times New Roman" w:hAnsi="Times New Roman" w:cs="Times New Roman"/>
        </w:rPr>
        <w:t>危险化学品化学试剂产品是指属于危险化学品的化学试剂产品。依据《危险化学品目录》的规定，危险化学品是指具有毒害、腐蚀、爆炸、燃烧、助燃等性质，对人体、设施、环境具有危害的剧毒化学品和其他化学品。化学试剂是进行化学研究、成分分析的相对标准物质，广泛用于物质的合成、分离、定性和定量分析。</w:t>
      </w:r>
    </w:p>
    <w:p>
      <w:pPr>
        <w:pStyle w:val="155"/>
        <w:ind w:firstLine="420" w:firstLineChars="200"/>
        <w:rPr>
          <w:rFonts w:ascii="Times New Roman" w:hAnsi="Times New Roman" w:cs="Times New Roman"/>
        </w:rPr>
      </w:pPr>
      <w:r>
        <w:rPr>
          <w:rFonts w:ascii="Times New Roman" w:hAnsi="Times New Roman" w:cs="Times New Roman"/>
        </w:rPr>
        <w:t>（二）范围</w:t>
      </w:r>
    </w:p>
    <w:p>
      <w:pPr>
        <w:pStyle w:val="169"/>
        <w:spacing w:line="360" w:lineRule="auto"/>
        <w:ind w:firstLineChars="0"/>
        <w:rPr>
          <w:rFonts w:ascii="Times New Roman" w:hAnsi="Times New Roman" w:cs="Times New Roman"/>
        </w:rPr>
      </w:pPr>
      <w:r>
        <w:rPr>
          <w:rFonts w:ascii="Times New Roman" w:hAnsi="Times New Roman" w:cs="Times New Roman"/>
        </w:rPr>
        <w:t>按团体标准、企业标准等生产，或按照国际标准、国外标准生产并在国内销售的危险化学品化学试剂产品，属于本细则列出的相关国家标准和行业标准的范畴或适用范围的，企业应按相应的国家标准或行业标准取证，企业获证后生产的产品应当满足相应国家标准和行业标准要求。</w:t>
      </w:r>
    </w:p>
    <w:p>
      <w:pPr>
        <w:pStyle w:val="155"/>
        <w:ind w:firstLine="420" w:firstLineChars="200"/>
        <w:rPr>
          <w:rFonts w:ascii="Times New Roman" w:hAnsi="Times New Roman" w:cs="Times New Roman"/>
        </w:rPr>
      </w:pPr>
      <w:r>
        <w:rPr>
          <w:rFonts w:ascii="Times New Roman" w:hAnsi="Times New Roman" w:cs="Times New Roman"/>
        </w:rPr>
        <w:t>（三）单元划分</w:t>
      </w:r>
    </w:p>
    <w:p>
      <w:pPr>
        <w:pStyle w:val="155"/>
        <w:ind w:firstLine="420" w:firstLineChars="200"/>
        <w:rPr>
          <w:rFonts w:ascii="Times New Roman" w:hAnsi="Times New Roman" w:cs="Times New Roman"/>
        </w:rPr>
      </w:pPr>
      <w:r>
        <w:rPr>
          <w:rFonts w:ascii="Times New Roman" w:hAnsi="Times New Roman" w:cs="Times New Roman"/>
        </w:rPr>
        <w:t>本细则规定的危险化学品化学试剂产品划分为无机液体试剂、有机液体试剂、无机固体试剂、有机固体试剂、工作基准试剂5个产品单元，产品单元及品名见表1。企业生产（包括生产、分装）表1中的产品应当办理生产许可证，当仅作为企业自用原料进入生产下一环节的，则不需要取得工业产品生产许可证。企业按照《危险化学品建设项目安全监督管理办法》（原国家安全生产监督管理总局令第45号）规定开展建设项目试生产期间，暂不需办理工业产品生产许可证。</w:t>
      </w:r>
      <w:r>
        <w:rPr>
          <w:rFonts w:ascii="Times New Roman" w:hAnsi="Times New Roman"/>
          <w:sz w:val="18"/>
          <w:szCs w:val="18"/>
        </w:rPr>
        <w:t>分装是指通过改变外购成品原包装形式、体积等，并以分装企业为生产单位的行为</w:t>
      </w:r>
      <w:r>
        <w:rPr>
          <w:rFonts w:hint="eastAsia" w:ascii="Times New Roman" w:hAnsi="Times New Roman"/>
          <w:sz w:val="18"/>
          <w:szCs w:val="18"/>
        </w:rPr>
        <w:t>。</w:t>
      </w:r>
    </w:p>
    <w:p>
      <w:pPr>
        <w:jc w:val="center"/>
        <w:rPr>
          <w:rFonts w:ascii="Times New Roman" w:hAnsi="Times New Roman" w:eastAsiaTheme="minorEastAsia"/>
          <w:b/>
          <w:szCs w:val="24"/>
        </w:rPr>
      </w:pPr>
      <w:r>
        <w:rPr>
          <w:rFonts w:ascii="Times New Roman" w:hAnsi="Times New Roman" w:eastAsiaTheme="minorEastAsia"/>
          <w:b/>
          <w:szCs w:val="24"/>
        </w:rPr>
        <w:t>表1 危险化学品化学试剂产品单元、品名及发证范围</w:t>
      </w:r>
    </w:p>
    <w:tbl>
      <w:tblPr>
        <w:tblStyle w:val="3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530"/>
        <w:gridCol w:w="661"/>
        <w:gridCol w:w="3379"/>
        <w:gridCol w:w="2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blHeader/>
          <w:jc w:val="center"/>
        </w:trPr>
        <w:tc>
          <w:tcPr>
            <w:tcW w:w="1098" w:type="dxa"/>
            <w:vAlign w:val="center"/>
          </w:tcPr>
          <w:p>
            <w:pPr>
              <w:adjustRightInd w:val="0"/>
              <w:snapToGrid w:val="0"/>
              <w:spacing w:line="340" w:lineRule="exact"/>
              <w:jc w:val="center"/>
              <w:rPr>
                <w:rFonts w:ascii="Times New Roman" w:hAnsi="Times New Roman"/>
                <w:b/>
                <w:bCs/>
                <w:szCs w:val="21"/>
              </w:rPr>
            </w:pPr>
            <w:r>
              <w:rPr>
                <w:rFonts w:ascii="Times New Roman" w:hAnsi="Times New Roman"/>
                <w:b/>
                <w:bCs/>
                <w:szCs w:val="21"/>
              </w:rPr>
              <w:t>单元序号</w:t>
            </w:r>
          </w:p>
        </w:tc>
        <w:tc>
          <w:tcPr>
            <w:tcW w:w="1530" w:type="dxa"/>
            <w:vAlign w:val="center"/>
          </w:tcPr>
          <w:p>
            <w:pPr>
              <w:adjustRightInd w:val="0"/>
              <w:snapToGrid w:val="0"/>
              <w:spacing w:line="340" w:lineRule="exact"/>
              <w:ind w:left="-105" w:leftChars="-50" w:right="-105" w:rightChars="-50"/>
              <w:jc w:val="center"/>
              <w:rPr>
                <w:rFonts w:ascii="Times New Roman" w:hAnsi="Times New Roman"/>
                <w:b/>
                <w:bCs/>
                <w:szCs w:val="21"/>
              </w:rPr>
            </w:pPr>
            <w:r>
              <w:rPr>
                <w:rFonts w:ascii="Times New Roman" w:hAnsi="Times New Roman"/>
                <w:b/>
                <w:bCs/>
                <w:szCs w:val="21"/>
              </w:rPr>
              <w:t>产品单元</w:t>
            </w:r>
          </w:p>
        </w:tc>
        <w:tc>
          <w:tcPr>
            <w:tcW w:w="661" w:type="dxa"/>
            <w:vAlign w:val="center"/>
          </w:tcPr>
          <w:p>
            <w:pPr>
              <w:adjustRightInd w:val="0"/>
              <w:snapToGrid w:val="0"/>
              <w:spacing w:line="340" w:lineRule="exact"/>
              <w:jc w:val="center"/>
              <w:rPr>
                <w:rFonts w:ascii="Times New Roman" w:hAnsi="Times New Roman"/>
                <w:b/>
                <w:bCs/>
                <w:szCs w:val="21"/>
              </w:rPr>
            </w:pPr>
            <w:r>
              <w:rPr>
                <w:rFonts w:ascii="Times New Roman" w:hAnsi="Times New Roman"/>
                <w:b/>
                <w:bCs/>
                <w:szCs w:val="21"/>
              </w:rPr>
              <w:t>产品</w:t>
            </w:r>
          </w:p>
          <w:p>
            <w:pPr>
              <w:adjustRightInd w:val="0"/>
              <w:snapToGrid w:val="0"/>
              <w:spacing w:line="340" w:lineRule="exact"/>
              <w:jc w:val="center"/>
              <w:rPr>
                <w:rFonts w:ascii="Times New Roman" w:hAnsi="Times New Roman"/>
                <w:b/>
                <w:bCs/>
                <w:szCs w:val="21"/>
              </w:rPr>
            </w:pPr>
            <w:r>
              <w:rPr>
                <w:rFonts w:ascii="Times New Roman" w:hAnsi="Times New Roman"/>
                <w:b/>
                <w:bCs/>
                <w:szCs w:val="21"/>
              </w:rPr>
              <w:t>序号</w:t>
            </w:r>
          </w:p>
        </w:tc>
        <w:tc>
          <w:tcPr>
            <w:tcW w:w="3379" w:type="dxa"/>
            <w:vAlign w:val="center"/>
          </w:tcPr>
          <w:p>
            <w:pPr>
              <w:spacing w:line="340" w:lineRule="exact"/>
              <w:jc w:val="center"/>
              <w:rPr>
                <w:rFonts w:ascii="Times New Roman" w:hAnsi="Times New Roman"/>
                <w:b/>
                <w:szCs w:val="21"/>
              </w:rPr>
            </w:pPr>
            <w:r>
              <w:rPr>
                <w:rFonts w:ascii="Times New Roman" w:hAnsi="Times New Roman"/>
                <w:b/>
                <w:szCs w:val="21"/>
              </w:rPr>
              <w:t>品名</w:t>
            </w:r>
          </w:p>
        </w:tc>
        <w:tc>
          <w:tcPr>
            <w:tcW w:w="2618" w:type="dxa"/>
            <w:vAlign w:val="center"/>
          </w:tcPr>
          <w:p>
            <w:pPr>
              <w:spacing w:line="340" w:lineRule="exact"/>
              <w:jc w:val="center"/>
              <w:rPr>
                <w:rFonts w:ascii="Times New Roman" w:hAnsi="Times New Roman"/>
                <w:b/>
                <w:szCs w:val="21"/>
              </w:rPr>
            </w:pPr>
            <w:r>
              <w:rPr>
                <w:rFonts w:ascii="Times New Roman" w:hAnsi="Times New Roman"/>
                <w:b/>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w:t>
            </w:r>
          </w:p>
        </w:tc>
        <w:tc>
          <w:tcPr>
            <w:tcW w:w="1530" w:type="dxa"/>
            <w:vMerge w:val="restart"/>
            <w:vAlign w:val="center"/>
          </w:tcPr>
          <w:p>
            <w:pPr>
              <w:spacing w:line="340" w:lineRule="exact"/>
              <w:jc w:val="center"/>
              <w:rPr>
                <w:rFonts w:ascii="Times New Roman" w:hAnsi="Times New Roman"/>
                <w:szCs w:val="21"/>
              </w:rPr>
            </w:pPr>
            <w:r>
              <w:rPr>
                <w:rFonts w:ascii="Times New Roman" w:hAnsi="Times New Roman"/>
                <w:szCs w:val="21"/>
              </w:rPr>
              <w:t>无机液体试剂</w:t>
            </w: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w:t>
            </w:r>
          </w:p>
        </w:tc>
        <w:tc>
          <w:tcPr>
            <w:tcW w:w="3379" w:type="dxa"/>
            <w:vAlign w:val="center"/>
          </w:tcPr>
          <w:p>
            <w:pPr>
              <w:adjustRightInd w:val="0"/>
              <w:snapToGrid w:val="0"/>
              <w:spacing w:line="340" w:lineRule="exact"/>
              <w:rPr>
                <w:rFonts w:ascii="Times New Roman" w:hAnsi="Times New Roman"/>
                <w:szCs w:val="21"/>
              </w:rPr>
            </w:pPr>
            <w:r>
              <w:rPr>
                <w:rFonts w:ascii="Times New Roman" w:hAnsi="Times New Roman"/>
                <w:szCs w:val="21"/>
              </w:rPr>
              <w:t>30%过氧化氢</w:t>
            </w:r>
          </w:p>
        </w:tc>
        <w:tc>
          <w:tcPr>
            <w:tcW w:w="2618" w:type="dxa"/>
            <w:vAlign w:val="center"/>
          </w:tcPr>
          <w:p>
            <w:pPr>
              <w:adjustRightInd w:val="0"/>
              <w:snapToGrid w:val="0"/>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w:t>
            </w:r>
          </w:p>
        </w:tc>
        <w:tc>
          <w:tcPr>
            <w:tcW w:w="3379" w:type="dxa"/>
            <w:vAlign w:val="center"/>
          </w:tcPr>
          <w:p>
            <w:pPr>
              <w:spacing w:line="340" w:lineRule="exact"/>
              <w:rPr>
                <w:rFonts w:ascii="Times New Roman" w:hAnsi="Times New Roman"/>
                <w:szCs w:val="21"/>
              </w:rPr>
            </w:pPr>
            <w:r>
              <w:rPr>
                <w:rFonts w:ascii="Times New Roman" w:hAnsi="Times New Roman"/>
                <w:szCs w:val="21"/>
              </w:rPr>
              <w:t>50%硝酸锰溶液</w:t>
            </w:r>
          </w:p>
        </w:tc>
        <w:tc>
          <w:tcPr>
            <w:tcW w:w="2618" w:type="dxa"/>
            <w:vAlign w:val="center"/>
          </w:tcPr>
          <w:p>
            <w:pPr>
              <w:spacing w:line="34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w:t>
            </w:r>
          </w:p>
        </w:tc>
        <w:tc>
          <w:tcPr>
            <w:tcW w:w="3379" w:type="dxa"/>
            <w:vAlign w:val="center"/>
          </w:tcPr>
          <w:p>
            <w:pPr>
              <w:spacing w:line="340" w:lineRule="exact"/>
              <w:rPr>
                <w:rFonts w:ascii="Times New Roman" w:hAnsi="Times New Roman"/>
                <w:szCs w:val="21"/>
              </w:rPr>
            </w:pPr>
            <w:r>
              <w:rPr>
                <w:rFonts w:ascii="Times New Roman" w:hAnsi="Times New Roman"/>
                <w:szCs w:val="21"/>
              </w:rPr>
              <w:t>氨水</w:t>
            </w:r>
          </w:p>
        </w:tc>
        <w:tc>
          <w:tcPr>
            <w:tcW w:w="2618" w:type="dxa"/>
            <w:vAlign w:val="center"/>
          </w:tcPr>
          <w:p>
            <w:pPr>
              <w:spacing w:line="34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w:t>
            </w:r>
          </w:p>
        </w:tc>
        <w:tc>
          <w:tcPr>
            <w:tcW w:w="3379" w:type="dxa"/>
            <w:vAlign w:val="center"/>
          </w:tcPr>
          <w:p>
            <w:pPr>
              <w:spacing w:line="340" w:lineRule="exact"/>
              <w:rPr>
                <w:rFonts w:ascii="Times New Roman" w:hAnsi="Times New Roman"/>
                <w:szCs w:val="21"/>
              </w:rPr>
            </w:pPr>
            <w:r>
              <w:rPr>
                <w:rFonts w:ascii="Times New Roman" w:hAnsi="Times New Roman"/>
                <w:szCs w:val="21"/>
              </w:rPr>
              <w:t>高氯酸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adjustRightInd w:val="0"/>
              <w:snapToGrid w:val="0"/>
              <w:spacing w:line="340" w:lineRule="exact"/>
              <w:jc w:val="center"/>
              <w:rPr>
                <w:rFonts w:ascii="Times New Roman" w:hAnsi="Times New Roman"/>
                <w:bCs/>
                <w:szCs w:val="21"/>
              </w:rPr>
            </w:pPr>
          </w:p>
        </w:tc>
        <w:tc>
          <w:tcPr>
            <w:tcW w:w="1530" w:type="dxa"/>
            <w:vMerge w:val="continue"/>
            <w:vAlign w:val="center"/>
          </w:tcPr>
          <w:p>
            <w:pPr>
              <w:adjustRightInd w:val="0"/>
              <w:snapToGrid w:val="0"/>
              <w:spacing w:line="340" w:lineRule="exact"/>
              <w:ind w:left="-105" w:leftChars="-50" w:right="-105" w:rightChars="-50"/>
              <w:jc w:val="center"/>
              <w:rPr>
                <w:rFonts w:ascii="Times New Roman" w:hAnsi="Times New Roman"/>
                <w:bCs/>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5</w:t>
            </w:r>
          </w:p>
        </w:tc>
        <w:tc>
          <w:tcPr>
            <w:tcW w:w="3379" w:type="dxa"/>
            <w:vAlign w:val="center"/>
          </w:tcPr>
          <w:p>
            <w:pPr>
              <w:spacing w:line="340" w:lineRule="exact"/>
              <w:rPr>
                <w:rFonts w:ascii="Times New Roman" w:hAnsi="Times New Roman"/>
                <w:szCs w:val="21"/>
              </w:rPr>
            </w:pPr>
            <w:r>
              <w:rPr>
                <w:rFonts w:ascii="Times New Roman" w:hAnsi="Times New Roman"/>
                <w:szCs w:val="21"/>
              </w:rPr>
              <w:t>磷酸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6</w:t>
            </w:r>
          </w:p>
        </w:tc>
        <w:tc>
          <w:tcPr>
            <w:tcW w:w="3379" w:type="dxa"/>
            <w:vAlign w:val="center"/>
          </w:tcPr>
          <w:p>
            <w:pPr>
              <w:spacing w:line="340" w:lineRule="exact"/>
              <w:rPr>
                <w:rFonts w:ascii="Times New Roman" w:hAnsi="Times New Roman"/>
                <w:szCs w:val="21"/>
              </w:rPr>
            </w:pPr>
            <w:r>
              <w:rPr>
                <w:rFonts w:ascii="Times New Roman" w:hAnsi="Times New Roman"/>
                <w:szCs w:val="21"/>
              </w:rPr>
              <w:t>硫酸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w:t>
            </w:r>
          </w:p>
        </w:tc>
        <w:tc>
          <w:tcPr>
            <w:tcW w:w="3379" w:type="dxa"/>
            <w:vAlign w:val="center"/>
          </w:tcPr>
          <w:p>
            <w:pPr>
              <w:spacing w:line="340" w:lineRule="exact"/>
              <w:rPr>
                <w:rFonts w:ascii="Times New Roman" w:hAnsi="Times New Roman"/>
                <w:szCs w:val="21"/>
              </w:rPr>
            </w:pPr>
            <w:r>
              <w:rPr>
                <w:rFonts w:ascii="Times New Roman" w:hAnsi="Times New Roman"/>
                <w:szCs w:val="21"/>
              </w:rPr>
              <w:t>氢氟酸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8</w:t>
            </w:r>
          </w:p>
        </w:tc>
        <w:tc>
          <w:tcPr>
            <w:tcW w:w="3379" w:type="dxa"/>
            <w:vAlign w:val="center"/>
          </w:tcPr>
          <w:p>
            <w:pPr>
              <w:spacing w:line="340" w:lineRule="exact"/>
              <w:rPr>
                <w:rFonts w:ascii="Times New Roman" w:hAnsi="Times New Roman"/>
                <w:szCs w:val="21"/>
              </w:rPr>
            </w:pPr>
            <w:r>
              <w:rPr>
                <w:rFonts w:ascii="Times New Roman" w:hAnsi="Times New Roman"/>
                <w:szCs w:val="21"/>
              </w:rPr>
              <w:t>硝酸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9</w:t>
            </w:r>
          </w:p>
        </w:tc>
        <w:tc>
          <w:tcPr>
            <w:tcW w:w="3379" w:type="dxa"/>
            <w:vAlign w:val="center"/>
          </w:tcPr>
          <w:p>
            <w:pPr>
              <w:spacing w:line="340" w:lineRule="exact"/>
              <w:rPr>
                <w:rFonts w:ascii="Times New Roman" w:hAnsi="Times New Roman"/>
                <w:szCs w:val="21"/>
              </w:rPr>
            </w:pPr>
            <w:r>
              <w:rPr>
                <w:rFonts w:ascii="Times New Roman" w:hAnsi="Times New Roman"/>
                <w:szCs w:val="21"/>
              </w:rPr>
              <w:t>溴</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szCs w:val="21"/>
              </w:rPr>
            </w:pPr>
          </w:p>
        </w:tc>
        <w:tc>
          <w:tcPr>
            <w:tcW w:w="1530" w:type="dxa"/>
            <w:vMerge w:val="continue"/>
            <w:vAlign w:val="center"/>
          </w:tcPr>
          <w:p>
            <w:pPr>
              <w:spacing w:line="340" w:lineRule="exact"/>
              <w:jc w:val="center"/>
              <w:rPr>
                <w:rFonts w:ascii="Times New Roman" w:hAnsi="Times New Roman"/>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10</w:t>
            </w:r>
          </w:p>
        </w:tc>
        <w:tc>
          <w:tcPr>
            <w:tcW w:w="3379" w:type="dxa"/>
            <w:vAlign w:val="center"/>
          </w:tcPr>
          <w:p>
            <w:pPr>
              <w:spacing w:line="340" w:lineRule="exact"/>
              <w:rPr>
                <w:rFonts w:ascii="Times New Roman" w:hAnsi="Times New Roman"/>
                <w:szCs w:val="21"/>
              </w:rPr>
            </w:pPr>
            <w:r>
              <w:rPr>
                <w:rFonts w:ascii="Times New Roman" w:hAnsi="Times New Roman"/>
                <w:szCs w:val="21"/>
              </w:rPr>
              <w:t>盐酸</w:t>
            </w:r>
          </w:p>
        </w:tc>
        <w:tc>
          <w:tcPr>
            <w:tcW w:w="2618" w:type="dxa"/>
            <w:vAlign w:val="center"/>
          </w:tcPr>
          <w:p>
            <w:pPr>
              <w:spacing w:line="34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w:t>
            </w:r>
          </w:p>
        </w:tc>
        <w:tc>
          <w:tcPr>
            <w:tcW w:w="1530" w:type="dxa"/>
            <w:vMerge w:val="restart"/>
            <w:vAlign w:val="center"/>
          </w:tcPr>
          <w:p>
            <w:pPr>
              <w:spacing w:line="340" w:lineRule="exact"/>
              <w:jc w:val="center"/>
              <w:rPr>
                <w:rFonts w:ascii="Times New Roman" w:hAnsi="Times New Roman"/>
                <w:szCs w:val="21"/>
              </w:rPr>
            </w:pPr>
            <w:r>
              <w:rPr>
                <w:rFonts w:ascii="Times New Roman" w:hAnsi="Times New Roman"/>
                <w:szCs w:val="21"/>
              </w:rPr>
              <w:t>有机液体试剂</w:t>
            </w: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11</w:t>
            </w:r>
          </w:p>
        </w:tc>
        <w:tc>
          <w:tcPr>
            <w:tcW w:w="3379" w:type="dxa"/>
            <w:vAlign w:val="center"/>
          </w:tcPr>
          <w:p>
            <w:pPr>
              <w:spacing w:line="340" w:lineRule="exact"/>
              <w:rPr>
                <w:rFonts w:ascii="Times New Roman" w:hAnsi="Times New Roman"/>
                <w:szCs w:val="21"/>
              </w:rPr>
            </w:pPr>
            <w:r>
              <w:rPr>
                <w:rFonts w:ascii="Times New Roman" w:hAnsi="Times New Roman"/>
                <w:szCs w:val="21"/>
              </w:rPr>
              <w:t>1,2-二氯乙烷</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12</w:t>
            </w:r>
          </w:p>
        </w:tc>
        <w:tc>
          <w:tcPr>
            <w:tcW w:w="3379" w:type="dxa"/>
            <w:vAlign w:val="center"/>
          </w:tcPr>
          <w:p>
            <w:pPr>
              <w:spacing w:line="340" w:lineRule="exact"/>
              <w:rPr>
                <w:rFonts w:ascii="Times New Roman" w:hAnsi="Times New Roman"/>
                <w:szCs w:val="21"/>
              </w:rPr>
            </w:pPr>
            <w:r>
              <w:rPr>
                <w:rFonts w:ascii="Times New Roman" w:hAnsi="Times New Roman"/>
                <w:szCs w:val="21"/>
              </w:rPr>
              <w:t>36%乙酸</w:t>
            </w:r>
          </w:p>
        </w:tc>
        <w:tc>
          <w:tcPr>
            <w:tcW w:w="2618" w:type="dxa"/>
            <w:vAlign w:val="center"/>
          </w:tcPr>
          <w:p>
            <w:pPr>
              <w:spacing w:line="340" w:lineRule="exact"/>
              <w:rPr>
                <w:rFonts w:ascii="Times New Roman" w:hAnsi="Times New Roman"/>
                <w:szCs w:val="21"/>
              </w:rPr>
            </w:pPr>
            <w:r>
              <w:rPr>
                <w:rFonts w:ascii="Times New Roman" w:hAnsi="Times New Roman"/>
                <w:szCs w:val="21"/>
              </w:rPr>
              <w:t>分析纯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13</w:t>
            </w:r>
          </w:p>
        </w:tc>
        <w:tc>
          <w:tcPr>
            <w:tcW w:w="3379" w:type="dxa"/>
            <w:vAlign w:val="center"/>
          </w:tcPr>
          <w:p>
            <w:pPr>
              <w:spacing w:line="340" w:lineRule="exact"/>
              <w:rPr>
                <w:rFonts w:ascii="Times New Roman" w:hAnsi="Times New Roman"/>
                <w:szCs w:val="21"/>
              </w:rPr>
            </w:pPr>
            <w:r>
              <w:rPr>
                <w:rFonts w:ascii="Times New Roman" w:hAnsi="Times New Roman"/>
                <w:szCs w:val="21"/>
              </w:rPr>
              <w:t>4-甲基-2-戊酮(甲基异丁基甲酮)</w:t>
            </w:r>
          </w:p>
        </w:tc>
        <w:tc>
          <w:tcPr>
            <w:tcW w:w="2618" w:type="dxa"/>
            <w:vAlign w:val="center"/>
          </w:tcPr>
          <w:p>
            <w:pPr>
              <w:spacing w:line="34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14</w:t>
            </w:r>
          </w:p>
        </w:tc>
        <w:tc>
          <w:tcPr>
            <w:tcW w:w="3379" w:type="dxa"/>
            <w:vAlign w:val="center"/>
          </w:tcPr>
          <w:p>
            <w:pPr>
              <w:spacing w:line="340" w:lineRule="exact"/>
              <w:rPr>
                <w:rFonts w:ascii="Times New Roman" w:hAnsi="Times New Roman"/>
                <w:szCs w:val="21"/>
              </w:rPr>
            </w:pPr>
            <w:r>
              <w:rPr>
                <w:rFonts w:ascii="Times New Roman" w:hAnsi="Times New Roman"/>
                <w:szCs w:val="21"/>
              </w:rPr>
              <w:t>N,N-二甲基甲酰胺</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15</w:t>
            </w:r>
          </w:p>
        </w:tc>
        <w:tc>
          <w:tcPr>
            <w:tcW w:w="3379" w:type="dxa"/>
            <w:vAlign w:val="center"/>
          </w:tcPr>
          <w:p>
            <w:pPr>
              <w:spacing w:line="340" w:lineRule="exact"/>
              <w:rPr>
                <w:rFonts w:ascii="Times New Roman" w:hAnsi="Times New Roman"/>
                <w:szCs w:val="21"/>
              </w:rPr>
            </w:pPr>
            <w:r>
              <w:rPr>
                <w:rFonts w:ascii="Times New Roman" w:hAnsi="Times New Roman"/>
                <w:szCs w:val="21"/>
              </w:rPr>
              <w:t>苯</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16</w:t>
            </w:r>
          </w:p>
        </w:tc>
        <w:tc>
          <w:tcPr>
            <w:tcW w:w="3379" w:type="dxa"/>
            <w:vAlign w:val="center"/>
          </w:tcPr>
          <w:p>
            <w:pPr>
              <w:spacing w:line="340" w:lineRule="exact"/>
              <w:rPr>
                <w:rFonts w:ascii="Times New Roman" w:hAnsi="Times New Roman"/>
                <w:szCs w:val="21"/>
              </w:rPr>
            </w:pPr>
            <w:r>
              <w:rPr>
                <w:rFonts w:ascii="Times New Roman" w:hAnsi="Times New Roman"/>
                <w:szCs w:val="21"/>
              </w:rPr>
              <w:t>苯胺</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17</w:t>
            </w:r>
          </w:p>
        </w:tc>
        <w:tc>
          <w:tcPr>
            <w:tcW w:w="3379" w:type="dxa"/>
            <w:vAlign w:val="center"/>
          </w:tcPr>
          <w:p>
            <w:pPr>
              <w:spacing w:line="340" w:lineRule="exact"/>
              <w:rPr>
                <w:rFonts w:ascii="Times New Roman" w:hAnsi="Times New Roman"/>
                <w:szCs w:val="21"/>
              </w:rPr>
            </w:pPr>
            <w:r>
              <w:rPr>
                <w:rFonts w:ascii="Times New Roman" w:hAnsi="Times New Roman"/>
                <w:szCs w:val="21"/>
              </w:rPr>
              <w:t>吡啶</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18</w:t>
            </w:r>
          </w:p>
        </w:tc>
        <w:tc>
          <w:tcPr>
            <w:tcW w:w="3379" w:type="dxa"/>
            <w:vAlign w:val="center"/>
          </w:tcPr>
          <w:p>
            <w:pPr>
              <w:spacing w:line="340" w:lineRule="exact"/>
              <w:rPr>
                <w:rFonts w:ascii="Times New Roman" w:hAnsi="Times New Roman"/>
                <w:szCs w:val="21"/>
              </w:rPr>
            </w:pPr>
            <w:r>
              <w:rPr>
                <w:rFonts w:ascii="Times New Roman" w:hAnsi="Times New Roman"/>
                <w:snapToGrid w:val="0"/>
                <w:kern w:val="0"/>
                <w:szCs w:val="21"/>
              </w:rPr>
              <w:t>丙酮</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液相色谱纯、分析纯、化学纯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19</w:t>
            </w:r>
          </w:p>
        </w:tc>
        <w:tc>
          <w:tcPr>
            <w:tcW w:w="3379" w:type="dxa"/>
            <w:vAlign w:val="center"/>
          </w:tcPr>
          <w:p>
            <w:pPr>
              <w:spacing w:line="340" w:lineRule="exact"/>
              <w:rPr>
                <w:rFonts w:ascii="Times New Roman" w:hAnsi="Times New Roman"/>
                <w:snapToGrid w:val="0"/>
                <w:kern w:val="0"/>
                <w:szCs w:val="21"/>
              </w:rPr>
            </w:pPr>
            <w:r>
              <w:rPr>
                <w:rFonts w:ascii="Times New Roman" w:hAnsi="Times New Roman"/>
                <w:szCs w:val="21"/>
              </w:rPr>
              <w:t>二甲苯</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20</w:t>
            </w:r>
          </w:p>
        </w:tc>
        <w:tc>
          <w:tcPr>
            <w:tcW w:w="3379" w:type="dxa"/>
            <w:vAlign w:val="center"/>
          </w:tcPr>
          <w:p>
            <w:pPr>
              <w:spacing w:line="340" w:lineRule="exact"/>
              <w:rPr>
                <w:rFonts w:ascii="Times New Roman" w:hAnsi="Times New Roman"/>
                <w:szCs w:val="21"/>
              </w:rPr>
            </w:pPr>
            <w:r>
              <w:rPr>
                <w:rFonts w:ascii="Times New Roman" w:hAnsi="Times New Roman"/>
                <w:szCs w:val="21"/>
              </w:rPr>
              <w:t>二氯甲烷</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21</w:t>
            </w:r>
          </w:p>
        </w:tc>
        <w:tc>
          <w:tcPr>
            <w:tcW w:w="3379" w:type="dxa"/>
            <w:vAlign w:val="center"/>
          </w:tcPr>
          <w:p>
            <w:pPr>
              <w:spacing w:line="340" w:lineRule="exact"/>
              <w:rPr>
                <w:rFonts w:ascii="Times New Roman" w:hAnsi="Times New Roman"/>
                <w:szCs w:val="21"/>
              </w:rPr>
            </w:pPr>
            <w:r>
              <w:rPr>
                <w:rFonts w:ascii="Times New Roman" w:hAnsi="Times New Roman"/>
                <w:szCs w:val="21"/>
              </w:rPr>
              <w:t>环己酮</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22</w:t>
            </w:r>
          </w:p>
        </w:tc>
        <w:tc>
          <w:tcPr>
            <w:tcW w:w="3379" w:type="dxa"/>
            <w:vAlign w:val="center"/>
          </w:tcPr>
          <w:p>
            <w:pPr>
              <w:spacing w:line="340" w:lineRule="exact"/>
              <w:rPr>
                <w:rFonts w:ascii="Times New Roman" w:hAnsi="Times New Roman"/>
                <w:szCs w:val="21"/>
              </w:rPr>
            </w:pPr>
            <w:r>
              <w:rPr>
                <w:rFonts w:ascii="Times New Roman" w:hAnsi="Times New Roman"/>
                <w:szCs w:val="21"/>
              </w:rPr>
              <w:t>环己烷</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23</w:t>
            </w:r>
          </w:p>
        </w:tc>
        <w:tc>
          <w:tcPr>
            <w:tcW w:w="3379" w:type="dxa"/>
            <w:vAlign w:val="center"/>
          </w:tcPr>
          <w:p>
            <w:pPr>
              <w:spacing w:line="340" w:lineRule="exact"/>
              <w:rPr>
                <w:rFonts w:ascii="Times New Roman" w:hAnsi="Times New Roman"/>
                <w:szCs w:val="21"/>
              </w:rPr>
            </w:pPr>
            <w:r>
              <w:rPr>
                <w:rFonts w:ascii="Times New Roman" w:hAnsi="Times New Roman"/>
                <w:szCs w:val="21"/>
              </w:rPr>
              <w:t>甲苯</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液相色谱纯、分析纯、化学纯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24</w:t>
            </w:r>
          </w:p>
        </w:tc>
        <w:tc>
          <w:tcPr>
            <w:tcW w:w="3379" w:type="dxa"/>
            <w:vAlign w:val="center"/>
          </w:tcPr>
          <w:p>
            <w:pPr>
              <w:spacing w:line="340" w:lineRule="exact"/>
              <w:rPr>
                <w:rFonts w:ascii="Times New Roman" w:hAnsi="Times New Roman"/>
                <w:szCs w:val="21"/>
              </w:rPr>
            </w:pPr>
            <w:r>
              <w:rPr>
                <w:rFonts w:ascii="Times New Roman" w:hAnsi="Times New Roman"/>
                <w:szCs w:val="21"/>
              </w:rPr>
              <w:t>甲醇</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25</w:t>
            </w:r>
          </w:p>
        </w:tc>
        <w:tc>
          <w:tcPr>
            <w:tcW w:w="3379" w:type="dxa"/>
            <w:vAlign w:val="center"/>
          </w:tcPr>
          <w:p>
            <w:pPr>
              <w:spacing w:line="340" w:lineRule="exact"/>
              <w:rPr>
                <w:rFonts w:ascii="Times New Roman" w:hAnsi="Times New Roman"/>
                <w:szCs w:val="21"/>
              </w:rPr>
            </w:pPr>
            <w:r>
              <w:rPr>
                <w:rFonts w:ascii="Times New Roman" w:hAnsi="Times New Roman"/>
                <w:szCs w:val="21"/>
              </w:rPr>
              <w:t>甲醛溶液</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26</w:t>
            </w:r>
          </w:p>
        </w:tc>
        <w:tc>
          <w:tcPr>
            <w:tcW w:w="3379" w:type="dxa"/>
            <w:vAlign w:val="center"/>
          </w:tcPr>
          <w:p>
            <w:pPr>
              <w:spacing w:line="340" w:lineRule="exact"/>
              <w:rPr>
                <w:rFonts w:ascii="Times New Roman" w:hAnsi="Times New Roman"/>
                <w:szCs w:val="21"/>
              </w:rPr>
            </w:pPr>
            <w:r>
              <w:rPr>
                <w:rFonts w:ascii="Times New Roman" w:hAnsi="Times New Roman"/>
                <w:szCs w:val="21"/>
              </w:rPr>
              <w:t>甲酸</w:t>
            </w:r>
          </w:p>
        </w:tc>
        <w:tc>
          <w:tcPr>
            <w:tcW w:w="2618" w:type="dxa"/>
            <w:vAlign w:val="center"/>
          </w:tcPr>
          <w:p>
            <w:pPr>
              <w:spacing w:line="340" w:lineRule="exact"/>
              <w:ind w:right="-105" w:rightChars="-50"/>
              <w:rPr>
                <w:rFonts w:ascii="Times New Roman" w:hAnsi="Times New Roman"/>
                <w:szCs w:val="21"/>
              </w:rPr>
            </w:pPr>
            <w:r>
              <w:rPr>
                <w:rFonts w:hint="eastAsia" w:ascii="Times New Roman" w:hAnsi="Times New Roman"/>
                <w:szCs w:val="21"/>
              </w:rPr>
              <w:t>优级纯、</w:t>
            </w:r>
            <w:r>
              <w:rPr>
                <w:rFonts w:ascii="Times New Roman" w:hAnsi="Times New Roman"/>
                <w:szCs w:val="21"/>
              </w:rPr>
              <w:t>分析纯</w:t>
            </w:r>
            <w:r>
              <w:rPr>
                <w:rFonts w:hint="eastAsia" w:ascii="Times New Roman" w:hAnsi="Times New Roman"/>
                <w:szCs w:val="21"/>
              </w:rPr>
              <w:t>（I、II）</w:t>
            </w:r>
            <w:r>
              <w:rPr>
                <w:rFonts w:ascii="Times New Roman" w:hAnsi="Times New Roman"/>
                <w:szCs w:val="21"/>
              </w:rPr>
              <w:t>、化学纯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27</w:t>
            </w:r>
          </w:p>
        </w:tc>
        <w:tc>
          <w:tcPr>
            <w:tcW w:w="3379" w:type="dxa"/>
            <w:vAlign w:val="center"/>
          </w:tcPr>
          <w:p>
            <w:pPr>
              <w:spacing w:line="340" w:lineRule="exact"/>
              <w:rPr>
                <w:rFonts w:ascii="Times New Roman" w:hAnsi="Times New Roman"/>
                <w:szCs w:val="21"/>
              </w:rPr>
            </w:pPr>
            <w:r>
              <w:rPr>
                <w:rFonts w:ascii="Times New Roman" w:hAnsi="Times New Roman"/>
                <w:snapToGrid w:val="0"/>
                <w:kern w:val="0"/>
                <w:szCs w:val="21"/>
              </w:rPr>
              <w:t>三氯甲烷</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28</w:t>
            </w:r>
          </w:p>
        </w:tc>
        <w:tc>
          <w:tcPr>
            <w:tcW w:w="3379" w:type="dxa"/>
            <w:vAlign w:val="center"/>
          </w:tcPr>
          <w:p>
            <w:pPr>
              <w:spacing w:line="340" w:lineRule="exact"/>
              <w:rPr>
                <w:rFonts w:ascii="Times New Roman" w:hAnsi="Times New Roman"/>
                <w:snapToGrid w:val="0"/>
                <w:kern w:val="0"/>
                <w:szCs w:val="21"/>
              </w:rPr>
            </w:pPr>
            <w:r>
              <w:rPr>
                <w:rFonts w:ascii="Times New Roman" w:hAnsi="Times New Roman"/>
                <w:szCs w:val="21"/>
              </w:rPr>
              <w:t>石油醚</w:t>
            </w:r>
          </w:p>
        </w:tc>
        <w:tc>
          <w:tcPr>
            <w:tcW w:w="2618" w:type="dxa"/>
            <w:vAlign w:val="center"/>
          </w:tcPr>
          <w:p>
            <w:pPr>
              <w:spacing w:line="340" w:lineRule="exact"/>
              <w:rPr>
                <w:rFonts w:ascii="Times New Roman" w:hAnsi="Times New Roman"/>
                <w:szCs w:val="21"/>
              </w:rPr>
            </w:pPr>
            <w:r>
              <w:rPr>
                <w:rFonts w:ascii="Times New Roman" w:hAnsi="Times New Roman"/>
                <w:szCs w:val="21"/>
              </w:rPr>
              <w:t>Ⅰ类（沸程30℃-60℃）</w:t>
            </w:r>
          </w:p>
          <w:p>
            <w:pPr>
              <w:spacing w:line="340" w:lineRule="exact"/>
              <w:rPr>
                <w:rFonts w:ascii="Times New Roman" w:hAnsi="Times New Roman"/>
                <w:szCs w:val="21"/>
              </w:rPr>
            </w:pPr>
            <w:r>
              <w:rPr>
                <w:rFonts w:ascii="Times New Roman" w:hAnsi="Times New Roman"/>
                <w:szCs w:val="21"/>
              </w:rPr>
              <w:t>Ⅱ类（沸程60℃-90℃）</w:t>
            </w:r>
          </w:p>
          <w:p>
            <w:pPr>
              <w:spacing w:line="340" w:lineRule="exact"/>
              <w:ind w:right="-105" w:rightChars="-50"/>
              <w:rPr>
                <w:rFonts w:ascii="Times New Roman" w:hAnsi="Times New Roman"/>
                <w:szCs w:val="21"/>
              </w:rPr>
            </w:pPr>
            <w:r>
              <w:rPr>
                <w:rFonts w:ascii="Times New Roman" w:hAnsi="Times New Roman"/>
                <w:szCs w:val="21"/>
              </w:rPr>
              <w:t>Ⅲ类（沸程90℃-120℃）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29</w:t>
            </w:r>
          </w:p>
        </w:tc>
        <w:tc>
          <w:tcPr>
            <w:tcW w:w="3379" w:type="dxa"/>
            <w:vAlign w:val="center"/>
          </w:tcPr>
          <w:p>
            <w:pPr>
              <w:spacing w:line="340" w:lineRule="exact"/>
              <w:rPr>
                <w:rFonts w:ascii="Times New Roman" w:hAnsi="Times New Roman"/>
                <w:szCs w:val="21"/>
              </w:rPr>
            </w:pPr>
            <w:r>
              <w:rPr>
                <w:rFonts w:ascii="Times New Roman" w:hAnsi="Times New Roman"/>
                <w:szCs w:val="21"/>
              </w:rPr>
              <w:t>四氯化碳</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30</w:t>
            </w:r>
          </w:p>
        </w:tc>
        <w:tc>
          <w:tcPr>
            <w:tcW w:w="3379" w:type="dxa"/>
            <w:vAlign w:val="center"/>
          </w:tcPr>
          <w:p>
            <w:pPr>
              <w:spacing w:line="340" w:lineRule="exact"/>
              <w:rPr>
                <w:rFonts w:ascii="Times New Roman" w:hAnsi="Times New Roman"/>
                <w:szCs w:val="21"/>
              </w:rPr>
            </w:pPr>
            <w:r>
              <w:rPr>
                <w:rFonts w:ascii="Times New Roman" w:hAnsi="Times New Roman"/>
                <w:szCs w:val="21"/>
              </w:rPr>
              <w:t>硝基苯</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31</w:t>
            </w:r>
          </w:p>
        </w:tc>
        <w:tc>
          <w:tcPr>
            <w:tcW w:w="3379" w:type="dxa"/>
            <w:vAlign w:val="center"/>
          </w:tcPr>
          <w:p>
            <w:pPr>
              <w:spacing w:line="340" w:lineRule="exact"/>
              <w:rPr>
                <w:rFonts w:ascii="Times New Roman" w:hAnsi="Times New Roman"/>
                <w:szCs w:val="21"/>
              </w:rPr>
            </w:pPr>
            <w:r>
              <w:rPr>
                <w:rFonts w:ascii="Times New Roman" w:hAnsi="Times New Roman"/>
                <w:szCs w:val="21"/>
              </w:rPr>
              <w:t>乙醇(无水乙醇)</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高效液相色谱纯、优级纯、分析纯、化学纯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32</w:t>
            </w:r>
          </w:p>
        </w:tc>
        <w:tc>
          <w:tcPr>
            <w:tcW w:w="3379" w:type="dxa"/>
            <w:vAlign w:val="center"/>
          </w:tcPr>
          <w:p>
            <w:pPr>
              <w:spacing w:line="340" w:lineRule="exact"/>
              <w:rPr>
                <w:rFonts w:ascii="Times New Roman" w:hAnsi="Times New Roman"/>
                <w:szCs w:val="21"/>
              </w:rPr>
            </w:pPr>
            <w:r>
              <w:rPr>
                <w:rFonts w:ascii="Times New Roman" w:hAnsi="Times New Roman"/>
                <w:szCs w:val="21"/>
              </w:rPr>
              <w:t>乙二胺</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33</w:t>
            </w:r>
          </w:p>
        </w:tc>
        <w:tc>
          <w:tcPr>
            <w:tcW w:w="3379" w:type="dxa"/>
            <w:vAlign w:val="center"/>
          </w:tcPr>
          <w:p>
            <w:pPr>
              <w:spacing w:line="340" w:lineRule="exact"/>
              <w:rPr>
                <w:rFonts w:ascii="Times New Roman" w:hAnsi="Times New Roman"/>
                <w:szCs w:val="21"/>
              </w:rPr>
            </w:pPr>
            <w:r>
              <w:rPr>
                <w:rFonts w:ascii="Times New Roman" w:hAnsi="Times New Roman"/>
                <w:szCs w:val="21"/>
              </w:rPr>
              <w:t>乙醚</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34</w:t>
            </w:r>
          </w:p>
        </w:tc>
        <w:tc>
          <w:tcPr>
            <w:tcW w:w="3379" w:type="dxa"/>
            <w:vAlign w:val="center"/>
          </w:tcPr>
          <w:p>
            <w:pPr>
              <w:spacing w:line="340" w:lineRule="exact"/>
              <w:rPr>
                <w:rFonts w:ascii="Times New Roman" w:hAnsi="Times New Roman"/>
                <w:szCs w:val="21"/>
              </w:rPr>
            </w:pPr>
            <w:r>
              <w:rPr>
                <w:rFonts w:ascii="Times New Roman" w:hAnsi="Times New Roman"/>
                <w:szCs w:val="21"/>
              </w:rPr>
              <w:t>乙酸(冰醋酸)</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35</w:t>
            </w:r>
          </w:p>
        </w:tc>
        <w:tc>
          <w:tcPr>
            <w:tcW w:w="3379" w:type="dxa"/>
            <w:vAlign w:val="center"/>
          </w:tcPr>
          <w:p>
            <w:pPr>
              <w:spacing w:line="340" w:lineRule="exact"/>
              <w:rPr>
                <w:rFonts w:ascii="Times New Roman" w:hAnsi="Times New Roman"/>
                <w:szCs w:val="21"/>
              </w:rPr>
            </w:pPr>
            <w:r>
              <w:rPr>
                <w:rFonts w:ascii="Times New Roman" w:hAnsi="Times New Roman"/>
                <w:szCs w:val="21"/>
              </w:rPr>
              <w:t>乙酸酐</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36</w:t>
            </w:r>
          </w:p>
        </w:tc>
        <w:tc>
          <w:tcPr>
            <w:tcW w:w="3379" w:type="dxa"/>
            <w:vAlign w:val="center"/>
          </w:tcPr>
          <w:p>
            <w:pPr>
              <w:spacing w:line="340" w:lineRule="exact"/>
              <w:rPr>
                <w:rFonts w:ascii="Times New Roman" w:hAnsi="Times New Roman"/>
                <w:szCs w:val="21"/>
              </w:rPr>
            </w:pPr>
            <w:r>
              <w:rPr>
                <w:rFonts w:ascii="Times New Roman" w:hAnsi="Times New Roman"/>
                <w:szCs w:val="21"/>
              </w:rPr>
              <w:t>乙酸乙酯</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37</w:t>
            </w:r>
          </w:p>
        </w:tc>
        <w:tc>
          <w:tcPr>
            <w:tcW w:w="3379" w:type="dxa"/>
            <w:vAlign w:val="center"/>
          </w:tcPr>
          <w:p>
            <w:pPr>
              <w:spacing w:line="340" w:lineRule="exact"/>
              <w:rPr>
                <w:rFonts w:ascii="Times New Roman" w:hAnsi="Times New Roman"/>
                <w:szCs w:val="21"/>
              </w:rPr>
            </w:pPr>
            <w:r>
              <w:rPr>
                <w:rFonts w:ascii="Times New Roman" w:hAnsi="Times New Roman"/>
                <w:szCs w:val="21"/>
              </w:rPr>
              <w:t>异丙醇</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38</w:t>
            </w:r>
          </w:p>
        </w:tc>
        <w:tc>
          <w:tcPr>
            <w:tcW w:w="3379" w:type="dxa"/>
            <w:vAlign w:val="center"/>
          </w:tcPr>
          <w:p>
            <w:pPr>
              <w:spacing w:line="340" w:lineRule="exact"/>
              <w:rPr>
                <w:rFonts w:ascii="Times New Roman" w:hAnsi="Times New Roman"/>
                <w:szCs w:val="21"/>
              </w:rPr>
            </w:pPr>
            <w:r>
              <w:rPr>
                <w:rFonts w:ascii="Times New Roman" w:hAnsi="Times New Roman"/>
                <w:szCs w:val="21"/>
              </w:rPr>
              <w:t>正丁醇</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vAlign w:val="center"/>
          </w:tcPr>
          <w:p>
            <w:pPr>
              <w:spacing w:line="340" w:lineRule="exact"/>
              <w:jc w:val="center"/>
              <w:rPr>
                <w:rFonts w:ascii="Times New Roman" w:hAnsi="Times New Roman"/>
                <w:szCs w:val="21"/>
              </w:rPr>
            </w:pPr>
            <w:r>
              <w:rPr>
                <w:rFonts w:ascii="Times New Roman" w:hAnsi="Times New Roman"/>
                <w:szCs w:val="21"/>
              </w:rPr>
              <w:t>3</w:t>
            </w:r>
          </w:p>
        </w:tc>
        <w:tc>
          <w:tcPr>
            <w:tcW w:w="1530" w:type="dxa"/>
            <w:vMerge w:val="restart"/>
            <w:vAlign w:val="center"/>
          </w:tcPr>
          <w:p>
            <w:pPr>
              <w:spacing w:line="340" w:lineRule="exact"/>
              <w:jc w:val="center"/>
              <w:rPr>
                <w:rFonts w:ascii="Times New Roman" w:hAnsi="Times New Roman"/>
                <w:szCs w:val="21"/>
              </w:rPr>
            </w:pPr>
            <w:r>
              <w:rPr>
                <w:rFonts w:ascii="Times New Roman" w:hAnsi="Times New Roman"/>
                <w:szCs w:val="21"/>
              </w:rPr>
              <w:t>无机固体试剂</w:t>
            </w: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39</w:t>
            </w:r>
          </w:p>
        </w:tc>
        <w:tc>
          <w:tcPr>
            <w:tcW w:w="3379" w:type="dxa"/>
            <w:vAlign w:val="center"/>
          </w:tcPr>
          <w:p>
            <w:pPr>
              <w:spacing w:line="340" w:lineRule="exact"/>
              <w:rPr>
                <w:rFonts w:ascii="Times New Roman" w:hAnsi="Times New Roman"/>
                <w:szCs w:val="21"/>
              </w:rPr>
            </w:pPr>
            <w:r>
              <w:rPr>
                <w:rFonts w:ascii="Times New Roman" w:hAnsi="Times New Roman"/>
                <w:szCs w:val="21"/>
              </w:rPr>
              <w:t>八水合氢氧化钡(氢氧化钡)</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40</w:t>
            </w:r>
          </w:p>
        </w:tc>
        <w:tc>
          <w:tcPr>
            <w:tcW w:w="3379" w:type="dxa"/>
            <w:vAlign w:val="center"/>
          </w:tcPr>
          <w:p>
            <w:pPr>
              <w:spacing w:line="340" w:lineRule="exact"/>
              <w:rPr>
                <w:rFonts w:ascii="Times New Roman" w:hAnsi="Times New Roman"/>
                <w:szCs w:val="21"/>
              </w:rPr>
            </w:pPr>
            <w:r>
              <w:rPr>
                <w:rFonts w:ascii="Times New Roman" w:hAnsi="Times New Roman"/>
                <w:szCs w:val="21"/>
              </w:rPr>
              <w:t>硼酸</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41</w:t>
            </w:r>
          </w:p>
        </w:tc>
        <w:tc>
          <w:tcPr>
            <w:tcW w:w="3379" w:type="dxa"/>
            <w:vAlign w:val="center"/>
          </w:tcPr>
          <w:p>
            <w:pPr>
              <w:spacing w:line="340" w:lineRule="exact"/>
              <w:rPr>
                <w:rFonts w:ascii="Times New Roman" w:hAnsi="Times New Roman"/>
                <w:szCs w:val="21"/>
              </w:rPr>
            </w:pPr>
            <w:r>
              <w:rPr>
                <w:rFonts w:ascii="Times New Roman" w:hAnsi="Times New Roman"/>
                <w:szCs w:val="21"/>
              </w:rPr>
              <w:t>重铬酸钾</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42</w:t>
            </w:r>
          </w:p>
        </w:tc>
        <w:tc>
          <w:tcPr>
            <w:tcW w:w="3379" w:type="dxa"/>
            <w:vAlign w:val="center"/>
          </w:tcPr>
          <w:p>
            <w:pPr>
              <w:spacing w:line="340" w:lineRule="exact"/>
              <w:rPr>
                <w:rFonts w:ascii="Times New Roman" w:hAnsi="Times New Roman"/>
                <w:szCs w:val="21"/>
              </w:rPr>
            </w:pPr>
            <w:r>
              <w:rPr>
                <w:rFonts w:ascii="Times New Roman" w:hAnsi="Times New Roman"/>
                <w:szCs w:val="21"/>
              </w:rPr>
              <w:t>二水合重铬酸钠（重铬酸钠）</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43</w:t>
            </w:r>
          </w:p>
        </w:tc>
        <w:tc>
          <w:tcPr>
            <w:tcW w:w="3379" w:type="dxa"/>
            <w:vAlign w:val="center"/>
          </w:tcPr>
          <w:p>
            <w:pPr>
              <w:spacing w:line="340" w:lineRule="exact"/>
              <w:rPr>
                <w:rFonts w:ascii="Times New Roman" w:hAnsi="Times New Roman"/>
                <w:szCs w:val="21"/>
              </w:rPr>
            </w:pPr>
            <w:r>
              <w:rPr>
                <w:rFonts w:ascii="Times New Roman" w:hAnsi="Times New Roman"/>
                <w:szCs w:val="21"/>
              </w:rPr>
              <w:t>碘酸钾</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优级纯、分析纯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44</w:t>
            </w:r>
          </w:p>
        </w:tc>
        <w:tc>
          <w:tcPr>
            <w:tcW w:w="3379" w:type="dxa"/>
            <w:vAlign w:val="center"/>
          </w:tcPr>
          <w:p>
            <w:pPr>
              <w:spacing w:line="340" w:lineRule="exact"/>
              <w:rPr>
                <w:rFonts w:ascii="Times New Roman" w:hAnsi="Times New Roman"/>
                <w:szCs w:val="21"/>
              </w:rPr>
            </w:pPr>
            <w:r>
              <w:rPr>
                <w:rFonts w:ascii="Times New Roman" w:hAnsi="Times New Roman"/>
                <w:szCs w:val="21"/>
              </w:rPr>
              <w:t>二水合氯化铜(氯化铜)</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45</w:t>
            </w:r>
          </w:p>
        </w:tc>
        <w:tc>
          <w:tcPr>
            <w:tcW w:w="3379" w:type="dxa"/>
            <w:vAlign w:val="center"/>
          </w:tcPr>
          <w:p>
            <w:pPr>
              <w:spacing w:line="340" w:lineRule="exact"/>
              <w:rPr>
                <w:rFonts w:ascii="Times New Roman" w:hAnsi="Times New Roman"/>
                <w:szCs w:val="21"/>
              </w:rPr>
            </w:pPr>
            <w:r>
              <w:rPr>
                <w:rFonts w:ascii="Times New Roman" w:hAnsi="Times New Roman"/>
                <w:szCs w:val="21"/>
              </w:rPr>
              <w:t>二水合氟化钾(氟化钾)</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46</w:t>
            </w:r>
          </w:p>
        </w:tc>
        <w:tc>
          <w:tcPr>
            <w:tcW w:w="3379" w:type="dxa"/>
            <w:vAlign w:val="center"/>
          </w:tcPr>
          <w:p>
            <w:pPr>
              <w:spacing w:line="340" w:lineRule="exact"/>
              <w:rPr>
                <w:rFonts w:ascii="Times New Roman" w:hAnsi="Times New Roman"/>
                <w:szCs w:val="21"/>
              </w:rPr>
            </w:pPr>
            <w:r>
              <w:rPr>
                <w:rFonts w:ascii="Times New Roman" w:hAnsi="Times New Roman"/>
                <w:szCs w:val="21"/>
              </w:rPr>
              <w:t>氟化铵</w:t>
            </w:r>
          </w:p>
        </w:tc>
        <w:tc>
          <w:tcPr>
            <w:tcW w:w="2618" w:type="dxa"/>
            <w:vAlign w:val="center"/>
          </w:tcPr>
          <w:p>
            <w:pPr>
              <w:spacing w:line="34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47</w:t>
            </w:r>
          </w:p>
        </w:tc>
        <w:tc>
          <w:tcPr>
            <w:tcW w:w="3379" w:type="dxa"/>
            <w:vAlign w:val="center"/>
          </w:tcPr>
          <w:p>
            <w:pPr>
              <w:spacing w:line="320" w:lineRule="exact"/>
              <w:rPr>
                <w:rFonts w:ascii="Times New Roman" w:hAnsi="Times New Roman"/>
                <w:szCs w:val="21"/>
              </w:rPr>
            </w:pPr>
            <w:r>
              <w:rPr>
                <w:rFonts w:ascii="Times New Roman" w:hAnsi="Times New Roman"/>
                <w:szCs w:val="21"/>
              </w:rPr>
              <w:t>氟化钠</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48</w:t>
            </w:r>
          </w:p>
        </w:tc>
        <w:tc>
          <w:tcPr>
            <w:tcW w:w="3379" w:type="dxa"/>
            <w:vAlign w:val="center"/>
          </w:tcPr>
          <w:p>
            <w:pPr>
              <w:spacing w:line="320" w:lineRule="exact"/>
              <w:rPr>
                <w:rFonts w:ascii="Times New Roman" w:hAnsi="Times New Roman"/>
                <w:szCs w:val="21"/>
              </w:rPr>
            </w:pPr>
            <w:r>
              <w:rPr>
                <w:rFonts w:ascii="Times New Roman" w:hAnsi="Times New Roman"/>
                <w:szCs w:val="21"/>
              </w:rPr>
              <w:t>氟化氢铵</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49</w:t>
            </w:r>
          </w:p>
        </w:tc>
        <w:tc>
          <w:tcPr>
            <w:tcW w:w="3379" w:type="dxa"/>
            <w:vAlign w:val="center"/>
          </w:tcPr>
          <w:p>
            <w:pPr>
              <w:spacing w:line="320" w:lineRule="exact"/>
              <w:rPr>
                <w:rFonts w:ascii="Times New Roman" w:hAnsi="Times New Roman"/>
                <w:szCs w:val="21"/>
              </w:rPr>
            </w:pPr>
            <w:r>
              <w:rPr>
                <w:rFonts w:ascii="Times New Roman" w:hAnsi="Times New Roman"/>
                <w:szCs w:val="21"/>
              </w:rPr>
              <w:t>高锰酸钾</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50</w:t>
            </w:r>
          </w:p>
        </w:tc>
        <w:tc>
          <w:tcPr>
            <w:tcW w:w="3379" w:type="dxa"/>
            <w:vAlign w:val="center"/>
          </w:tcPr>
          <w:p>
            <w:pPr>
              <w:spacing w:line="320" w:lineRule="exact"/>
              <w:rPr>
                <w:rFonts w:ascii="Times New Roman" w:hAnsi="Times New Roman"/>
                <w:szCs w:val="21"/>
              </w:rPr>
            </w:pPr>
            <w:r>
              <w:rPr>
                <w:rFonts w:ascii="Times New Roman" w:hAnsi="Times New Roman"/>
                <w:szCs w:val="21"/>
              </w:rPr>
              <w:t>铬酸钾</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51</w:t>
            </w:r>
          </w:p>
        </w:tc>
        <w:tc>
          <w:tcPr>
            <w:tcW w:w="3379" w:type="dxa"/>
            <w:vAlign w:val="center"/>
          </w:tcPr>
          <w:p>
            <w:pPr>
              <w:spacing w:line="320" w:lineRule="exact"/>
              <w:rPr>
                <w:rFonts w:ascii="Times New Roman" w:hAnsi="Times New Roman"/>
                <w:szCs w:val="21"/>
              </w:rPr>
            </w:pPr>
            <w:r>
              <w:rPr>
                <w:rFonts w:ascii="Times New Roman" w:hAnsi="Times New Roman"/>
                <w:szCs w:val="21"/>
              </w:rPr>
              <w:t>过二硫酸钾(过硫酸钾)</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52</w:t>
            </w:r>
          </w:p>
        </w:tc>
        <w:tc>
          <w:tcPr>
            <w:tcW w:w="3379" w:type="dxa"/>
            <w:vAlign w:val="center"/>
          </w:tcPr>
          <w:p>
            <w:pPr>
              <w:spacing w:line="320" w:lineRule="exact"/>
              <w:rPr>
                <w:rFonts w:ascii="Times New Roman" w:hAnsi="Times New Roman"/>
                <w:szCs w:val="21"/>
              </w:rPr>
            </w:pPr>
            <w:r>
              <w:rPr>
                <w:rFonts w:ascii="Times New Roman" w:hAnsi="Times New Roman"/>
                <w:szCs w:val="21"/>
              </w:rPr>
              <w:t>过硫酸铵</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53</w:t>
            </w:r>
          </w:p>
        </w:tc>
        <w:tc>
          <w:tcPr>
            <w:tcW w:w="3379" w:type="dxa"/>
            <w:vAlign w:val="center"/>
          </w:tcPr>
          <w:p>
            <w:pPr>
              <w:spacing w:line="320" w:lineRule="exact"/>
              <w:rPr>
                <w:rFonts w:ascii="Times New Roman" w:hAnsi="Times New Roman"/>
                <w:szCs w:val="21"/>
              </w:rPr>
            </w:pPr>
            <w:r>
              <w:rPr>
                <w:rFonts w:ascii="Times New Roman" w:hAnsi="Times New Roman"/>
                <w:szCs w:val="21"/>
              </w:rPr>
              <w:t>五水合四氯化锡（结晶四氯化锡）</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54</w:t>
            </w:r>
          </w:p>
        </w:tc>
        <w:tc>
          <w:tcPr>
            <w:tcW w:w="3379" w:type="dxa"/>
            <w:vAlign w:val="center"/>
          </w:tcPr>
          <w:p>
            <w:pPr>
              <w:spacing w:line="320" w:lineRule="exact"/>
              <w:rPr>
                <w:rFonts w:ascii="Times New Roman" w:hAnsi="Times New Roman"/>
                <w:szCs w:val="21"/>
              </w:rPr>
            </w:pPr>
            <w:r>
              <w:rPr>
                <w:rFonts w:ascii="Times New Roman" w:hAnsi="Times New Roman"/>
                <w:szCs w:val="21"/>
              </w:rPr>
              <w:t>六水合氯化钴(氯化钴)</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55</w:t>
            </w:r>
          </w:p>
        </w:tc>
        <w:tc>
          <w:tcPr>
            <w:tcW w:w="3379" w:type="dxa"/>
            <w:vAlign w:val="center"/>
          </w:tcPr>
          <w:p>
            <w:pPr>
              <w:spacing w:line="320" w:lineRule="exact"/>
              <w:rPr>
                <w:rFonts w:ascii="Times New Roman" w:hAnsi="Times New Roman"/>
                <w:szCs w:val="21"/>
              </w:rPr>
            </w:pPr>
            <w:r>
              <w:rPr>
                <w:rFonts w:ascii="Times New Roman" w:hAnsi="Times New Roman"/>
                <w:szCs w:val="21"/>
              </w:rPr>
              <w:t>六水合氯化镍(氯化镍)</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56</w:t>
            </w:r>
          </w:p>
        </w:tc>
        <w:tc>
          <w:tcPr>
            <w:tcW w:w="3379" w:type="dxa"/>
            <w:vAlign w:val="center"/>
          </w:tcPr>
          <w:p>
            <w:pPr>
              <w:spacing w:line="320" w:lineRule="exact"/>
              <w:rPr>
                <w:rFonts w:ascii="Times New Roman" w:hAnsi="Times New Roman"/>
                <w:szCs w:val="21"/>
              </w:rPr>
            </w:pPr>
            <w:r>
              <w:rPr>
                <w:rFonts w:ascii="Times New Roman" w:hAnsi="Times New Roman"/>
                <w:szCs w:val="21"/>
              </w:rPr>
              <w:t>氯化钡</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57</w:t>
            </w:r>
          </w:p>
        </w:tc>
        <w:tc>
          <w:tcPr>
            <w:tcW w:w="3379" w:type="dxa"/>
            <w:vAlign w:val="center"/>
          </w:tcPr>
          <w:p>
            <w:pPr>
              <w:spacing w:line="320" w:lineRule="exact"/>
              <w:rPr>
                <w:rFonts w:ascii="Times New Roman" w:hAnsi="Times New Roman"/>
                <w:szCs w:val="21"/>
              </w:rPr>
            </w:pPr>
            <w:r>
              <w:rPr>
                <w:rFonts w:ascii="Times New Roman" w:hAnsi="Times New Roman"/>
                <w:szCs w:val="21"/>
              </w:rPr>
              <w:t>氯化镉</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58</w:t>
            </w:r>
          </w:p>
        </w:tc>
        <w:tc>
          <w:tcPr>
            <w:tcW w:w="3379" w:type="dxa"/>
            <w:vAlign w:val="center"/>
          </w:tcPr>
          <w:p>
            <w:pPr>
              <w:spacing w:line="320" w:lineRule="exact"/>
              <w:rPr>
                <w:rFonts w:ascii="Times New Roman" w:hAnsi="Times New Roman"/>
                <w:szCs w:val="21"/>
              </w:rPr>
            </w:pPr>
            <w:r>
              <w:rPr>
                <w:rFonts w:ascii="Times New Roman" w:hAnsi="Times New Roman"/>
                <w:szCs w:val="21"/>
              </w:rPr>
              <w:t>氯化汞★</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59</w:t>
            </w:r>
          </w:p>
        </w:tc>
        <w:tc>
          <w:tcPr>
            <w:tcW w:w="3379" w:type="dxa"/>
            <w:vAlign w:val="center"/>
          </w:tcPr>
          <w:p>
            <w:pPr>
              <w:spacing w:line="320" w:lineRule="exact"/>
              <w:rPr>
                <w:rFonts w:ascii="Times New Roman" w:hAnsi="Times New Roman"/>
                <w:szCs w:val="21"/>
              </w:rPr>
            </w:pPr>
            <w:r>
              <w:rPr>
                <w:rFonts w:ascii="Times New Roman" w:hAnsi="Times New Roman"/>
                <w:szCs w:val="21"/>
              </w:rPr>
              <w:t>氯化锌</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60</w:t>
            </w:r>
          </w:p>
        </w:tc>
        <w:tc>
          <w:tcPr>
            <w:tcW w:w="3379" w:type="dxa"/>
            <w:vAlign w:val="center"/>
          </w:tcPr>
          <w:p>
            <w:pPr>
              <w:spacing w:line="320" w:lineRule="exact"/>
              <w:rPr>
                <w:rFonts w:ascii="Times New Roman" w:hAnsi="Times New Roman"/>
                <w:szCs w:val="21"/>
              </w:rPr>
            </w:pPr>
            <w:r>
              <w:rPr>
                <w:rFonts w:ascii="Times New Roman" w:hAnsi="Times New Roman"/>
                <w:szCs w:val="21"/>
              </w:rPr>
              <w:t>氯酸钾</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61</w:t>
            </w:r>
          </w:p>
        </w:tc>
        <w:tc>
          <w:tcPr>
            <w:tcW w:w="3379" w:type="dxa"/>
            <w:vAlign w:val="center"/>
          </w:tcPr>
          <w:p>
            <w:pPr>
              <w:spacing w:line="320" w:lineRule="exact"/>
              <w:rPr>
                <w:rFonts w:ascii="Times New Roman" w:hAnsi="Times New Roman"/>
                <w:szCs w:val="21"/>
              </w:rPr>
            </w:pPr>
            <w:r>
              <w:rPr>
                <w:rFonts w:ascii="Times New Roman" w:hAnsi="Times New Roman"/>
                <w:szCs w:val="21"/>
              </w:rPr>
              <w:t>氢氧化钾</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62</w:t>
            </w:r>
          </w:p>
        </w:tc>
        <w:tc>
          <w:tcPr>
            <w:tcW w:w="3379" w:type="dxa"/>
            <w:vAlign w:val="center"/>
          </w:tcPr>
          <w:p>
            <w:pPr>
              <w:spacing w:line="320" w:lineRule="exact"/>
              <w:rPr>
                <w:rFonts w:ascii="Times New Roman" w:hAnsi="Times New Roman"/>
                <w:szCs w:val="21"/>
              </w:rPr>
            </w:pPr>
            <w:r>
              <w:rPr>
                <w:rFonts w:ascii="Times New Roman" w:hAnsi="Times New Roman"/>
                <w:szCs w:val="21"/>
              </w:rPr>
              <w:t>氢氧化钠</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63</w:t>
            </w:r>
          </w:p>
        </w:tc>
        <w:tc>
          <w:tcPr>
            <w:tcW w:w="3379" w:type="dxa"/>
            <w:vAlign w:val="center"/>
          </w:tcPr>
          <w:p>
            <w:pPr>
              <w:spacing w:line="320" w:lineRule="exact"/>
              <w:rPr>
                <w:rFonts w:ascii="Times New Roman" w:hAnsi="Times New Roman"/>
                <w:szCs w:val="21"/>
              </w:rPr>
            </w:pPr>
            <w:r>
              <w:rPr>
                <w:rFonts w:ascii="Times New Roman" w:hAnsi="Times New Roman"/>
                <w:szCs w:val="21"/>
              </w:rPr>
              <w:t>六水合三氯化铁（三氯化铁）</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u w:val="single"/>
              </w:rPr>
            </w:pPr>
            <w:r>
              <w:rPr>
                <w:rFonts w:ascii="Times New Roman" w:hAnsi="Times New Roman"/>
                <w:szCs w:val="21"/>
              </w:rPr>
              <w:t>64</w:t>
            </w:r>
          </w:p>
        </w:tc>
        <w:tc>
          <w:tcPr>
            <w:tcW w:w="3379" w:type="dxa"/>
            <w:vAlign w:val="center"/>
          </w:tcPr>
          <w:p>
            <w:pPr>
              <w:spacing w:line="320" w:lineRule="exact"/>
              <w:rPr>
                <w:rFonts w:ascii="Times New Roman" w:hAnsi="Times New Roman"/>
                <w:szCs w:val="21"/>
              </w:rPr>
            </w:pPr>
            <w:r>
              <w:rPr>
                <w:rFonts w:ascii="Times New Roman" w:hAnsi="Times New Roman"/>
                <w:szCs w:val="21"/>
              </w:rPr>
              <w:t>三氧化二砷★</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65</w:t>
            </w:r>
          </w:p>
        </w:tc>
        <w:tc>
          <w:tcPr>
            <w:tcW w:w="3379" w:type="dxa"/>
            <w:vAlign w:val="center"/>
          </w:tcPr>
          <w:p>
            <w:pPr>
              <w:spacing w:line="320" w:lineRule="exact"/>
              <w:rPr>
                <w:rFonts w:ascii="Times New Roman" w:hAnsi="Times New Roman"/>
                <w:szCs w:val="21"/>
              </w:rPr>
            </w:pPr>
            <w:r>
              <w:rPr>
                <w:rFonts w:ascii="Times New Roman" w:hAnsi="Times New Roman"/>
                <w:szCs w:val="21"/>
              </w:rPr>
              <w:t>五氧化二钒</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66</w:t>
            </w:r>
          </w:p>
        </w:tc>
        <w:tc>
          <w:tcPr>
            <w:tcW w:w="3379" w:type="dxa"/>
            <w:vAlign w:val="center"/>
          </w:tcPr>
          <w:p>
            <w:pPr>
              <w:spacing w:line="320" w:lineRule="exact"/>
              <w:rPr>
                <w:rFonts w:ascii="Times New Roman" w:hAnsi="Times New Roman"/>
                <w:szCs w:val="21"/>
              </w:rPr>
            </w:pPr>
            <w:r>
              <w:rPr>
                <w:rFonts w:ascii="Times New Roman" w:hAnsi="Times New Roman"/>
                <w:szCs w:val="21"/>
              </w:rPr>
              <w:t>五氧化二磷</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67</w:t>
            </w:r>
          </w:p>
        </w:tc>
        <w:tc>
          <w:tcPr>
            <w:tcW w:w="3379" w:type="dxa"/>
            <w:vAlign w:val="center"/>
          </w:tcPr>
          <w:p>
            <w:pPr>
              <w:spacing w:line="320" w:lineRule="exact"/>
              <w:rPr>
                <w:rFonts w:ascii="Times New Roman" w:hAnsi="Times New Roman"/>
                <w:szCs w:val="21"/>
              </w:rPr>
            </w:pPr>
            <w:r>
              <w:rPr>
                <w:rFonts w:ascii="Times New Roman" w:hAnsi="Times New Roman"/>
                <w:szCs w:val="21"/>
              </w:rPr>
              <w:t>硝酸铵</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68</w:t>
            </w:r>
          </w:p>
        </w:tc>
        <w:tc>
          <w:tcPr>
            <w:tcW w:w="3379" w:type="dxa"/>
            <w:vAlign w:val="center"/>
          </w:tcPr>
          <w:p>
            <w:pPr>
              <w:spacing w:line="320" w:lineRule="exact"/>
              <w:rPr>
                <w:rFonts w:ascii="Times New Roman" w:hAnsi="Times New Roman"/>
                <w:szCs w:val="21"/>
              </w:rPr>
            </w:pPr>
            <w:r>
              <w:rPr>
                <w:rFonts w:ascii="Times New Roman" w:hAnsi="Times New Roman"/>
                <w:szCs w:val="21"/>
              </w:rPr>
              <w:t>硝酸钡</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69</w:t>
            </w:r>
          </w:p>
        </w:tc>
        <w:tc>
          <w:tcPr>
            <w:tcW w:w="3379" w:type="dxa"/>
            <w:vAlign w:val="center"/>
          </w:tcPr>
          <w:p>
            <w:pPr>
              <w:spacing w:line="320" w:lineRule="exact"/>
              <w:rPr>
                <w:rFonts w:ascii="Times New Roman" w:hAnsi="Times New Roman"/>
                <w:szCs w:val="21"/>
              </w:rPr>
            </w:pPr>
            <w:r>
              <w:rPr>
                <w:rFonts w:ascii="Times New Roman" w:hAnsi="Times New Roman"/>
                <w:szCs w:val="21"/>
              </w:rPr>
              <w:t>硝酸钾</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70</w:t>
            </w:r>
          </w:p>
        </w:tc>
        <w:tc>
          <w:tcPr>
            <w:tcW w:w="3379" w:type="dxa"/>
            <w:vAlign w:val="center"/>
          </w:tcPr>
          <w:p>
            <w:pPr>
              <w:spacing w:line="320" w:lineRule="exact"/>
              <w:rPr>
                <w:rFonts w:ascii="Times New Roman" w:hAnsi="Times New Roman"/>
                <w:szCs w:val="21"/>
              </w:rPr>
            </w:pPr>
            <w:r>
              <w:rPr>
                <w:rFonts w:ascii="Times New Roman" w:hAnsi="Times New Roman"/>
                <w:szCs w:val="21"/>
              </w:rPr>
              <w:t>硝酸钠</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71</w:t>
            </w:r>
          </w:p>
        </w:tc>
        <w:tc>
          <w:tcPr>
            <w:tcW w:w="3379" w:type="dxa"/>
            <w:vAlign w:val="center"/>
          </w:tcPr>
          <w:p>
            <w:pPr>
              <w:spacing w:line="320" w:lineRule="exact"/>
              <w:rPr>
                <w:rFonts w:ascii="Times New Roman" w:hAnsi="Times New Roman"/>
                <w:szCs w:val="21"/>
              </w:rPr>
            </w:pPr>
            <w:r>
              <w:rPr>
                <w:rFonts w:ascii="Times New Roman" w:hAnsi="Times New Roman"/>
                <w:szCs w:val="21"/>
              </w:rPr>
              <w:t>三水合硝酸铜（硝酸铜）</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72</w:t>
            </w:r>
          </w:p>
        </w:tc>
        <w:tc>
          <w:tcPr>
            <w:tcW w:w="3379" w:type="dxa"/>
            <w:vAlign w:val="center"/>
          </w:tcPr>
          <w:p>
            <w:pPr>
              <w:spacing w:line="320" w:lineRule="exact"/>
              <w:rPr>
                <w:rFonts w:ascii="Times New Roman" w:hAnsi="Times New Roman"/>
                <w:szCs w:val="21"/>
              </w:rPr>
            </w:pPr>
            <w:r>
              <w:rPr>
                <w:rFonts w:ascii="Times New Roman" w:hAnsi="Times New Roman"/>
                <w:szCs w:val="21"/>
              </w:rPr>
              <w:t>硝酸银</w:t>
            </w:r>
          </w:p>
        </w:tc>
        <w:tc>
          <w:tcPr>
            <w:tcW w:w="2618" w:type="dxa"/>
            <w:vAlign w:val="center"/>
          </w:tcPr>
          <w:p>
            <w:pPr>
              <w:spacing w:line="320" w:lineRule="exact"/>
              <w:rPr>
                <w:rFonts w:ascii="Times New Roman" w:hAnsi="Times New Roman"/>
                <w:szCs w:val="21"/>
              </w:rPr>
            </w:pPr>
            <w:r>
              <w:rPr>
                <w:rFonts w:ascii="Times New Roman" w:hAnsi="Times New Roman"/>
                <w:szCs w:val="21"/>
              </w:rPr>
              <w:t>优级纯、分析纯、化学纯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73</w:t>
            </w:r>
          </w:p>
        </w:tc>
        <w:tc>
          <w:tcPr>
            <w:tcW w:w="3379" w:type="dxa"/>
            <w:vAlign w:val="center"/>
          </w:tcPr>
          <w:p>
            <w:pPr>
              <w:spacing w:line="320" w:lineRule="exact"/>
              <w:rPr>
                <w:rFonts w:ascii="Times New Roman" w:hAnsi="Times New Roman"/>
                <w:szCs w:val="21"/>
              </w:rPr>
            </w:pPr>
            <w:r>
              <w:rPr>
                <w:rFonts w:ascii="Times New Roman" w:hAnsi="Times New Roman"/>
                <w:szCs w:val="21"/>
              </w:rPr>
              <w:t>溴酸钾</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74</w:t>
            </w:r>
          </w:p>
        </w:tc>
        <w:tc>
          <w:tcPr>
            <w:tcW w:w="3379" w:type="dxa"/>
            <w:vAlign w:val="center"/>
          </w:tcPr>
          <w:p>
            <w:pPr>
              <w:spacing w:line="320" w:lineRule="exact"/>
              <w:rPr>
                <w:rFonts w:ascii="Times New Roman" w:hAnsi="Times New Roman"/>
                <w:szCs w:val="21"/>
              </w:rPr>
            </w:pPr>
            <w:r>
              <w:rPr>
                <w:rFonts w:ascii="Times New Roman" w:hAnsi="Times New Roman"/>
                <w:szCs w:val="21"/>
              </w:rPr>
              <w:t>亚硫酸氢钠</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75</w:t>
            </w:r>
          </w:p>
        </w:tc>
        <w:tc>
          <w:tcPr>
            <w:tcW w:w="3379" w:type="dxa"/>
            <w:vAlign w:val="center"/>
          </w:tcPr>
          <w:p>
            <w:pPr>
              <w:spacing w:line="320" w:lineRule="exact"/>
              <w:rPr>
                <w:rFonts w:ascii="Times New Roman" w:hAnsi="Times New Roman"/>
                <w:szCs w:val="21"/>
              </w:rPr>
            </w:pPr>
            <w:r>
              <w:rPr>
                <w:rFonts w:ascii="Times New Roman" w:hAnsi="Times New Roman"/>
                <w:szCs w:val="21"/>
              </w:rPr>
              <w:t>亚硝酸钠</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vAlign w:val="center"/>
          </w:tcPr>
          <w:p>
            <w:pPr>
              <w:spacing w:line="340" w:lineRule="exact"/>
              <w:jc w:val="center"/>
              <w:rPr>
                <w:rFonts w:ascii="Times New Roman" w:hAnsi="Times New Roman"/>
                <w:szCs w:val="21"/>
              </w:rPr>
            </w:pPr>
            <w:r>
              <w:rPr>
                <w:rFonts w:ascii="Times New Roman" w:hAnsi="Times New Roman"/>
                <w:szCs w:val="21"/>
              </w:rPr>
              <w:t>4</w:t>
            </w:r>
          </w:p>
        </w:tc>
        <w:tc>
          <w:tcPr>
            <w:tcW w:w="1530" w:type="dxa"/>
            <w:vMerge w:val="restart"/>
            <w:vAlign w:val="center"/>
          </w:tcPr>
          <w:p>
            <w:pPr>
              <w:spacing w:line="340" w:lineRule="exact"/>
              <w:jc w:val="center"/>
              <w:rPr>
                <w:rFonts w:ascii="Times New Roman" w:hAnsi="Times New Roman"/>
                <w:szCs w:val="21"/>
              </w:rPr>
            </w:pPr>
            <w:r>
              <w:rPr>
                <w:rFonts w:ascii="Times New Roman" w:hAnsi="Times New Roman"/>
                <w:szCs w:val="21"/>
              </w:rPr>
              <w:t>有机固体试剂</w:t>
            </w: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76</w:t>
            </w:r>
          </w:p>
        </w:tc>
        <w:tc>
          <w:tcPr>
            <w:tcW w:w="3379" w:type="dxa"/>
            <w:vAlign w:val="center"/>
          </w:tcPr>
          <w:p>
            <w:pPr>
              <w:spacing w:line="320" w:lineRule="exact"/>
              <w:rPr>
                <w:rFonts w:ascii="Times New Roman" w:hAnsi="Times New Roman"/>
                <w:szCs w:val="21"/>
              </w:rPr>
            </w:pPr>
            <w:r>
              <w:rPr>
                <w:rFonts w:ascii="Times New Roman" w:hAnsi="Times New Roman"/>
                <w:szCs w:val="21"/>
              </w:rPr>
              <w:t>邻苯二甲酸酐</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77</w:t>
            </w:r>
          </w:p>
        </w:tc>
        <w:tc>
          <w:tcPr>
            <w:tcW w:w="3379" w:type="dxa"/>
            <w:vAlign w:val="center"/>
          </w:tcPr>
          <w:p>
            <w:pPr>
              <w:spacing w:line="320" w:lineRule="exact"/>
              <w:rPr>
                <w:rFonts w:ascii="Times New Roman" w:hAnsi="Times New Roman"/>
                <w:szCs w:val="21"/>
              </w:rPr>
            </w:pPr>
            <w:r>
              <w:rPr>
                <w:rFonts w:ascii="Times New Roman" w:hAnsi="Times New Roman"/>
                <w:szCs w:val="21"/>
              </w:rPr>
              <w:t>硫脲</w:t>
            </w:r>
          </w:p>
        </w:tc>
        <w:tc>
          <w:tcPr>
            <w:tcW w:w="2618" w:type="dxa"/>
            <w:vAlign w:val="center"/>
          </w:tcPr>
          <w:p>
            <w:pPr>
              <w:spacing w:line="320" w:lineRule="exact"/>
              <w:ind w:right="-105" w:rightChars="-50"/>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78</w:t>
            </w:r>
          </w:p>
        </w:tc>
        <w:tc>
          <w:tcPr>
            <w:tcW w:w="3379" w:type="dxa"/>
            <w:vAlign w:val="center"/>
          </w:tcPr>
          <w:p>
            <w:pPr>
              <w:spacing w:line="320" w:lineRule="exact"/>
              <w:rPr>
                <w:rFonts w:ascii="Times New Roman" w:hAnsi="Times New Roman"/>
                <w:szCs w:val="21"/>
              </w:rPr>
            </w:pPr>
            <w:r>
              <w:rPr>
                <w:rFonts w:ascii="Times New Roman" w:hAnsi="Times New Roman"/>
                <w:szCs w:val="21"/>
              </w:rPr>
              <w:t>三水合乙酸铅(乙酸铅)</w:t>
            </w:r>
          </w:p>
        </w:tc>
        <w:tc>
          <w:tcPr>
            <w:tcW w:w="2618" w:type="dxa"/>
            <w:vAlign w:val="center"/>
          </w:tcPr>
          <w:p>
            <w:pPr>
              <w:spacing w:line="320" w:lineRule="exact"/>
              <w:rPr>
                <w:rFonts w:ascii="Times New Roman" w:hAnsi="Times New Roman"/>
                <w:szCs w:val="21"/>
              </w:rPr>
            </w:pPr>
            <w:r>
              <w:rPr>
                <w:rFonts w:ascii="Times New Roman" w:hAnsi="Times New Roman"/>
                <w:szCs w:val="21"/>
              </w:rPr>
              <w:t>分析纯、化学纯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vAlign w:val="center"/>
          </w:tcPr>
          <w:p>
            <w:pPr>
              <w:spacing w:line="340" w:lineRule="exact"/>
              <w:jc w:val="center"/>
              <w:rPr>
                <w:rFonts w:ascii="Times New Roman" w:hAnsi="Times New Roman"/>
                <w:szCs w:val="21"/>
              </w:rPr>
            </w:pPr>
            <w:r>
              <w:rPr>
                <w:rFonts w:ascii="Times New Roman" w:hAnsi="Times New Roman"/>
                <w:szCs w:val="21"/>
              </w:rPr>
              <w:t>5</w:t>
            </w:r>
          </w:p>
        </w:tc>
        <w:tc>
          <w:tcPr>
            <w:tcW w:w="1530" w:type="dxa"/>
            <w:vMerge w:val="restart"/>
            <w:vAlign w:val="center"/>
          </w:tcPr>
          <w:p>
            <w:pPr>
              <w:spacing w:line="340" w:lineRule="exact"/>
              <w:jc w:val="center"/>
              <w:rPr>
                <w:rFonts w:ascii="Times New Roman" w:hAnsi="Times New Roman"/>
                <w:szCs w:val="21"/>
              </w:rPr>
            </w:pPr>
            <w:r>
              <w:rPr>
                <w:rFonts w:ascii="Times New Roman" w:hAnsi="Times New Roman"/>
                <w:szCs w:val="21"/>
              </w:rPr>
              <w:t>工作基准试剂</w:t>
            </w: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79</w:t>
            </w:r>
          </w:p>
        </w:tc>
        <w:tc>
          <w:tcPr>
            <w:tcW w:w="3379" w:type="dxa"/>
            <w:vAlign w:val="center"/>
          </w:tcPr>
          <w:p>
            <w:pPr>
              <w:spacing w:line="320" w:lineRule="exact"/>
              <w:rPr>
                <w:rFonts w:ascii="Times New Roman" w:hAnsi="Times New Roman"/>
                <w:szCs w:val="21"/>
              </w:rPr>
            </w:pPr>
            <w:r>
              <w:rPr>
                <w:rFonts w:ascii="Times New Roman" w:hAnsi="Times New Roman"/>
                <w:szCs w:val="21"/>
              </w:rPr>
              <w:t>重铬酸钾</w:t>
            </w:r>
          </w:p>
        </w:tc>
        <w:tc>
          <w:tcPr>
            <w:tcW w:w="2618" w:type="dxa"/>
            <w:vAlign w:val="center"/>
          </w:tcPr>
          <w:p>
            <w:pPr>
              <w:spacing w:line="320" w:lineRule="exact"/>
              <w:rPr>
                <w:rFonts w:ascii="Times New Roman" w:hAnsi="Times New Roman"/>
                <w:szCs w:val="21"/>
              </w:rPr>
            </w:pPr>
            <w:r>
              <w:rPr>
                <w:rFonts w:ascii="Times New Roman" w:hAnsi="Times New Roman"/>
                <w:szCs w:val="21"/>
              </w:rPr>
              <w:t>工作基准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80</w:t>
            </w:r>
          </w:p>
        </w:tc>
        <w:tc>
          <w:tcPr>
            <w:tcW w:w="3379" w:type="dxa"/>
            <w:vAlign w:val="center"/>
          </w:tcPr>
          <w:p>
            <w:pPr>
              <w:spacing w:line="320" w:lineRule="exact"/>
              <w:rPr>
                <w:rFonts w:ascii="Times New Roman" w:hAnsi="Times New Roman"/>
                <w:szCs w:val="21"/>
              </w:rPr>
            </w:pPr>
            <w:r>
              <w:rPr>
                <w:rFonts w:ascii="Times New Roman" w:hAnsi="Times New Roman"/>
                <w:szCs w:val="21"/>
              </w:rPr>
              <w:t>碘酸钾</w:t>
            </w:r>
          </w:p>
        </w:tc>
        <w:tc>
          <w:tcPr>
            <w:tcW w:w="2618" w:type="dxa"/>
            <w:vAlign w:val="center"/>
          </w:tcPr>
          <w:p>
            <w:pPr>
              <w:spacing w:line="320" w:lineRule="exact"/>
              <w:rPr>
                <w:rFonts w:ascii="Times New Roman" w:hAnsi="Times New Roman"/>
                <w:szCs w:val="21"/>
              </w:rPr>
            </w:pPr>
            <w:r>
              <w:rPr>
                <w:rFonts w:ascii="Times New Roman" w:hAnsi="Times New Roman"/>
                <w:szCs w:val="21"/>
              </w:rPr>
              <w:t>工作基准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81</w:t>
            </w:r>
          </w:p>
        </w:tc>
        <w:tc>
          <w:tcPr>
            <w:tcW w:w="3379" w:type="dxa"/>
            <w:vAlign w:val="center"/>
          </w:tcPr>
          <w:p>
            <w:pPr>
              <w:spacing w:line="320" w:lineRule="exact"/>
              <w:rPr>
                <w:rFonts w:ascii="Times New Roman" w:hAnsi="Times New Roman"/>
                <w:szCs w:val="21"/>
              </w:rPr>
            </w:pPr>
            <w:r>
              <w:rPr>
                <w:rFonts w:ascii="Times New Roman" w:hAnsi="Times New Roman"/>
                <w:szCs w:val="21"/>
              </w:rPr>
              <w:t>三氧化二砷★</w:t>
            </w:r>
          </w:p>
        </w:tc>
        <w:tc>
          <w:tcPr>
            <w:tcW w:w="2618" w:type="dxa"/>
            <w:vAlign w:val="center"/>
          </w:tcPr>
          <w:p>
            <w:pPr>
              <w:spacing w:line="320" w:lineRule="exact"/>
              <w:rPr>
                <w:rFonts w:ascii="Times New Roman" w:hAnsi="Times New Roman"/>
                <w:szCs w:val="21"/>
              </w:rPr>
            </w:pPr>
            <w:r>
              <w:rPr>
                <w:rFonts w:ascii="Times New Roman" w:hAnsi="Times New Roman"/>
                <w:szCs w:val="21"/>
              </w:rPr>
              <w:t>工作基准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82</w:t>
            </w:r>
          </w:p>
        </w:tc>
        <w:tc>
          <w:tcPr>
            <w:tcW w:w="3379" w:type="dxa"/>
            <w:vAlign w:val="center"/>
          </w:tcPr>
          <w:p>
            <w:pPr>
              <w:spacing w:line="320" w:lineRule="exact"/>
              <w:rPr>
                <w:rFonts w:ascii="Times New Roman" w:hAnsi="Times New Roman"/>
                <w:szCs w:val="21"/>
              </w:rPr>
            </w:pPr>
            <w:r>
              <w:rPr>
                <w:rFonts w:ascii="Times New Roman" w:hAnsi="Times New Roman"/>
                <w:szCs w:val="21"/>
              </w:rPr>
              <w:t>硝酸银</w:t>
            </w:r>
          </w:p>
        </w:tc>
        <w:tc>
          <w:tcPr>
            <w:tcW w:w="2618" w:type="dxa"/>
            <w:vAlign w:val="center"/>
          </w:tcPr>
          <w:p>
            <w:pPr>
              <w:spacing w:line="320" w:lineRule="exact"/>
              <w:rPr>
                <w:rFonts w:ascii="Times New Roman" w:hAnsi="Times New Roman"/>
                <w:szCs w:val="21"/>
              </w:rPr>
            </w:pPr>
            <w:r>
              <w:rPr>
                <w:rFonts w:ascii="Times New Roman" w:hAnsi="Times New Roman"/>
                <w:szCs w:val="21"/>
              </w:rPr>
              <w:t>工作基准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vAlign w:val="center"/>
          </w:tcPr>
          <w:p>
            <w:pPr>
              <w:spacing w:line="340" w:lineRule="exact"/>
              <w:jc w:val="center"/>
              <w:rPr>
                <w:rFonts w:ascii="Times New Roman" w:hAnsi="Times New Roman"/>
                <w:b/>
                <w:szCs w:val="21"/>
              </w:rPr>
            </w:pPr>
          </w:p>
        </w:tc>
        <w:tc>
          <w:tcPr>
            <w:tcW w:w="1530" w:type="dxa"/>
            <w:vMerge w:val="continue"/>
            <w:vAlign w:val="center"/>
          </w:tcPr>
          <w:p>
            <w:pPr>
              <w:spacing w:line="340" w:lineRule="exact"/>
              <w:jc w:val="center"/>
              <w:rPr>
                <w:rFonts w:ascii="Times New Roman" w:hAnsi="Times New Roman"/>
                <w:b/>
                <w:szCs w:val="21"/>
              </w:rPr>
            </w:pPr>
          </w:p>
        </w:tc>
        <w:tc>
          <w:tcPr>
            <w:tcW w:w="661"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83</w:t>
            </w:r>
          </w:p>
        </w:tc>
        <w:tc>
          <w:tcPr>
            <w:tcW w:w="3379" w:type="dxa"/>
            <w:vAlign w:val="center"/>
          </w:tcPr>
          <w:p>
            <w:pPr>
              <w:spacing w:line="320" w:lineRule="exact"/>
              <w:rPr>
                <w:rFonts w:ascii="Times New Roman" w:hAnsi="Times New Roman"/>
                <w:szCs w:val="21"/>
              </w:rPr>
            </w:pPr>
            <w:r>
              <w:rPr>
                <w:rFonts w:ascii="Times New Roman" w:hAnsi="Times New Roman"/>
                <w:szCs w:val="21"/>
              </w:rPr>
              <w:t>溴酸钾</w:t>
            </w:r>
          </w:p>
        </w:tc>
        <w:tc>
          <w:tcPr>
            <w:tcW w:w="2618" w:type="dxa"/>
            <w:vAlign w:val="center"/>
          </w:tcPr>
          <w:p>
            <w:pPr>
              <w:spacing w:line="320" w:lineRule="exact"/>
              <w:rPr>
                <w:rFonts w:ascii="Times New Roman" w:hAnsi="Times New Roman"/>
                <w:szCs w:val="21"/>
              </w:rPr>
            </w:pPr>
            <w:r>
              <w:rPr>
                <w:rFonts w:ascii="Times New Roman" w:hAnsi="Times New Roman"/>
                <w:szCs w:val="21"/>
              </w:rPr>
              <w:t>工作基准</w:t>
            </w:r>
          </w:p>
        </w:tc>
      </w:tr>
    </w:tbl>
    <w:p>
      <w:pPr>
        <w:pStyle w:val="117"/>
        <w:spacing w:line="312" w:lineRule="auto"/>
        <w:ind w:left="420" w:firstLine="0" w:firstLineChars="0"/>
        <w:rPr>
          <w:rFonts w:ascii="Times New Roman" w:hAnsi="Times New Roman"/>
          <w:sz w:val="18"/>
          <w:szCs w:val="18"/>
        </w:rPr>
      </w:pPr>
      <w:r>
        <w:rPr>
          <w:rFonts w:ascii="Times New Roman" w:hAnsi="Times New Roman"/>
          <w:iCs/>
          <w:kern w:val="0"/>
        </w:rPr>
        <w:t>注：</w:t>
      </w:r>
      <w:r>
        <w:rPr>
          <w:rFonts w:ascii="Times New Roman" w:hAnsi="Times New Roman"/>
          <w:sz w:val="18"/>
          <w:szCs w:val="18"/>
        </w:rPr>
        <w:t>1</w:t>
      </w:r>
      <w:r>
        <w:rPr>
          <w:rFonts w:hint="eastAsia" w:ascii="Times New Roman" w:hAnsi="Times New Roman"/>
          <w:sz w:val="18"/>
          <w:szCs w:val="18"/>
        </w:rPr>
        <w:t>.</w:t>
      </w:r>
      <w:r>
        <w:rPr>
          <w:rFonts w:ascii="Times New Roman" w:hAnsi="Times New Roman"/>
          <w:sz w:val="18"/>
          <w:szCs w:val="18"/>
        </w:rPr>
        <w:t>.标★的危险化学品化学试剂产品为剧毒化学品。</w:t>
      </w:r>
    </w:p>
    <w:p>
      <w:pPr>
        <w:spacing w:line="312" w:lineRule="auto"/>
        <w:ind w:firstLine="900" w:firstLineChars="500"/>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自本细则发布实施之日起，未获得上述产品生产许可证的企业，不得生产该产品，销售单位不得销售无生产许可证的产品，违者将按有关规定予以处罚。因产品标准变化和细则调整，已公告查处的产品的单元划分、具体名称等情况发生变化，查处时间仍以原公告时间为准。</w:t>
      </w:r>
    </w:p>
    <w:p>
      <w:pPr>
        <w:pStyle w:val="155"/>
        <w:ind w:firstLine="420" w:firstLineChars="200"/>
        <w:rPr>
          <w:rFonts w:ascii="Times New Roman" w:hAnsi="Times New Roman" w:cs="Times New Roman"/>
        </w:rPr>
      </w:pPr>
      <w:r>
        <w:rPr>
          <w:rFonts w:ascii="Times New Roman" w:hAnsi="Times New Roman" w:cs="Times New Roman"/>
        </w:rPr>
        <w:t>第五条 本细则发证产品应执行的产品标准和相关标准见表2。</w:t>
      </w:r>
    </w:p>
    <w:p>
      <w:pPr>
        <w:pStyle w:val="155"/>
        <w:jc w:val="center"/>
        <w:rPr>
          <w:rFonts w:ascii="Times New Roman" w:hAnsi="Times New Roman" w:cs="Times New Roman"/>
          <w:b/>
        </w:rPr>
      </w:pPr>
      <w:r>
        <w:rPr>
          <w:rFonts w:ascii="Times New Roman" w:hAnsi="Times New Roman" w:cs="Times New Roman"/>
          <w:b/>
        </w:rPr>
        <w:t>表2 危险化学品化学试剂产品执行标准和相关标准</w:t>
      </w:r>
    </w:p>
    <w:tbl>
      <w:tblPr>
        <w:tblStyle w:val="37"/>
        <w:tblW w:w="9286" w:type="dxa"/>
        <w:tblInd w:w="0" w:type="dxa"/>
        <w:tblLayout w:type="fixed"/>
        <w:tblCellMar>
          <w:top w:w="0" w:type="dxa"/>
          <w:left w:w="57" w:type="dxa"/>
          <w:bottom w:w="0" w:type="dxa"/>
          <w:right w:w="57" w:type="dxa"/>
        </w:tblCellMar>
      </w:tblPr>
      <w:tblGrid>
        <w:gridCol w:w="618"/>
        <w:gridCol w:w="709"/>
        <w:gridCol w:w="600"/>
        <w:gridCol w:w="1759"/>
        <w:gridCol w:w="2523"/>
        <w:gridCol w:w="3077"/>
      </w:tblGrid>
      <w:tr>
        <w:tblPrEx>
          <w:tblCellMar>
            <w:top w:w="0" w:type="dxa"/>
            <w:left w:w="57" w:type="dxa"/>
            <w:bottom w:w="0" w:type="dxa"/>
            <w:right w:w="57" w:type="dxa"/>
          </w:tblCellMar>
        </w:tblPrEx>
        <w:trPr>
          <w:tblHeader/>
        </w:trPr>
        <w:tc>
          <w:tcPr>
            <w:tcW w:w="6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单元序号</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产品</w:t>
            </w:r>
          </w:p>
          <w:p>
            <w:pPr>
              <w:widowControl/>
              <w:jc w:val="center"/>
              <w:rPr>
                <w:rFonts w:ascii="Times New Roman" w:hAnsi="Times New Roman"/>
                <w:b/>
                <w:bCs/>
                <w:kern w:val="0"/>
                <w:szCs w:val="21"/>
              </w:rPr>
            </w:pPr>
            <w:r>
              <w:rPr>
                <w:rFonts w:ascii="Times New Roman" w:hAnsi="Times New Roman"/>
                <w:b/>
                <w:bCs/>
                <w:kern w:val="0"/>
                <w:szCs w:val="21"/>
              </w:rPr>
              <w:t>单元</w:t>
            </w:r>
          </w:p>
        </w:tc>
        <w:tc>
          <w:tcPr>
            <w:tcW w:w="6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产品序号</w:t>
            </w:r>
          </w:p>
        </w:tc>
        <w:tc>
          <w:tcPr>
            <w:tcW w:w="17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品名</w:t>
            </w:r>
          </w:p>
        </w:tc>
        <w:tc>
          <w:tcPr>
            <w:tcW w:w="25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产品标准</w:t>
            </w:r>
          </w:p>
        </w:tc>
        <w:tc>
          <w:tcPr>
            <w:tcW w:w="30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kern w:val="0"/>
                <w:szCs w:val="21"/>
              </w:rPr>
            </w:pPr>
            <w:r>
              <w:rPr>
                <w:rFonts w:ascii="Times New Roman" w:hAnsi="Times New Roman"/>
                <w:b/>
                <w:bCs/>
                <w:kern w:val="0"/>
                <w:szCs w:val="21"/>
              </w:rPr>
              <w:t>相关标准</w:t>
            </w:r>
          </w:p>
        </w:tc>
      </w:tr>
      <w:tr>
        <w:tblPrEx>
          <w:tblCellMar>
            <w:top w:w="0" w:type="dxa"/>
            <w:left w:w="57" w:type="dxa"/>
            <w:bottom w:w="0" w:type="dxa"/>
            <w:right w:w="57" w:type="dxa"/>
          </w:tblCellMar>
        </w:tblPrEx>
        <w:tc>
          <w:tcPr>
            <w:tcW w:w="61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1</w:t>
            </w:r>
          </w:p>
        </w:tc>
        <w:tc>
          <w:tcPr>
            <w:tcW w:w="709"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无机液体试剂</w:t>
            </w: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w:t>
            </w:r>
          </w:p>
        </w:tc>
        <w:tc>
          <w:tcPr>
            <w:tcW w:w="17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30%过氧化氢</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6684</w:t>
            </w:r>
            <w:r>
              <w:rPr>
                <w:rFonts w:hint="eastAsia" w:ascii="Times New Roman" w:hAnsi="Times New Roman"/>
              </w:rPr>
              <w:t>—</w:t>
            </w:r>
            <w:r>
              <w:rPr>
                <w:rFonts w:ascii="Times New Roman" w:hAnsi="Times New Roman"/>
              </w:rPr>
              <w:t>2002</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30%过氧化氢</w:t>
            </w:r>
          </w:p>
        </w:tc>
        <w:tc>
          <w:tcPr>
            <w:tcW w:w="3077" w:type="dxa"/>
            <w:vMerge w:val="restart"/>
            <w:tcBorders>
              <w:top w:val="single" w:color="auto" w:sz="4" w:space="0"/>
              <w:left w:val="single" w:color="auto" w:sz="4" w:space="0"/>
              <w:bottom w:val="single" w:color="auto" w:sz="4" w:space="0"/>
              <w:right w:val="single" w:color="auto" w:sz="4" w:space="0"/>
            </w:tcBorders>
          </w:tcPr>
          <w:p>
            <w:pPr>
              <w:rPr>
                <w:rFonts w:ascii="Times New Roman" w:hAnsi="Times New Roman"/>
                <w:kern w:val="0"/>
                <w:szCs w:val="21"/>
              </w:rPr>
            </w:pPr>
            <w:r>
              <w:rPr>
                <w:rFonts w:ascii="Times New Roman" w:hAnsi="Times New Roman"/>
                <w:kern w:val="0"/>
                <w:szCs w:val="21"/>
              </w:rPr>
              <w:t>GB/T 601</w:t>
            </w:r>
            <w:r>
              <w:rPr>
                <w:rFonts w:hint="eastAsia" w:ascii="Times New Roman" w:hAnsi="Times New Roman"/>
                <w:kern w:val="0"/>
                <w:szCs w:val="21"/>
              </w:rPr>
              <w:t>—</w:t>
            </w:r>
            <w:r>
              <w:rPr>
                <w:rFonts w:ascii="Times New Roman" w:hAnsi="Times New Roman"/>
                <w:kern w:val="0"/>
                <w:szCs w:val="21"/>
              </w:rPr>
              <w:t>2016</w:t>
            </w:r>
            <w:r>
              <w:rPr>
                <w:rFonts w:hint="eastAsia" w:ascii="Times New Roman" w:hAnsi="Times New Roman"/>
                <w:kern w:val="0"/>
                <w:szCs w:val="21"/>
              </w:rPr>
              <w:t xml:space="preserve"> </w:t>
            </w:r>
            <w:r>
              <w:rPr>
                <w:rFonts w:ascii="Times New Roman" w:hAnsi="Times New Roman"/>
                <w:kern w:val="0"/>
                <w:szCs w:val="21"/>
              </w:rPr>
              <w:t>化学试剂标准滴定溶液的制备</w:t>
            </w:r>
          </w:p>
          <w:p>
            <w:pPr>
              <w:rPr>
                <w:rFonts w:ascii="Times New Roman" w:hAnsi="Times New Roman"/>
                <w:kern w:val="0"/>
                <w:szCs w:val="21"/>
              </w:rPr>
            </w:pPr>
            <w:r>
              <w:rPr>
                <w:rFonts w:ascii="Times New Roman" w:hAnsi="Times New Roman"/>
                <w:kern w:val="0"/>
                <w:szCs w:val="21"/>
              </w:rPr>
              <w:t>GB/T 602</w:t>
            </w:r>
            <w:r>
              <w:rPr>
                <w:rFonts w:hint="eastAsia" w:ascii="Times New Roman" w:hAnsi="Times New Roman"/>
                <w:kern w:val="0"/>
                <w:szCs w:val="21"/>
              </w:rPr>
              <w:t>—</w:t>
            </w:r>
            <w:r>
              <w:rPr>
                <w:rFonts w:ascii="Times New Roman" w:hAnsi="Times New Roman"/>
                <w:kern w:val="0"/>
                <w:szCs w:val="21"/>
              </w:rPr>
              <w:t>2002</w:t>
            </w:r>
            <w:r>
              <w:rPr>
                <w:rFonts w:hint="eastAsia" w:ascii="Times New Roman" w:hAnsi="Times New Roman"/>
                <w:kern w:val="0"/>
                <w:szCs w:val="21"/>
              </w:rPr>
              <w:t xml:space="preserve"> </w:t>
            </w:r>
            <w:r>
              <w:rPr>
                <w:rFonts w:ascii="Times New Roman" w:hAnsi="Times New Roman"/>
                <w:kern w:val="0"/>
                <w:szCs w:val="21"/>
              </w:rPr>
              <w:t>化学试剂杂质测定用标准溶液的制备</w:t>
            </w:r>
          </w:p>
          <w:p>
            <w:pPr>
              <w:rPr>
                <w:rFonts w:ascii="Times New Roman" w:hAnsi="Times New Roman"/>
                <w:kern w:val="0"/>
                <w:szCs w:val="21"/>
              </w:rPr>
            </w:pPr>
            <w:r>
              <w:rPr>
                <w:rFonts w:ascii="Times New Roman" w:hAnsi="Times New Roman"/>
                <w:kern w:val="0"/>
                <w:szCs w:val="21"/>
              </w:rPr>
              <w:t>GB/T 603</w:t>
            </w:r>
            <w:r>
              <w:rPr>
                <w:rFonts w:hint="eastAsia" w:ascii="Times New Roman" w:hAnsi="Times New Roman"/>
                <w:kern w:val="0"/>
                <w:szCs w:val="21"/>
              </w:rPr>
              <w:t>—</w:t>
            </w:r>
            <w:r>
              <w:rPr>
                <w:rFonts w:ascii="Times New Roman" w:hAnsi="Times New Roman"/>
                <w:kern w:val="0"/>
                <w:szCs w:val="21"/>
              </w:rPr>
              <w:t>2023</w:t>
            </w:r>
            <w:r>
              <w:rPr>
                <w:rFonts w:hint="eastAsia" w:ascii="Times New Roman" w:hAnsi="Times New Roman"/>
                <w:kern w:val="0"/>
                <w:szCs w:val="21"/>
              </w:rPr>
              <w:t xml:space="preserve"> </w:t>
            </w:r>
            <w:r>
              <w:rPr>
                <w:rFonts w:ascii="Times New Roman" w:hAnsi="Times New Roman"/>
                <w:kern w:val="0"/>
                <w:szCs w:val="21"/>
              </w:rPr>
              <w:t>化学试剂试验方法中所用制剂及制品的制备</w:t>
            </w:r>
          </w:p>
          <w:p>
            <w:pPr>
              <w:rPr>
                <w:rFonts w:ascii="Times New Roman" w:hAnsi="Times New Roman"/>
                <w:kern w:val="0"/>
                <w:szCs w:val="21"/>
              </w:rPr>
            </w:pPr>
            <w:r>
              <w:rPr>
                <w:rFonts w:ascii="Times New Roman" w:hAnsi="Times New Roman"/>
                <w:kern w:val="0"/>
                <w:szCs w:val="21"/>
              </w:rPr>
              <w:t>GB/T 605</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化学试剂色度测定通用方法</w:t>
            </w:r>
          </w:p>
          <w:p>
            <w:pPr>
              <w:rPr>
                <w:rFonts w:ascii="Times New Roman" w:hAnsi="Times New Roman"/>
                <w:kern w:val="0"/>
                <w:szCs w:val="21"/>
              </w:rPr>
            </w:pPr>
            <w:r>
              <w:rPr>
                <w:rFonts w:ascii="Times New Roman" w:hAnsi="Times New Roman"/>
                <w:kern w:val="0"/>
                <w:szCs w:val="21"/>
              </w:rPr>
              <w:t>GB/T 606</w:t>
            </w:r>
            <w:r>
              <w:rPr>
                <w:rFonts w:hint="eastAsia" w:ascii="Times New Roman" w:hAnsi="Times New Roman"/>
                <w:kern w:val="0"/>
                <w:szCs w:val="21"/>
              </w:rPr>
              <w:t>—</w:t>
            </w:r>
            <w:r>
              <w:rPr>
                <w:rFonts w:ascii="Times New Roman" w:hAnsi="Times New Roman"/>
                <w:kern w:val="0"/>
                <w:szCs w:val="21"/>
              </w:rPr>
              <w:t>2003</w:t>
            </w:r>
            <w:r>
              <w:rPr>
                <w:rFonts w:hint="eastAsia" w:ascii="Times New Roman" w:hAnsi="Times New Roman"/>
                <w:kern w:val="0"/>
                <w:szCs w:val="21"/>
              </w:rPr>
              <w:t xml:space="preserve"> </w:t>
            </w:r>
            <w:r>
              <w:rPr>
                <w:rFonts w:ascii="Times New Roman" w:hAnsi="Times New Roman"/>
                <w:kern w:val="0"/>
                <w:szCs w:val="21"/>
              </w:rPr>
              <w:t>化学试剂水分测定通用方法卡尔·费休法</w:t>
            </w:r>
          </w:p>
          <w:p>
            <w:pPr>
              <w:rPr>
                <w:rFonts w:ascii="Times New Roman" w:hAnsi="Times New Roman"/>
                <w:kern w:val="0"/>
                <w:szCs w:val="21"/>
              </w:rPr>
            </w:pPr>
            <w:r>
              <w:rPr>
                <w:rFonts w:ascii="Times New Roman" w:hAnsi="Times New Roman"/>
                <w:kern w:val="0"/>
                <w:szCs w:val="21"/>
              </w:rPr>
              <w:t>GB/T 609</w:t>
            </w:r>
            <w:r>
              <w:rPr>
                <w:rFonts w:hint="eastAsia" w:ascii="Times New Roman" w:hAnsi="Times New Roman"/>
                <w:kern w:val="0"/>
                <w:szCs w:val="21"/>
              </w:rPr>
              <w:t>—</w:t>
            </w:r>
            <w:r>
              <w:rPr>
                <w:rFonts w:ascii="Times New Roman" w:hAnsi="Times New Roman"/>
                <w:kern w:val="0"/>
                <w:szCs w:val="21"/>
              </w:rPr>
              <w:t>2018</w:t>
            </w:r>
            <w:r>
              <w:rPr>
                <w:rFonts w:hint="eastAsia" w:ascii="Times New Roman" w:hAnsi="Times New Roman"/>
                <w:kern w:val="0"/>
                <w:szCs w:val="21"/>
              </w:rPr>
              <w:t xml:space="preserve"> </w:t>
            </w:r>
            <w:r>
              <w:rPr>
                <w:rFonts w:ascii="Times New Roman" w:hAnsi="Times New Roman"/>
                <w:kern w:val="0"/>
                <w:szCs w:val="21"/>
              </w:rPr>
              <w:t>化学试剂总氮量测定通用方法</w:t>
            </w:r>
          </w:p>
          <w:p>
            <w:pPr>
              <w:rPr>
                <w:rFonts w:ascii="Times New Roman" w:hAnsi="Times New Roman"/>
                <w:kern w:val="0"/>
                <w:szCs w:val="21"/>
              </w:rPr>
            </w:pPr>
            <w:r>
              <w:rPr>
                <w:rFonts w:ascii="Times New Roman" w:hAnsi="Times New Roman"/>
                <w:kern w:val="0"/>
                <w:szCs w:val="21"/>
              </w:rPr>
              <w:t>GB/T 610</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化学试剂砷测定通用方法</w:t>
            </w:r>
          </w:p>
          <w:p>
            <w:pPr>
              <w:rPr>
                <w:rFonts w:ascii="Times New Roman" w:hAnsi="Times New Roman"/>
                <w:kern w:val="0"/>
                <w:szCs w:val="21"/>
              </w:rPr>
            </w:pPr>
            <w:r>
              <w:rPr>
                <w:rFonts w:ascii="Times New Roman" w:hAnsi="Times New Roman"/>
                <w:kern w:val="0"/>
                <w:szCs w:val="21"/>
              </w:rPr>
              <w:t>GB/T 611</w:t>
            </w:r>
            <w:r>
              <w:rPr>
                <w:rFonts w:hint="eastAsia" w:ascii="Times New Roman" w:hAnsi="Times New Roman"/>
                <w:kern w:val="0"/>
                <w:szCs w:val="21"/>
              </w:rPr>
              <w:t>—</w:t>
            </w:r>
            <w:r>
              <w:rPr>
                <w:rFonts w:ascii="Times New Roman" w:hAnsi="Times New Roman"/>
                <w:kern w:val="0"/>
                <w:szCs w:val="21"/>
              </w:rPr>
              <w:t>2021</w:t>
            </w:r>
            <w:r>
              <w:rPr>
                <w:rFonts w:hint="eastAsia" w:ascii="Times New Roman" w:hAnsi="Times New Roman"/>
                <w:kern w:val="0"/>
                <w:szCs w:val="21"/>
              </w:rPr>
              <w:t xml:space="preserve"> </w:t>
            </w:r>
            <w:r>
              <w:rPr>
                <w:rFonts w:ascii="Times New Roman" w:hAnsi="Times New Roman"/>
                <w:kern w:val="0"/>
                <w:szCs w:val="21"/>
              </w:rPr>
              <w:t>化学试剂密度测定通用方法</w:t>
            </w:r>
          </w:p>
          <w:p>
            <w:pPr>
              <w:rPr>
                <w:rFonts w:ascii="Times New Roman" w:hAnsi="Times New Roman"/>
                <w:kern w:val="0"/>
                <w:szCs w:val="21"/>
              </w:rPr>
            </w:pPr>
            <w:r>
              <w:rPr>
                <w:rFonts w:ascii="Times New Roman" w:hAnsi="Times New Roman"/>
                <w:kern w:val="0"/>
                <w:szCs w:val="21"/>
              </w:rPr>
              <w:t>GB/T 616</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化学试剂沸点测定通用方法</w:t>
            </w:r>
          </w:p>
          <w:p>
            <w:pPr>
              <w:rPr>
                <w:rFonts w:ascii="Times New Roman" w:hAnsi="Times New Roman"/>
                <w:kern w:val="0"/>
                <w:szCs w:val="21"/>
              </w:rPr>
            </w:pPr>
            <w:r>
              <w:rPr>
                <w:rFonts w:ascii="Times New Roman" w:hAnsi="Times New Roman"/>
                <w:kern w:val="0"/>
                <w:szCs w:val="21"/>
              </w:rPr>
              <w:t>GB/T 618</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化学试剂结晶点测定通用方法</w:t>
            </w:r>
          </w:p>
          <w:p>
            <w:pPr>
              <w:rPr>
                <w:rFonts w:ascii="Times New Roman" w:hAnsi="Times New Roman"/>
                <w:kern w:val="0"/>
                <w:szCs w:val="21"/>
              </w:rPr>
            </w:pPr>
            <w:r>
              <w:rPr>
                <w:rFonts w:ascii="Times New Roman" w:hAnsi="Times New Roman"/>
                <w:kern w:val="0"/>
                <w:szCs w:val="21"/>
              </w:rPr>
              <w:t>GB/T 3914</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化学试剂阳极溶出伏安法通则</w:t>
            </w:r>
          </w:p>
          <w:p>
            <w:pPr>
              <w:rPr>
                <w:rFonts w:ascii="Times New Roman" w:hAnsi="Times New Roman"/>
                <w:kern w:val="0"/>
                <w:szCs w:val="21"/>
              </w:rPr>
            </w:pPr>
            <w:r>
              <w:rPr>
                <w:rFonts w:ascii="Times New Roman" w:hAnsi="Times New Roman"/>
                <w:kern w:val="0"/>
                <w:szCs w:val="21"/>
              </w:rPr>
              <w:t>GB/T 9721</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 xml:space="preserve">化学试剂分子吸收分光光度法通则(紫外和可见光部分) </w:t>
            </w:r>
          </w:p>
          <w:p>
            <w:pPr>
              <w:rPr>
                <w:rFonts w:ascii="Times New Roman" w:hAnsi="Times New Roman"/>
                <w:kern w:val="0"/>
                <w:szCs w:val="21"/>
              </w:rPr>
            </w:pPr>
            <w:r>
              <w:rPr>
                <w:rFonts w:ascii="Times New Roman" w:hAnsi="Times New Roman"/>
                <w:kern w:val="0"/>
                <w:szCs w:val="21"/>
              </w:rPr>
              <w:t>GB/T 9722</w:t>
            </w:r>
            <w:r>
              <w:rPr>
                <w:rFonts w:hint="eastAsia" w:ascii="Times New Roman" w:hAnsi="Times New Roman"/>
                <w:kern w:val="0"/>
                <w:szCs w:val="21"/>
              </w:rPr>
              <w:t>—</w:t>
            </w:r>
            <w:r>
              <w:rPr>
                <w:rFonts w:ascii="Times New Roman" w:hAnsi="Times New Roman"/>
                <w:kern w:val="0"/>
                <w:szCs w:val="21"/>
              </w:rPr>
              <w:t>2023</w:t>
            </w:r>
            <w:r>
              <w:rPr>
                <w:rFonts w:hint="eastAsia" w:ascii="Times New Roman" w:hAnsi="Times New Roman"/>
                <w:kern w:val="0"/>
                <w:szCs w:val="21"/>
              </w:rPr>
              <w:t xml:space="preserve"> </w:t>
            </w:r>
            <w:r>
              <w:rPr>
                <w:rFonts w:ascii="Times New Roman" w:hAnsi="Times New Roman"/>
                <w:kern w:val="0"/>
                <w:szCs w:val="21"/>
              </w:rPr>
              <w:t>化学试剂气相色谱法通则</w:t>
            </w:r>
          </w:p>
          <w:p>
            <w:pPr>
              <w:rPr>
                <w:rFonts w:ascii="Times New Roman" w:hAnsi="Times New Roman"/>
                <w:kern w:val="0"/>
                <w:szCs w:val="21"/>
              </w:rPr>
            </w:pPr>
            <w:r>
              <w:rPr>
                <w:rFonts w:ascii="Times New Roman" w:hAnsi="Times New Roman"/>
                <w:kern w:val="0"/>
                <w:szCs w:val="21"/>
              </w:rPr>
              <w:t>GB/T 9723</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化学试剂火焰原子吸收光谱法通则</w:t>
            </w:r>
          </w:p>
          <w:p>
            <w:pPr>
              <w:rPr>
                <w:rFonts w:ascii="Times New Roman" w:hAnsi="Times New Roman"/>
                <w:kern w:val="0"/>
                <w:szCs w:val="21"/>
              </w:rPr>
            </w:pPr>
            <w:r>
              <w:rPr>
                <w:rFonts w:ascii="Times New Roman" w:hAnsi="Times New Roman"/>
                <w:kern w:val="0"/>
                <w:szCs w:val="21"/>
              </w:rPr>
              <w:t>GB/T 9724</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 pH值测定通则</w:t>
            </w:r>
          </w:p>
          <w:p>
            <w:pPr>
              <w:rPr>
                <w:rFonts w:ascii="Times New Roman" w:hAnsi="Times New Roman"/>
                <w:kern w:val="0"/>
                <w:szCs w:val="21"/>
              </w:rPr>
            </w:pPr>
            <w:r>
              <w:rPr>
                <w:rFonts w:ascii="Times New Roman" w:hAnsi="Times New Roman"/>
                <w:kern w:val="0"/>
                <w:szCs w:val="21"/>
              </w:rPr>
              <w:t>GB/T 9727</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化学试剂磷酸盐测定通用方法</w:t>
            </w:r>
          </w:p>
          <w:p>
            <w:pPr>
              <w:rPr>
                <w:rFonts w:ascii="Times New Roman" w:hAnsi="Times New Roman"/>
                <w:kern w:val="0"/>
                <w:szCs w:val="21"/>
              </w:rPr>
            </w:pPr>
            <w:r>
              <w:rPr>
                <w:rFonts w:ascii="Times New Roman" w:hAnsi="Times New Roman"/>
                <w:kern w:val="0"/>
                <w:szCs w:val="21"/>
              </w:rPr>
              <w:t>GB/T 9728</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化学试剂硫酸盐测定通用方法</w:t>
            </w:r>
          </w:p>
          <w:p>
            <w:pPr>
              <w:rPr>
                <w:rFonts w:ascii="Times New Roman" w:hAnsi="Times New Roman"/>
                <w:kern w:val="0"/>
                <w:szCs w:val="21"/>
              </w:rPr>
            </w:pPr>
            <w:r>
              <w:rPr>
                <w:rFonts w:ascii="Times New Roman" w:hAnsi="Times New Roman"/>
                <w:kern w:val="0"/>
                <w:szCs w:val="21"/>
              </w:rPr>
              <w:t>GB/T 9726</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化学试剂还原高锰酸钾物质测定通则</w:t>
            </w:r>
          </w:p>
          <w:p>
            <w:pPr>
              <w:rPr>
                <w:rFonts w:ascii="Times New Roman" w:hAnsi="Times New Roman"/>
                <w:kern w:val="0"/>
                <w:szCs w:val="21"/>
              </w:rPr>
            </w:pPr>
            <w:r>
              <w:rPr>
                <w:rFonts w:ascii="Times New Roman" w:hAnsi="Times New Roman"/>
                <w:kern w:val="0"/>
                <w:szCs w:val="21"/>
              </w:rPr>
              <w:t>GB/T 9729</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化学试剂氯化物测定通用方法</w:t>
            </w:r>
          </w:p>
          <w:p>
            <w:pPr>
              <w:rPr>
                <w:rFonts w:ascii="Times New Roman" w:hAnsi="Times New Roman"/>
                <w:kern w:val="0"/>
                <w:szCs w:val="21"/>
              </w:rPr>
            </w:pPr>
            <w:r>
              <w:rPr>
                <w:rFonts w:ascii="Times New Roman" w:hAnsi="Times New Roman"/>
                <w:kern w:val="0"/>
                <w:szCs w:val="21"/>
              </w:rPr>
              <w:t>GB/T 9732</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化学试剂铵测定通用方法</w:t>
            </w:r>
          </w:p>
          <w:p>
            <w:pPr>
              <w:rPr>
                <w:rFonts w:ascii="Times New Roman" w:hAnsi="Times New Roman"/>
                <w:kern w:val="0"/>
                <w:szCs w:val="21"/>
              </w:rPr>
            </w:pPr>
            <w:r>
              <w:rPr>
                <w:rFonts w:ascii="Times New Roman" w:hAnsi="Times New Roman"/>
                <w:kern w:val="0"/>
                <w:szCs w:val="21"/>
              </w:rPr>
              <w:t>GB/T 9733</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化学试剂羰基化合物测定通用方法</w:t>
            </w:r>
          </w:p>
          <w:p>
            <w:pPr>
              <w:rPr>
                <w:rFonts w:ascii="Times New Roman" w:hAnsi="Times New Roman"/>
                <w:kern w:val="0"/>
                <w:szCs w:val="21"/>
              </w:rPr>
            </w:pPr>
            <w:r>
              <w:rPr>
                <w:rFonts w:ascii="Times New Roman" w:hAnsi="Times New Roman"/>
                <w:kern w:val="0"/>
                <w:szCs w:val="21"/>
              </w:rPr>
              <w:t>GB/T 9734</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化学试剂铝测定通用方法</w:t>
            </w:r>
          </w:p>
          <w:p>
            <w:pPr>
              <w:rPr>
                <w:rFonts w:ascii="Times New Roman" w:hAnsi="Times New Roman"/>
                <w:kern w:val="0"/>
                <w:szCs w:val="21"/>
              </w:rPr>
            </w:pPr>
            <w:r>
              <w:rPr>
                <w:rFonts w:ascii="Times New Roman" w:hAnsi="Times New Roman"/>
                <w:kern w:val="0"/>
                <w:szCs w:val="21"/>
              </w:rPr>
              <w:t>GB/T 9735</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化学试剂重金属测定通用方法</w:t>
            </w:r>
          </w:p>
          <w:p>
            <w:pPr>
              <w:rPr>
                <w:rFonts w:ascii="Times New Roman" w:hAnsi="Times New Roman"/>
                <w:kern w:val="0"/>
                <w:szCs w:val="21"/>
              </w:rPr>
            </w:pPr>
            <w:r>
              <w:rPr>
                <w:rFonts w:ascii="Times New Roman" w:hAnsi="Times New Roman"/>
                <w:kern w:val="0"/>
                <w:szCs w:val="21"/>
              </w:rPr>
              <w:t>GB/T 9736</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化学试剂酸度和碱度测定通用方法</w:t>
            </w:r>
          </w:p>
          <w:p>
            <w:pPr>
              <w:rPr>
                <w:rFonts w:ascii="Times New Roman" w:hAnsi="Times New Roman"/>
                <w:kern w:val="0"/>
                <w:szCs w:val="21"/>
              </w:rPr>
            </w:pPr>
            <w:r>
              <w:rPr>
                <w:rFonts w:ascii="Times New Roman" w:hAnsi="Times New Roman"/>
                <w:kern w:val="0"/>
                <w:szCs w:val="21"/>
              </w:rPr>
              <w:t>GB/T 9737</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化学试剂易炭化物质测定通则</w:t>
            </w:r>
          </w:p>
          <w:p>
            <w:pPr>
              <w:rPr>
                <w:rFonts w:ascii="Times New Roman" w:hAnsi="Times New Roman"/>
                <w:kern w:val="0"/>
                <w:szCs w:val="21"/>
              </w:rPr>
            </w:pPr>
            <w:r>
              <w:rPr>
                <w:rFonts w:ascii="Times New Roman" w:hAnsi="Times New Roman"/>
                <w:kern w:val="0"/>
                <w:szCs w:val="21"/>
              </w:rPr>
              <w:t>GB/T 9738</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化学试剂水不溶物测定通用方法</w:t>
            </w:r>
          </w:p>
          <w:p>
            <w:pPr>
              <w:rPr>
                <w:rFonts w:ascii="Times New Roman" w:hAnsi="Times New Roman"/>
                <w:kern w:val="0"/>
                <w:szCs w:val="21"/>
              </w:rPr>
            </w:pPr>
            <w:r>
              <w:rPr>
                <w:rFonts w:ascii="Times New Roman" w:hAnsi="Times New Roman"/>
                <w:kern w:val="0"/>
                <w:szCs w:val="21"/>
              </w:rPr>
              <w:t>GB/T 9739</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化学试剂铁测定通用方法</w:t>
            </w:r>
          </w:p>
          <w:p>
            <w:pPr>
              <w:rPr>
                <w:rFonts w:ascii="Times New Roman" w:hAnsi="Times New Roman"/>
                <w:kern w:val="0"/>
                <w:szCs w:val="21"/>
              </w:rPr>
            </w:pPr>
            <w:r>
              <w:rPr>
                <w:rFonts w:ascii="Times New Roman" w:hAnsi="Times New Roman"/>
                <w:kern w:val="0"/>
                <w:szCs w:val="21"/>
              </w:rPr>
              <w:t>GB/T 9740</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化学试剂蒸发残渣测定通用方法</w:t>
            </w:r>
          </w:p>
          <w:p>
            <w:pPr>
              <w:rPr>
                <w:rFonts w:ascii="Times New Roman" w:hAnsi="Times New Roman"/>
                <w:kern w:val="0"/>
                <w:szCs w:val="21"/>
              </w:rPr>
            </w:pPr>
            <w:r>
              <w:rPr>
                <w:rFonts w:ascii="Times New Roman" w:hAnsi="Times New Roman"/>
                <w:kern w:val="0"/>
                <w:szCs w:val="21"/>
              </w:rPr>
              <w:t>GB/T 9741</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化学试剂灼烧残渣测定通用方法</w:t>
            </w:r>
          </w:p>
          <w:p>
            <w:pPr>
              <w:rPr>
                <w:rFonts w:ascii="Times New Roman" w:hAnsi="Times New Roman"/>
                <w:kern w:val="0"/>
                <w:szCs w:val="21"/>
              </w:rPr>
            </w:pPr>
            <w:r>
              <w:rPr>
                <w:rFonts w:ascii="Times New Roman" w:hAnsi="Times New Roman"/>
                <w:kern w:val="0"/>
                <w:szCs w:val="21"/>
              </w:rPr>
              <w:t>GB/T 9742</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化学试剂硅酸盐测定通用方法</w:t>
            </w:r>
          </w:p>
          <w:p>
            <w:pPr>
              <w:rPr>
                <w:rFonts w:ascii="Times New Roman" w:hAnsi="Times New Roman"/>
                <w:kern w:val="0"/>
                <w:szCs w:val="21"/>
              </w:rPr>
            </w:pPr>
            <w:r>
              <w:rPr>
                <w:rFonts w:ascii="Times New Roman" w:hAnsi="Times New Roman"/>
                <w:kern w:val="0"/>
                <w:szCs w:val="21"/>
              </w:rPr>
              <w:t>HG/T 3484</w:t>
            </w:r>
            <w:r>
              <w:rPr>
                <w:rFonts w:hint="eastAsia" w:ascii="Times New Roman" w:hAnsi="Times New Roman"/>
                <w:kern w:val="0"/>
                <w:szCs w:val="21"/>
              </w:rPr>
              <w:t>—</w:t>
            </w:r>
            <w:r>
              <w:rPr>
                <w:rFonts w:ascii="Times New Roman" w:hAnsi="Times New Roman"/>
                <w:kern w:val="0"/>
                <w:szCs w:val="21"/>
              </w:rPr>
              <w:t>1999</w:t>
            </w:r>
            <w:r>
              <w:rPr>
                <w:rFonts w:hint="eastAsia" w:ascii="Times New Roman" w:hAnsi="Times New Roman"/>
                <w:kern w:val="0"/>
                <w:szCs w:val="21"/>
              </w:rPr>
              <w:t xml:space="preserve"> </w:t>
            </w:r>
            <w:r>
              <w:rPr>
                <w:rFonts w:ascii="Times New Roman" w:hAnsi="Times New Roman"/>
                <w:kern w:val="0"/>
                <w:szCs w:val="21"/>
              </w:rPr>
              <w:t>化学试剂标准玻璃乳浊液和澄清度标准</w:t>
            </w:r>
          </w:p>
          <w:p>
            <w:pPr>
              <w:rPr>
                <w:rFonts w:ascii="Times New Roman" w:hAnsi="Times New Roman"/>
                <w:kern w:val="0"/>
                <w:szCs w:val="21"/>
              </w:rPr>
            </w:pPr>
            <w:r>
              <w:rPr>
                <w:rFonts w:ascii="Times New Roman" w:hAnsi="Times New Roman"/>
                <w:kern w:val="0"/>
                <w:szCs w:val="21"/>
              </w:rPr>
              <w:t>GB 15346</w:t>
            </w:r>
            <w:r>
              <w:rPr>
                <w:rFonts w:hint="eastAsia" w:ascii="Times New Roman" w:hAnsi="Times New Roman"/>
                <w:kern w:val="0"/>
                <w:szCs w:val="21"/>
              </w:rPr>
              <w:t>—</w:t>
            </w:r>
            <w:r>
              <w:rPr>
                <w:rFonts w:ascii="Times New Roman" w:hAnsi="Times New Roman"/>
                <w:kern w:val="0"/>
                <w:szCs w:val="21"/>
              </w:rPr>
              <w:t>2012</w:t>
            </w:r>
            <w:r>
              <w:rPr>
                <w:rFonts w:hint="eastAsia" w:ascii="Times New Roman" w:hAnsi="Times New Roman"/>
                <w:kern w:val="0"/>
                <w:szCs w:val="21"/>
              </w:rPr>
              <w:t xml:space="preserve"> </w:t>
            </w:r>
            <w:r>
              <w:rPr>
                <w:rFonts w:ascii="Times New Roman" w:hAnsi="Times New Roman"/>
                <w:kern w:val="0"/>
                <w:szCs w:val="21"/>
              </w:rPr>
              <w:t>化学试剂包装及标志</w:t>
            </w:r>
          </w:p>
          <w:p>
            <w:pPr>
              <w:rPr>
                <w:rFonts w:ascii="Times New Roman" w:hAnsi="Times New Roman"/>
                <w:kern w:val="0"/>
                <w:szCs w:val="21"/>
              </w:rPr>
            </w:pPr>
            <w:r>
              <w:rPr>
                <w:rFonts w:ascii="Times New Roman" w:hAnsi="Times New Roman"/>
                <w:kern w:val="0"/>
                <w:szCs w:val="21"/>
              </w:rPr>
              <w:t>GB/T 6682</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分析实验室用水规格和试验方法</w:t>
            </w:r>
          </w:p>
          <w:p>
            <w:pPr>
              <w:widowControl/>
              <w:jc w:val="left"/>
              <w:rPr>
                <w:rFonts w:ascii="Times New Roman" w:hAnsi="Times New Roman"/>
                <w:kern w:val="0"/>
                <w:szCs w:val="21"/>
              </w:rPr>
            </w:pPr>
            <w:r>
              <w:rPr>
                <w:rFonts w:ascii="Times New Roman" w:hAnsi="Times New Roman"/>
                <w:kern w:val="0"/>
                <w:szCs w:val="21"/>
              </w:rPr>
              <w:t>GB/T 33087</w:t>
            </w:r>
            <w:r>
              <w:rPr>
                <w:rFonts w:hint="eastAsia" w:ascii="Times New Roman" w:hAnsi="Times New Roman"/>
                <w:kern w:val="0"/>
                <w:szCs w:val="21"/>
              </w:rPr>
              <w:t>—</w:t>
            </w:r>
            <w:r>
              <w:rPr>
                <w:rFonts w:ascii="Times New Roman" w:hAnsi="Times New Roman"/>
                <w:kern w:val="0"/>
                <w:szCs w:val="21"/>
              </w:rPr>
              <w:t>2016</w:t>
            </w:r>
            <w:r>
              <w:rPr>
                <w:rFonts w:hint="eastAsia" w:ascii="Times New Roman" w:hAnsi="Times New Roman"/>
                <w:kern w:val="0"/>
                <w:szCs w:val="21"/>
              </w:rPr>
              <w:t xml:space="preserve"> </w:t>
            </w:r>
            <w:r>
              <w:rPr>
                <w:rFonts w:ascii="Times New Roman" w:hAnsi="Times New Roman"/>
                <w:kern w:val="0"/>
                <w:szCs w:val="21"/>
              </w:rPr>
              <w:t>仪器分析用高纯水规格及试验方法</w:t>
            </w:r>
          </w:p>
          <w:p>
            <w:pPr>
              <w:widowControl/>
              <w:jc w:val="left"/>
              <w:rPr>
                <w:rFonts w:ascii="Times New Roman" w:hAnsi="Times New Roman"/>
                <w:kern w:val="0"/>
                <w:szCs w:val="21"/>
              </w:rPr>
            </w:pPr>
            <w:r>
              <w:rPr>
                <w:rFonts w:ascii="Times New Roman" w:hAnsi="Times New Roman"/>
                <w:kern w:val="0"/>
                <w:szCs w:val="21"/>
              </w:rPr>
              <w:t>GB/T 34672</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化学试剂离子色谱法测定通则</w:t>
            </w:r>
          </w:p>
          <w:p>
            <w:pPr>
              <w:widowControl/>
              <w:jc w:val="left"/>
              <w:rPr>
                <w:rFonts w:ascii="Times New Roman" w:hAnsi="Times New Roman"/>
                <w:kern w:val="0"/>
                <w:szCs w:val="21"/>
              </w:rPr>
            </w:pPr>
            <w:r>
              <w:rPr>
                <w:rFonts w:ascii="Times New Roman" w:hAnsi="Times New Roman"/>
                <w:kern w:val="0"/>
                <w:szCs w:val="21"/>
              </w:rPr>
              <w:t>GB/T 35496</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化学试剂硝酸盐测定通用方法</w:t>
            </w:r>
          </w:p>
          <w:p>
            <w:pPr>
              <w:widowControl/>
              <w:jc w:val="left"/>
              <w:rPr>
                <w:rFonts w:ascii="Times New Roman" w:hAnsi="Times New Roman"/>
                <w:kern w:val="0"/>
                <w:szCs w:val="21"/>
              </w:rPr>
            </w:pPr>
            <w:r>
              <w:rPr>
                <w:rFonts w:ascii="Times New Roman" w:hAnsi="Times New Roman"/>
                <w:kern w:val="0"/>
                <w:szCs w:val="21"/>
              </w:rPr>
              <w:t>GB/T 34704</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化学试剂醛测定通用方法</w:t>
            </w: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50%硝酸锰溶液</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3467</w:t>
            </w:r>
            <w:r>
              <w:rPr>
                <w:rFonts w:hint="eastAsia" w:ascii="Times New Roman" w:hAnsi="Times New Roman"/>
              </w:rPr>
              <w:t>—</w:t>
            </w:r>
            <w:r>
              <w:rPr>
                <w:rFonts w:ascii="Times New Roman" w:hAnsi="Times New Roman"/>
              </w:rPr>
              <w:t>2018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50%硝酸锰溶液</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氨水</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631</w:t>
            </w:r>
            <w:r>
              <w:rPr>
                <w:rFonts w:hint="eastAsia" w:ascii="Times New Roman" w:hAnsi="Times New Roman"/>
              </w:rPr>
              <w:t>—</w:t>
            </w:r>
            <w:r>
              <w:rPr>
                <w:rFonts w:ascii="Times New Roman" w:hAnsi="Times New Roman"/>
              </w:rPr>
              <w:t>2007</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氨水</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高氯酸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623</w:t>
            </w:r>
            <w:r>
              <w:rPr>
                <w:rFonts w:hint="eastAsia" w:ascii="Times New Roman" w:hAnsi="Times New Roman"/>
              </w:rPr>
              <w:t>—</w:t>
            </w:r>
            <w:r>
              <w:rPr>
                <w:rFonts w:ascii="Times New Roman" w:hAnsi="Times New Roman"/>
              </w:rPr>
              <w:t>2024</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高氯酸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磷酸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1282</w:t>
            </w:r>
            <w:r>
              <w:rPr>
                <w:rFonts w:hint="eastAsia" w:ascii="Times New Roman" w:hAnsi="Times New Roman"/>
              </w:rPr>
              <w:t>—</w:t>
            </w:r>
            <w:r>
              <w:rPr>
                <w:rFonts w:ascii="Times New Roman" w:hAnsi="Times New Roman"/>
              </w:rPr>
              <w:t>2013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磷酸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硫酸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625</w:t>
            </w:r>
            <w:r>
              <w:rPr>
                <w:rFonts w:hint="eastAsia" w:ascii="Times New Roman" w:hAnsi="Times New Roman"/>
              </w:rPr>
              <w:t>—</w:t>
            </w:r>
            <w:r>
              <w:rPr>
                <w:rFonts w:ascii="Times New Roman" w:hAnsi="Times New Roman"/>
              </w:rPr>
              <w:t>2024</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硫酸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7</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氢氟酸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620</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氢氟酸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8</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硝酸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626</w:t>
            </w:r>
            <w:r>
              <w:rPr>
                <w:rFonts w:hint="eastAsia" w:ascii="Times New Roman" w:hAnsi="Times New Roman"/>
              </w:rPr>
              <w:t>—</w:t>
            </w:r>
            <w:r>
              <w:rPr>
                <w:rFonts w:ascii="Times New Roman" w:hAnsi="Times New Roman"/>
              </w:rPr>
              <w:t>2006</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9</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溴</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1281</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溴</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10</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盐酸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622</w:t>
            </w:r>
            <w:r>
              <w:rPr>
                <w:rFonts w:hint="eastAsia" w:ascii="Times New Roman" w:hAnsi="Times New Roman"/>
              </w:rPr>
              <w:t>—</w:t>
            </w:r>
            <w:r>
              <w:rPr>
                <w:rFonts w:ascii="Times New Roman" w:hAnsi="Times New Roman"/>
              </w:rPr>
              <w:t>2006</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盐酸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Cs w:val="21"/>
              </w:rPr>
            </w:pPr>
            <w:r>
              <w:rPr>
                <w:rFonts w:ascii="Times New Roman" w:hAnsi="Times New Roman"/>
                <w:kern w:val="0"/>
                <w:szCs w:val="21"/>
              </w:rPr>
              <w:t>2</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kern w:val="0"/>
                <w:szCs w:val="21"/>
              </w:rPr>
            </w:pPr>
            <w:r>
              <w:rPr>
                <w:rFonts w:ascii="Times New Roman" w:hAnsi="Times New Roman"/>
                <w:kern w:val="0"/>
                <w:szCs w:val="21"/>
              </w:rPr>
              <w:t>有机液体试剂</w:t>
            </w: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11</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1,2</w:t>
            </w:r>
            <w:r>
              <w:rPr>
                <w:rFonts w:hint="eastAsia" w:ascii="Times New Roman" w:hAnsi="Times New Roman"/>
                <w:szCs w:val="21"/>
              </w:rPr>
              <w:t>—</w:t>
            </w:r>
            <w:r>
              <w:rPr>
                <w:rFonts w:ascii="Times New Roman" w:hAnsi="Times New Roman"/>
                <w:szCs w:val="21"/>
              </w:rPr>
              <w:t>二氯乙烷</w:t>
            </w:r>
          </w:p>
        </w:tc>
        <w:tc>
          <w:tcPr>
            <w:tcW w:w="2523"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rPr>
            </w:pPr>
            <w:r>
              <w:rPr>
                <w:rFonts w:ascii="Times New Roman" w:hAnsi="Times New Roman"/>
              </w:rPr>
              <w:t>GB/T 15895</w:t>
            </w:r>
            <w:r>
              <w:rPr>
                <w:rFonts w:hint="eastAsia" w:ascii="Times New Roman" w:hAnsi="Times New Roman"/>
              </w:rPr>
              <w:t>—</w:t>
            </w:r>
            <w:r>
              <w:rPr>
                <w:rFonts w:ascii="Times New Roman" w:hAnsi="Times New Roman"/>
              </w:rPr>
              <w:t>2021</w:t>
            </w:r>
          </w:p>
          <w:p>
            <w:pPr>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1,2</w:t>
            </w:r>
            <w:r>
              <w:rPr>
                <w:rFonts w:hint="eastAsia" w:ascii="Times New Roman" w:hAnsi="Times New Roman"/>
              </w:rPr>
              <w:t>—</w:t>
            </w:r>
            <w:r>
              <w:rPr>
                <w:rFonts w:ascii="Times New Roman" w:hAnsi="Times New Roman"/>
              </w:rPr>
              <w:t>二氯乙烷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36%乙酸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3476</w:t>
            </w:r>
            <w:r>
              <w:rPr>
                <w:rFonts w:hint="eastAsia" w:ascii="Times New Roman" w:hAnsi="Times New Roman"/>
              </w:rPr>
              <w:t>—</w:t>
            </w:r>
            <w:r>
              <w:rPr>
                <w:rFonts w:ascii="Times New Roman" w:hAnsi="Times New Roman"/>
              </w:rPr>
              <w:t xml:space="preserve">1999 </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36%乙酸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13</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4-甲基-2-戊酮</w:t>
            </w:r>
            <w:r>
              <w:rPr>
                <w:rFonts w:ascii="Times New Roman" w:hAnsi="Times New Roman"/>
                <w:spacing w:val="-6"/>
                <w:szCs w:val="21"/>
              </w:rPr>
              <w:t>(甲基异丁基甲酮)</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3481</w:t>
            </w:r>
            <w:r>
              <w:rPr>
                <w:rFonts w:hint="eastAsia" w:ascii="Times New Roman" w:hAnsi="Times New Roman"/>
              </w:rPr>
              <w:t>—</w:t>
            </w:r>
            <w:r>
              <w:rPr>
                <w:rFonts w:ascii="Times New Roman" w:hAnsi="Times New Roman"/>
              </w:rPr>
              <w:t>2020</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4-甲基-2-戊酮(甲基异丁基甲酮)</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14</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N,N-二甲基甲酰胺</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17521</w:t>
            </w:r>
            <w:r>
              <w:rPr>
                <w:rFonts w:hint="eastAsia" w:ascii="Times New Roman" w:hAnsi="Times New Roman"/>
              </w:rPr>
              <w:t>—</w:t>
            </w:r>
            <w:r>
              <w:rPr>
                <w:rFonts w:ascii="Times New Roman" w:hAnsi="Times New Roman"/>
              </w:rPr>
              <w:t>1998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N,N-二甲基甲酰胺</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15</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苯</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690</w:t>
            </w:r>
            <w:r>
              <w:rPr>
                <w:rFonts w:hint="eastAsia" w:ascii="Times New Roman" w:hAnsi="Times New Roman"/>
              </w:rPr>
              <w:t>—</w:t>
            </w:r>
            <w:r>
              <w:rPr>
                <w:rFonts w:ascii="Times New Roman" w:hAnsi="Times New Roman"/>
              </w:rPr>
              <w:t>2008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苯</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16</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苯胺</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691</w:t>
            </w:r>
            <w:r>
              <w:rPr>
                <w:rFonts w:hint="eastAsia" w:ascii="Times New Roman" w:hAnsi="Times New Roman"/>
              </w:rPr>
              <w:t>—</w:t>
            </w:r>
            <w:r>
              <w:rPr>
                <w:rFonts w:ascii="Times New Roman" w:hAnsi="Times New Roman"/>
              </w:rPr>
              <w:t>2012</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苯胺</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17</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吡啶</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689</w:t>
            </w:r>
            <w:r>
              <w:rPr>
                <w:rFonts w:hint="eastAsia" w:ascii="Times New Roman" w:hAnsi="Times New Roman"/>
              </w:rPr>
              <w:t>—</w:t>
            </w:r>
            <w:r>
              <w:rPr>
                <w:rFonts w:ascii="Times New Roman" w:hAnsi="Times New Roman"/>
              </w:rPr>
              <w:t>1998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吡啶</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18</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napToGrid w:val="0"/>
                <w:kern w:val="0"/>
                <w:szCs w:val="21"/>
              </w:rPr>
              <w:t>丙酮</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686</w:t>
            </w:r>
            <w:r>
              <w:rPr>
                <w:rFonts w:hint="eastAsia" w:ascii="Times New Roman" w:hAnsi="Times New Roman"/>
              </w:rPr>
              <w:t>—</w:t>
            </w:r>
            <w:r>
              <w:rPr>
                <w:rFonts w:ascii="Times New Roman" w:hAnsi="Times New Roman"/>
              </w:rPr>
              <w:t>2023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丙酮</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19</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napToGrid w:val="0"/>
                <w:kern w:val="0"/>
                <w:szCs w:val="21"/>
              </w:rPr>
            </w:pPr>
            <w:r>
              <w:rPr>
                <w:rFonts w:ascii="Times New Roman" w:hAnsi="Times New Roman"/>
                <w:szCs w:val="21"/>
              </w:rPr>
              <w:t>二甲苯</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16494</w:t>
            </w:r>
            <w:r>
              <w:rPr>
                <w:rFonts w:hint="eastAsia" w:ascii="Times New Roman" w:hAnsi="Times New Roman"/>
              </w:rPr>
              <w:t>—</w:t>
            </w:r>
            <w:r>
              <w:rPr>
                <w:rFonts w:ascii="Times New Roman" w:hAnsi="Times New Roman"/>
              </w:rPr>
              <w:t>2013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二甲苯</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20</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二氯甲烷</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16983</w:t>
            </w:r>
            <w:r>
              <w:rPr>
                <w:rFonts w:hint="eastAsia" w:ascii="Times New Roman" w:hAnsi="Times New Roman"/>
              </w:rPr>
              <w:t>—</w:t>
            </w:r>
            <w:r>
              <w:rPr>
                <w:rFonts w:ascii="Times New Roman" w:hAnsi="Times New Roman"/>
              </w:rPr>
              <w:t>2021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二氯甲烷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21</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环己酮</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3455</w:t>
            </w:r>
            <w:r>
              <w:rPr>
                <w:rFonts w:hint="eastAsia" w:ascii="Times New Roman" w:hAnsi="Times New Roman"/>
              </w:rPr>
              <w:t>—</w:t>
            </w:r>
            <w:r>
              <w:rPr>
                <w:rFonts w:ascii="Times New Roman" w:hAnsi="Times New Roman"/>
              </w:rPr>
              <w:t>2014</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环己酮</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环己烷</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14305</w:t>
            </w:r>
            <w:r>
              <w:rPr>
                <w:rFonts w:hint="eastAsia" w:ascii="Times New Roman" w:hAnsi="Times New Roman"/>
              </w:rPr>
              <w:t>—</w:t>
            </w:r>
            <w:r>
              <w:rPr>
                <w:rFonts w:ascii="Times New Roman" w:hAnsi="Times New Roman"/>
              </w:rPr>
              <w:t>2015</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环己烷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23</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甲苯</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684</w:t>
            </w:r>
            <w:r>
              <w:rPr>
                <w:rFonts w:hint="eastAsia" w:ascii="Times New Roman" w:hAnsi="Times New Roman"/>
              </w:rPr>
              <w:t>—</w:t>
            </w:r>
            <w:r>
              <w:rPr>
                <w:rFonts w:ascii="Times New Roman" w:hAnsi="Times New Roman"/>
              </w:rPr>
              <w:t>2023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甲苯</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24</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甲醇</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683</w:t>
            </w:r>
            <w:r>
              <w:rPr>
                <w:rFonts w:hint="eastAsia" w:ascii="Times New Roman" w:hAnsi="Times New Roman"/>
              </w:rPr>
              <w:t>—</w:t>
            </w:r>
            <w:r>
              <w:rPr>
                <w:rFonts w:ascii="Times New Roman" w:hAnsi="Times New Roman"/>
              </w:rPr>
              <w:t>2006</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甲醇</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25</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甲醛溶液</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685</w:t>
            </w:r>
            <w:r>
              <w:rPr>
                <w:rFonts w:hint="eastAsia" w:ascii="Times New Roman" w:hAnsi="Times New Roman"/>
              </w:rPr>
              <w:t>—</w:t>
            </w:r>
            <w:r>
              <w:rPr>
                <w:rFonts w:ascii="Times New Roman" w:hAnsi="Times New Roman"/>
              </w:rPr>
              <w:t>2013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甲醛溶液</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26</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甲酸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15896</w:t>
            </w:r>
            <w:r>
              <w:rPr>
                <w:rFonts w:hint="eastAsia" w:ascii="Times New Roman" w:hAnsi="Times New Roman"/>
              </w:rPr>
              <w:t>—2024</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27</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napToGrid w:val="0"/>
                <w:kern w:val="0"/>
                <w:szCs w:val="21"/>
              </w:rPr>
              <w:t>三氯甲烷</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682</w:t>
            </w:r>
            <w:r>
              <w:rPr>
                <w:rFonts w:hint="eastAsia" w:ascii="Times New Roman" w:hAnsi="Times New Roman"/>
              </w:rPr>
              <w:t>—</w:t>
            </w:r>
            <w:r>
              <w:rPr>
                <w:rFonts w:ascii="Times New Roman" w:hAnsi="Times New Roman"/>
              </w:rPr>
              <w:t>2002</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三氯甲烷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28</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napToGrid w:val="0"/>
                <w:kern w:val="0"/>
                <w:szCs w:val="21"/>
              </w:rPr>
            </w:pPr>
            <w:r>
              <w:rPr>
                <w:rFonts w:ascii="Times New Roman" w:hAnsi="Times New Roman"/>
                <w:szCs w:val="21"/>
              </w:rPr>
              <w:t>石油醚</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15894</w:t>
            </w:r>
            <w:r>
              <w:rPr>
                <w:rFonts w:hint="eastAsia" w:ascii="Times New Roman" w:hAnsi="Times New Roman"/>
              </w:rPr>
              <w:t>—</w:t>
            </w:r>
            <w:r>
              <w:rPr>
                <w:rFonts w:ascii="Times New Roman" w:hAnsi="Times New Roman"/>
              </w:rPr>
              <w:t>2008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石油醚</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29</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四氯化碳</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688</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四氯化碳</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30</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硝基苯</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3451</w:t>
            </w:r>
            <w:r>
              <w:rPr>
                <w:rFonts w:hint="eastAsia" w:ascii="Times New Roman" w:hAnsi="Times New Roman"/>
              </w:rPr>
              <w:t>—</w:t>
            </w:r>
            <w:r>
              <w:rPr>
                <w:rFonts w:ascii="Times New Roman" w:hAnsi="Times New Roman"/>
              </w:rPr>
              <w:t>2003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硝基苯</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31</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乙醇(无水乙醇)</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678</w:t>
            </w:r>
            <w:r>
              <w:rPr>
                <w:rFonts w:hint="eastAsia" w:ascii="Times New Roman" w:hAnsi="Times New Roman"/>
              </w:rPr>
              <w:t>—</w:t>
            </w:r>
            <w:r>
              <w:rPr>
                <w:rFonts w:ascii="Times New Roman" w:hAnsi="Times New Roman"/>
              </w:rPr>
              <w:t>2023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乙醇(无水乙醇)</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乙二胺</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3486</w:t>
            </w:r>
            <w:r>
              <w:rPr>
                <w:rFonts w:hint="eastAsia" w:ascii="Times New Roman" w:hAnsi="Times New Roman"/>
              </w:rPr>
              <w:t>—</w:t>
            </w:r>
            <w:r>
              <w:rPr>
                <w:rFonts w:ascii="Times New Roman" w:hAnsi="Times New Roman"/>
              </w:rPr>
              <w:t>2000</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乙二胺</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33</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乙醚</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12591</w:t>
            </w:r>
            <w:r>
              <w:rPr>
                <w:rFonts w:hint="eastAsia" w:ascii="Times New Roman" w:hAnsi="Times New Roman"/>
              </w:rPr>
              <w:t>—</w:t>
            </w:r>
            <w:r>
              <w:rPr>
                <w:rFonts w:ascii="Times New Roman" w:hAnsi="Times New Roman"/>
              </w:rPr>
              <w:t>2002</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乙醚</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34</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乙酸(冰醋酸)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676</w:t>
            </w:r>
            <w:r>
              <w:rPr>
                <w:rFonts w:hint="eastAsia" w:ascii="Times New Roman" w:hAnsi="Times New Roman"/>
              </w:rPr>
              <w:t>—</w:t>
            </w:r>
            <w:r>
              <w:rPr>
                <w:rFonts w:ascii="Times New Roman" w:hAnsi="Times New Roman"/>
              </w:rPr>
              <w:t>2007</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乙酸(冰醋酸)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35</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乙酸酐</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677</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乙酸酐</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36</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乙酸乙酯</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12589</w:t>
            </w:r>
            <w:r>
              <w:rPr>
                <w:rFonts w:hint="eastAsia" w:ascii="Times New Roman" w:hAnsi="Times New Roman"/>
              </w:rPr>
              <w:t>—</w:t>
            </w:r>
            <w:r>
              <w:rPr>
                <w:rFonts w:ascii="Times New Roman" w:hAnsi="Times New Roman"/>
              </w:rPr>
              <w:t>2007</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乙酸乙酯</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37</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异丙醇</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2892</w:t>
            </w:r>
            <w:r>
              <w:rPr>
                <w:rFonts w:hint="eastAsia" w:ascii="Times New Roman" w:hAnsi="Times New Roman"/>
              </w:rPr>
              <w:t>—</w:t>
            </w:r>
            <w:r>
              <w:rPr>
                <w:rFonts w:ascii="Times New Roman" w:hAnsi="Times New Roman"/>
              </w:rPr>
              <w:t>2020</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异丙醇</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38</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正丁醇</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12590</w:t>
            </w:r>
            <w:r>
              <w:rPr>
                <w:rFonts w:hint="eastAsia" w:ascii="Times New Roman" w:hAnsi="Times New Roman"/>
              </w:rPr>
              <w:t>—</w:t>
            </w:r>
            <w:r>
              <w:rPr>
                <w:rFonts w:ascii="Times New Roman" w:hAnsi="Times New Roman"/>
              </w:rPr>
              <w:t>2008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正丁醇</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3</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无机固体试剂</w:t>
            </w: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39</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八水合氢氧化钡</w:t>
            </w:r>
          </w:p>
          <w:p>
            <w:pPr>
              <w:jc w:val="center"/>
              <w:rPr>
                <w:rFonts w:ascii="Times New Roman" w:hAnsi="Times New Roman"/>
                <w:szCs w:val="21"/>
              </w:rPr>
            </w:pPr>
            <w:r>
              <w:rPr>
                <w:rFonts w:ascii="Times New Roman" w:hAnsi="Times New Roman"/>
                <w:szCs w:val="21"/>
              </w:rPr>
              <w:t>(氢氧化钡)</w:t>
            </w:r>
          </w:p>
        </w:tc>
        <w:tc>
          <w:tcPr>
            <w:tcW w:w="2523"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rPr>
            </w:pPr>
            <w:r>
              <w:rPr>
                <w:rFonts w:ascii="Times New Roman" w:hAnsi="Times New Roman"/>
              </w:rPr>
              <w:t>HG/T 2629</w:t>
            </w:r>
            <w:r>
              <w:rPr>
                <w:rFonts w:hint="eastAsia" w:ascii="Times New Roman" w:hAnsi="Times New Roman"/>
              </w:rPr>
              <w:t>—</w:t>
            </w:r>
            <w:r>
              <w:rPr>
                <w:rFonts w:ascii="Times New Roman" w:hAnsi="Times New Roman"/>
              </w:rPr>
              <w:t>2011</w:t>
            </w:r>
          </w:p>
          <w:p>
            <w:pPr>
              <w:jc w:val="left"/>
              <w:rPr>
                <w:rFonts w:ascii="Times New Roman" w:hAnsi="Times New Roman"/>
              </w:rPr>
            </w:pPr>
            <w:r>
              <w:rPr>
                <w:rFonts w:hint="eastAsia" w:ascii="Times New Roman" w:hAnsi="Times New Roman"/>
              </w:rPr>
              <w:t xml:space="preserve">化学试剂 </w:t>
            </w:r>
            <w:r>
              <w:rPr>
                <w:rFonts w:ascii="Times New Roman" w:hAnsi="Times New Roman"/>
              </w:rPr>
              <w:t>八水合氢氧化钡</w:t>
            </w:r>
          </w:p>
          <w:p>
            <w:pPr>
              <w:jc w:val="left"/>
              <w:rPr>
                <w:rFonts w:ascii="Times New Roman" w:hAnsi="Times New Roman"/>
                <w:kern w:val="0"/>
                <w:szCs w:val="21"/>
              </w:rPr>
            </w:pPr>
            <w:r>
              <w:rPr>
                <w:rFonts w:ascii="Times New Roman" w:hAnsi="Times New Roman"/>
              </w:rPr>
              <w:t>(氢氧化钡)</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40</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硼酸</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628</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硼酸</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41</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重铬酸钾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642</w:t>
            </w:r>
            <w:r>
              <w:rPr>
                <w:rFonts w:hint="eastAsia" w:ascii="Times New Roman" w:hAnsi="Times New Roman"/>
              </w:rPr>
              <w:t>—</w:t>
            </w:r>
            <w:r>
              <w:rPr>
                <w:rFonts w:ascii="Times New Roman" w:hAnsi="Times New Roman"/>
              </w:rPr>
              <w:t>1999</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重铬酸钾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二水合重铬酸钠</w:t>
            </w:r>
          </w:p>
          <w:p>
            <w:pPr>
              <w:jc w:val="center"/>
              <w:rPr>
                <w:rFonts w:ascii="Times New Roman" w:hAnsi="Times New Roman"/>
                <w:szCs w:val="21"/>
              </w:rPr>
            </w:pPr>
            <w:r>
              <w:rPr>
                <w:rFonts w:ascii="Times New Roman" w:hAnsi="Times New Roman"/>
                <w:szCs w:val="21"/>
              </w:rPr>
              <w:t>（重铬酸钠）</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3439</w:t>
            </w:r>
            <w:r>
              <w:rPr>
                <w:rFonts w:hint="eastAsia" w:ascii="Times New Roman" w:hAnsi="Times New Roman"/>
              </w:rPr>
              <w:t>—</w:t>
            </w:r>
            <w:r>
              <w:rPr>
                <w:rFonts w:ascii="Times New Roman" w:hAnsi="Times New Roman"/>
              </w:rPr>
              <w:t>2014</w:t>
            </w:r>
          </w:p>
          <w:p>
            <w:pPr>
              <w:widowControl/>
              <w:jc w:val="left"/>
              <w:rPr>
                <w:rFonts w:ascii="Times New Roman" w:hAnsi="Times New Roman"/>
              </w:rPr>
            </w:pPr>
            <w:r>
              <w:rPr>
                <w:rFonts w:hint="eastAsia" w:ascii="Times New Roman" w:hAnsi="Times New Roman"/>
              </w:rPr>
              <w:t xml:space="preserve">化学试剂 </w:t>
            </w:r>
            <w:r>
              <w:rPr>
                <w:rFonts w:ascii="Times New Roman" w:hAnsi="Times New Roman"/>
              </w:rPr>
              <w:t>二水合重铬酸钠</w:t>
            </w:r>
          </w:p>
          <w:p>
            <w:pPr>
              <w:widowControl/>
              <w:jc w:val="left"/>
              <w:rPr>
                <w:rFonts w:ascii="Times New Roman" w:hAnsi="Times New Roman"/>
                <w:kern w:val="0"/>
                <w:szCs w:val="21"/>
              </w:rPr>
            </w:pPr>
            <w:r>
              <w:rPr>
                <w:rFonts w:ascii="Times New Roman" w:hAnsi="Times New Roman"/>
              </w:rPr>
              <w:t>（重铬酸钠）</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43</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碘酸钾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651</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碘酸钾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44</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二水合氯化铜</w:t>
            </w:r>
          </w:p>
          <w:p>
            <w:pPr>
              <w:jc w:val="center"/>
              <w:rPr>
                <w:rFonts w:ascii="Times New Roman" w:hAnsi="Times New Roman"/>
                <w:szCs w:val="21"/>
              </w:rPr>
            </w:pPr>
            <w:r>
              <w:rPr>
                <w:rFonts w:ascii="Times New Roman" w:hAnsi="Times New Roman"/>
                <w:szCs w:val="21"/>
              </w:rPr>
              <w:t>(氯化铜)</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15901</w:t>
            </w:r>
            <w:r>
              <w:rPr>
                <w:rFonts w:hint="eastAsia" w:ascii="Times New Roman" w:hAnsi="Times New Roman"/>
              </w:rPr>
              <w:t>—</w:t>
            </w:r>
            <w:r>
              <w:rPr>
                <w:rFonts w:ascii="Times New Roman" w:hAnsi="Times New Roman"/>
              </w:rPr>
              <w:t>2021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二水合氯化铜(氯化铜)</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45</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二水合氟化钾</w:t>
            </w:r>
          </w:p>
          <w:p>
            <w:pPr>
              <w:jc w:val="center"/>
              <w:rPr>
                <w:rFonts w:ascii="Times New Roman" w:hAnsi="Times New Roman"/>
                <w:szCs w:val="21"/>
              </w:rPr>
            </w:pPr>
            <w:r>
              <w:rPr>
                <w:rFonts w:ascii="Times New Roman" w:hAnsi="Times New Roman"/>
                <w:szCs w:val="21"/>
              </w:rPr>
              <w:t>(氟化钾)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1271</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二水合氟化钾(氟化钾)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46</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氟化铵</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1276</w:t>
            </w:r>
            <w:r>
              <w:rPr>
                <w:rFonts w:hint="eastAsia" w:ascii="Times New Roman" w:hAnsi="Times New Roman"/>
              </w:rPr>
              <w:t>—</w:t>
            </w:r>
            <w:r>
              <w:rPr>
                <w:rFonts w:ascii="Times New Roman" w:hAnsi="Times New Roman"/>
              </w:rPr>
              <w:t>1999</w:t>
            </w:r>
          </w:p>
          <w:p>
            <w:pPr>
              <w:widowControl/>
              <w:jc w:val="left"/>
              <w:rPr>
                <w:rFonts w:ascii="Times New Roman" w:hAnsi="Times New Roman"/>
                <w:kern w:val="0"/>
                <w:szCs w:val="21"/>
              </w:rPr>
            </w:pPr>
            <w:r>
              <w:rPr>
                <w:rFonts w:ascii="Times New Roman" w:hAnsi="Times New Roman"/>
              </w:rPr>
              <w:t>氟化铵</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47</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氟化钠</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1264</w:t>
            </w:r>
            <w:r>
              <w:rPr>
                <w:rFonts w:hint="eastAsia" w:ascii="Times New Roman" w:hAnsi="Times New Roman"/>
              </w:rPr>
              <w:t>—</w:t>
            </w:r>
            <w:r>
              <w:rPr>
                <w:rFonts w:ascii="Times New Roman" w:hAnsi="Times New Roman"/>
              </w:rPr>
              <w:t>1997</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氟化钠</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48</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氟化氢铵</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1278</w:t>
            </w:r>
            <w:r>
              <w:rPr>
                <w:rFonts w:hint="eastAsia" w:ascii="Times New Roman" w:hAnsi="Times New Roman"/>
              </w:rPr>
              <w:t>—</w:t>
            </w:r>
            <w:r>
              <w:rPr>
                <w:rFonts w:ascii="Times New Roman" w:hAnsi="Times New Roman"/>
              </w:rPr>
              <w:t>1994</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氟化氢铵</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49</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高锰酸钾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643</w:t>
            </w:r>
            <w:r>
              <w:rPr>
                <w:rFonts w:hint="eastAsia" w:ascii="Times New Roman" w:hAnsi="Times New Roman"/>
              </w:rPr>
              <w:t>—</w:t>
            </w:r>
            <w:r>
              <w:rPr>
                <w:rFonts w:ascii="Times New Roman" w:hAnsi="Times New Roman"/>
              </w:rPr>
              <w:t>2008</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高锰酸钾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50</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铬酸钾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HG/T 3440</w:t>
            </w:r>
            <w:r>
              <w:rPr>
                <w:rFonts w:hint="eastAsia" w:ascii="Times New Roman" w:hAnsi="Times New Roman"/>
              </w:rPr>
              <w:t>—</w:t>
            </w:r>
            <w:r>
              <w:rPr>
                <w:rFonts w:ascii="Times New Roman" w:hAnsi="Times New Roman"/>
              </w:rPr>
              <w:t>2013</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铬酸钾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51</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过二硫酸钾</w:t>
            </w:r>
          </w:p>
          <w:p>
            <w:pPr>
              <w:jc w:val="center"/>
              <w:rPr>
                <w:rFonts w:ascii="Times New Roman" w:hAnsi="Times New Roman"/>
                <w:szCs w:val="21"/>
              </w:rPr>
            </w:pPr>
            <w:r>
              <w:rPr>
                <w:rFonts w:ascii="Times New Roman" w:hAnsi="Times New Roman"/>
                <w:szCs w:val="21"/>
              </w:rPr>
              <w:t>(过硫酸钾)</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641</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过二硫酸钾(过硫酸钾)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52</w:t>
            </w:r>
          </w:p>
        </w:tc>
        <w:tc>
          <w:tcPr>
            <w:tcW w:w="175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过硫酸铵</w:t>
            </w:r>
          </w:p>
        </w:tc>
        <w:tc>
          <w:tcPr>
            <w:tcW w:w="2523" w:type="dxa"/>
            <w:tcBorders>
              <w:top w:val="nil"/>
              <w:left w:val="single" w:color="auto" w:sz="4" w:space="0"/>
              <w:bottom w:val="single" w:color="auto" w:sz="4" w:space="0"/>
              <w:right w:val="single" w:color="auto" w:sz="4" w:space="0"/>
            </w:tcBorders>
          </w:tcPr>
          <w:p>
            <w:pPr>
              <w:widowControl/>
              <w:jc w:val="left"/>
              <w:rPr>
                <w:rFonts w:ascii="Times New Roman" w:hAnsi="Times New Roman"/>
              </w:rPr>
            </w:pPr>
            <w:r>
              <w:rPr>
                <w:rFonts w:ascii="Times New Roman" w:hAnsi="Times New Roman"/>
              </w:rPr>
              <w:t>GB/T 655</w:t>
            </w:r>
            <w:r>
              <w:rPr>
                <w:rFonts w:hint="eastAsia" w:ascii="Times New Roman" w:hAnsi="Times New Roman"/>
              </w:rPr>
              <w:t>—</w:t>
            </w:r>
            <w:r>
              <w:rPr>
                <w:rFonts w:ascii="Times New Roman" w:hAnsi="Times New Roman"/>
              </w:rPr>
              <w:t>2011</w:t>
            </w:r>
          </w:p>
          <w:p>
            <w:pPr>
              <w:widowControl/>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过硫酸铵</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53</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五水合四氯化锡（结晶四氯化锡）</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HG/T 3488</w:t>
            </w:r>
            <w:r>
              <w:rPr>
                <w:rFonts w:hint="eastAsia" w:ascii="Times New Roman" w:hAnsi="Times New Roman"/>
              </w:rPr>
              <w:t>—</w:t>
            </w:r>
            <w:r>
              <w:rPr>
                <w:rFonts w:ascii="Times New Roman" w:hAnsi="Times New Roman"/>
              </w:rPr>
              <w:t>2017</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五水合四氯化锡（结晶四氯化锡）</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54</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六水合氯化钴</w:t>
            </w:r>
          </w:p>
          <w:p>
            <w:pPr>
              <w:spacing w:line="300" w:lineRule="exact"/>
              <w:jc w:val="center"/>
              <w:rPr>
                <w:rFonts w:ascii="Times New Roman" w:hAnsi="Times New Roman"/>
                <w:szCs w:val="21"/>
              </w:rPr>
            </w:pPr>
            <w:r>
              <w:rPr>
                <w:rFonts w:ascii="Times New Roman" w:hAnsi="Times New Roman"/>
                <w:szCs w:val="21"/>
              </w:rPr>
              <w:t>(氯化钴)</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1270</w:t>
            </w:r>
            <w:r>
              <w:rPr>
                <w:rFonts w:hint="eastAsia" w:ascii="Times New Roman" w:hAnsi="Times New Roman"/>
              </w:rPr>
              <w:t>—</w:t>
            </w:r>
            <w:r>
              <w:rPr>
                <w:rFonts w:ascii="Times New Roman" w:hAnsi="Times New Roman"/>
              </w:rPr>
              <w:t>2023</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六水合氯化钴(氯化钴)</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55</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六水合氯化镍</w:t>
            </w:r>
          </w:p>
          <w:p>
            <w:pPr>
              <w:spacing w:line="300" w:lineRule="exact"/>
              <w:jc w:val="center"/>
              <w:rPr>
                <w:rFonts w:ascii="Times New Roman" w:hAnsi="Times New Roman"/>
                <w:szCs w:val="21"/>
              </w:rPr>
            </w:pPr>
            <w:r>
              <w:rPr>
                <w:rFonts w:ascii="Times New Roman" w:hAnsi="Times New Roman"/>
                <w:szCs w:val="21"/>
              </w:rPr>
              <w:t>(氯化镍)</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15355</w:t>
            </w:r>
            <w:r>
              <w:rPr>
                <w:rFonts w:hint="eastAsia" w:ascii="Times New Roman" w:hAnsi="Times New Roman"/>
              </w:rPr>
              <w:t>—</w:t>
            </w:r>
            <w:r>
              <w:rPr>
                <w:rFonts w:ascii="Times New Roman" w:hAnsi="Times New Roman"/>
              </w:rPr>
              <w:t>2008</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六水合氯化镍(氯化镍)</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56</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氯化钡</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652</w:t>
            </w:r>
            <w:r>
              <w:rPr>
                <w:rFonts w:hint="eastAsia" w:ascii="Times New Roman" w:hAnsi="Times New Roman"/>
              </w:rPr>
              <w:t>—</w:t>
            </w:r>
            <w:r>
              <w:rPr>
                <w:rFonts w:ascii="Times New Roman" w:hAnsi="Times New Roman"/>
              </w:rPr>
              <w:t>2003</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氯化钡</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57</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氯化镉</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1285</w:t>
            </w:r>
            <w:r>
              <w:rPr>
                <w:rFonts w:hint="eastAsia" w:ascii="Times New Roman" w:hAnsi="Times New Roman"/>
              </w:rPr>
              <w:t>—</w:t>
            </w:r>
            <w:r>
              <w:rPr>
                <w:rFonts w:ascii="Times New Roman" w:hAnsi="Times New Roman"/>
              </w:rPr>
              <w:t>1994</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氯化镉</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58</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氯化汞★</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HG/T 3468</w:t>
            </w:r>
            <w:r>
              <w:rPr>
                <w:rFonts w:hint="eastAsia" w:ascii="Times New Roman" w:hAnsi="Times New Roman"/>
              </w:rPr>
              <w:t>—</w:t>
            </w:r>
            <w:r>
              <w:rPr>
                <w:rFonts w:ascii="Times New Roman" w:hAnsi="Times New Roman"/>
              </w:rPr>
              <w:t>2000</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氯化汞</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59</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氯化锌</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HG/T 2760</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氯化锌</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60</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氯酸钾</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645</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氯酸钾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61</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氢氧化钾</w:t>
            </w:r>
          </w:p>
        </w:tc>
        <w:tc>
          <w:tcPr>
            <w:tcW w:w="2523" w:type="dxa"/>
            <w:tcBorders>
              <w:top w:val="single" w:color="auto" w:sz="4" w:space="0"/>
              <w:left w:val="single" w:color="auto" w:sz="4" w:space="0"/>
              <w:bottom w:val="single" w:color="auto" w:sz="4" w:space="0"/>
              <w:right w:val="single" w:color="auto" w:sz="4" w:space="0"/>
            </w:tcBorders>
          </w:tcPr>
          <w:p>
            <w:pPr>
              <w:spacing w:line="300" w:lineRule="exact"/>
              <w:jc w:val="left"/>
              <w:rPr>
                <w:rFonts w:ascii="Times New Roman" w:hAnsi="Times New Roman"/>
              </w:rPr>
            </w:pPr>
            <w:r>
              <w:rPr>
                <w:rFonts w:ascii="Times New Roman" w:hAnsi="Times New Roman"/>
              </w:rPr>
              <w:t>GB/T 2306</w:t>
            </w:r>
            <w:r>
              <w:rPr>
                <w:rFonts w:hint="eastAsia" w:ascii="Times New Roman" w:hAnsi="Times New Roman"/>
              </w:rPr>
              <w:t>—</w:t>
            </w:r>
            <w:r>
              <w:rPr>
                <w:rFonts w:ascii="Times New Roman" w:hAnsi="Times New Roman"/>
              </w:rPr>
              <w:t>2008</w:t>
            </w:r>
          </w:p>
          <w:p>
            <w:pPr>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氢氧化钾</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62</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氢氧化钠</w:t>
            </w:r>
          </w:p>
        </w:tc>
        <w:tc>
          <w:tcPr>
            <w:tcW w:w="2523" w:type="dxa"/>
            <w:tcBorders>
              <w:top w:val="single" w:color="auto" w:sz="4" w:space="0"/>
              <w:left w:val="single" w:color="auto" w:sz="4" w:space="0"/>
              <w:bottom w:val="single" w:color="auto" w:sz="4" w:space="0"/>
              <w:right w:val="single" w:color="auto" w:sz="4" w:space="0"/>
            </w:tcBorders>
          </w:tcPr>
          <w:p>
            <w:pPr>
              <w:spacing w:line="300" w:lineRule="exact"/>
              <w:jc w:val="left"/>
              <w:rPr>
                <w:rFonts w:ascii="Times New Roman" w:hAnsi="Times New Roman"/>
              </w:rPr>
            </w:pPr>
            <w:r>
              <w:rPr>
                <w:rFonts w:ascii="Times New Roman" w:hAnsi="Times New Roman"/>
              </w:rPr>
              <w:t>GB/T 629</w:t>
            </w:r>
            <w:r>
              <w:rPr>
                <w:rFonts w:hint="eastAsia" w:ascii="Times New Roman" w:hAnsi="Times New Roman"/>
              </w:rPr>
              <w:t>—</w:t>
            </w:r>
            <w:r>
              <w:rPr>
                <w:rFonts w:ascii="Times New Roman" w:hAnsi="Times New Roman"/>
              </w:rPr>
              <w:t>1997</w:t>
            </w:r>
          </w:p>
          <w:p>
            <w:pPr>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氢氧化钠</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63</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六水合三氯化铁（三氯化铁）</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HG/T 3474</w:t>
            </w:r>
            <w:r>
              <w:rPr>
                <w:rFonts w:hint="eastAsia" w:ascii="Times New Roman" w:hAnsi="Times New Roman"/>
              </w:rPr>
              <w:t>—</w:t>
            </w:r>
            <w:r>
              <w:rPr>
                <w:rFonts w:ascii="Times New Roman" w:hAnsi="Times New Roman"/>
              </w:rPr>
              <w:t>2014</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六水合三氯化铁（三氯化铁）</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64</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三氧化二砷★</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673</w:t>
            </w:r>
            <w:r>
              <w:rPr>
                <w:rFonts w:hint="eastAsia" w:ascii="Times New Roman" w:hAnsi="Times New Roman"/>
              </w:rPr>
              <w:t>—</w:t>
            </w:r>
            <w:r>
              <w:rPr>
                <w:rFonts w:ascii="Times New Roman" w:hAnsi="Times New Roman"/>
              </w:rPr>
              <w:t>2006</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三氧化二砷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65</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五氧化二钒</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HG/T 3485</w:t>
            </w:r>
            <w:r>
              <w:rPr>
                <w:rFonts w:hint="eastAsia" w:ascii="Times New Roman" w:hAnsi="Times New Roman"/>
              </w:rPr>
              <w:t>—</w:t>
            </w:r>
            <w:r>
              <w:rPr>
                <w:rFonts w:ascii="Times New Roman" w:hAnsi="Times New Roman"/>
              </w:rPr>
              <w:t>2003</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五氧化二钒</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szCs w:val="21"/>
              </w:rPr>
            </w:pPr>
            <w:r>
              <w:rPr>
                <w:rFonts w:ascii="Times New Roman" w:hAnsi="Times New Roman"/>
                <w:szCs w:val="21"/>
              </w:rPr>
              <w:t>66</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五氧化二磷</w:t>
            </w:r>
          </w:p>
        </w:tc>
        <w:tc>
          <w:tcPr>
            <w:tcW w:w="2523" w:type="dxa"/>
            <w:tcBorders>
              <w:top w:val="nil"/>
              <w:left w:val="single" w:color="auto" w:sz="4" w:space="0"/>
              <w:bottom w:val="single" w:color="auto" w:sz="4" w:space="0"/>
              <w:right w:val="single" w:color="auto" w:sz="4" w:space="0"/>
            </w:tcBorders>
          </w:tcPr>
          <w:p>
            <w:pPr>
              <w:widowControl/>
              <w:spacing w:line="300" w:lineRule="exact"/>
              <w:jc w:val="left"/>
              <w:rPr>
                <w:rFonts w:ascii="Times New Roman" w:hAnsi="Times New Roman"/>
              </w:rPr>
            </w:pPr>
            <w:r>
              <w:rPr>
                <w:rFonts w:ascii="Times New Roman" w:hAnsi="Times New Roman"/>
              </w:rPr>
              <w:t>GB/T 2305</w:t>
            </w:r>
            <w:r>
              <w:rPr>
                <w:rFonts w:hint="eastAsia" w:ascii="Times New Roman" w:hAnsi="Times New Roman"/>
              </w:rPr>
              <w:t>—</w:t>
            </w:r>
            <w:r>
              <w:rPr>
                <w:rFonts w:ascii="Times New Roman" w:hAnsi="Times New Roman"/>
              </w:rPr>
              <w:t>2000</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五氧化二磷</w:t>
            </w:r>
          </w:p>
        </w:tc>
        <w:tc>
          <w:tcPr>
            <w:tcW w:w="3077"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kern w:val="0"/>
                <w:szCs w:val="21"/>
              </w:rPr>
            </w:pPr>
          </w:p>
        </w:tc>
      </w:tr>
      <w:t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67</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硝酸铵</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659</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硝酸铵</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68</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硝酸钡</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653</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硝酸钡</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69</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硝酸钾</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647</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硝酸钾</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rPr>
          <w:trHeight w:val="531" w:hRule="atLeast"/>
        </w:trP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70</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硝酸钠</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636</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硝酸钠</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71</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三水合硝酸铜</w:t>
            </w:r>
          </w:p>
          <w:p>
            <w:pPr>
              <w:spacing w:line="320" w:lineRule="exact"/>
              <w:jc w:val="center"/>
              <w:rPr>
                <w:rFonts w:ascii="Times New Roman" w:hAnsi="Times New Roman"/>
                <w:szCs w:val="21"/>
              </w:rPr>
            </w:pPr>
            <w:r>
              <w:rPr>
                <w:rFonts w:ascii="Times New Roman" w:hAnsi="Times New Roman"/>
                <w:szCs w:val="21"/>
              </w:rPr>
              <w:t>（硝酸铜）</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HG/T 3443</w:t>
            </w:r>
            <w:r>
              <w:rPr>
                <w:rFonts w:hint="eastAsia" w:ascii="Times New Roman" w:hAnsi="Times New Roman"/>
              </w:rPr>
              <w:t>—</w:t>
            </w:r>
            <w:r>
              <w:rPr>
                <w:rFonts w:ascii="Times New Roman" w:hAnsi="Times New Roman"/>
              </w:rPr>
              <w:t>2014</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三水合硝酸铜（硝酸铜）</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72</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硝酸银</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670</w:t>
            </w:r>
            <w:r>
              <w:rPr>
                <w:rFonts w:hint="eastAsia" w:ascii="Times New Roman" w:hAnsi="Times New Roman"/>
              </w:rPr>
              <w:t>—</w:t>
            </w:r>
            <w:r>
              <w:rPr>
                <w:rFonts w:ascii="Times New Roman" w:hAnsi="Times New Roman"/>
              </w:rPr>
              <w:t>2007</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硝酸银</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73</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溴酸钾</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650</w:t>
            </w:r>
            <w:r>
              <w:rPr>
                <w:rFonts w:hint="eastAsia" w:ascii="Times New Roman" w:hAnsi="Times New Roman"/>
              </w:rPr>
              <w:t>—</w:t>
            </w:r>
            <w:r>
              <w:rPr>
                <w:rFonts w:ascii="Times New Roman" w:hAnsi="Times New Roman"/>
              </w:rPr>
              <w:t>2015</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溴酸钾</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74</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亚硫酸氢钠</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HG/T 3492</w:t>
            </w:r>
            <w:r>
              <w:rPr>
                <w:rFonts w:hint="eastAsia" w:ascii="Times New Roman" w:hAnsi="Times New Roman"/>
              </w:rPr>
              <w:t>—</w:t>
            </w:r>
            <w:r>
              <w:rPr>
                <w:rFonts w:ascii="Times New Roman" w:hAnsi="Times New Roman"/>
              </w:rPr>
              <w:t>2003</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亚硫酸氢钠</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75</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亚硝酸钠</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GB/T 633</w:t>
            </w:r>
            <w:r>
              <w:rPr>
                <w:rFonts w:hint="eastAsia" w:ascii="Times New Roman" w:hAnsi="Times New Roman"/>
              </w:rPr>
              <w:t>—</w:t>
            </w:r>
            <w:r>
              <w:rPr>
                <w:rFonts w:ascii="Times New Roman" w:hAnsi="Times New Roman"/>
              </w:rPr>
              <w:t>1994</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亚硝酸钠</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4</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有机固体试剂</w:t>
            </w: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76</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邻苯二甲酸酐</w:t>
            </w:r>
          </w:p>
        </w:tc>
        <w:tc>
          <w:tcPr>
            <w:tcW w:w="2523" w:type="dxa"/>
            <w:tcBorders>
              <w:top w:val="single" w:color="auto" w:sz="4" w:space="0"/>
              <w:left w:val="single" w:color="auto" w:sz="4" w:space="0"/>
              <w:bottom w:val="single" w:color="auto" w:sz="4" w:space="0"/>
              <w:right w:val="single" w:color="auto" w:sz="4" w:space="0"/>
            </w:tcBorders>
          </w:tcPr>
          <w:p>
            <w:pPr>
              <w:spacing w:line="320" w:lineRule="exact"/>
              <w:jc w:val="left"/>
              <w:rPr>
                <w:rFonts w:ascii="Times New Roman" w:hAnsi="Times New Roman"/>
              </w:rPr>
            </w:pPr>
            <w:r>
              <w:rPr>
                <w:rFonts w:ascii="Times New Roman" w:hAnsi="Times New Roman"/>
              </w:rPr>
              <w:t>HG/T 3479</w:t>
            </w:r>
            <w:r>
              <w:rPr>
                <w:rFonts w:hint="eastAsia" w:ascii="Times New Roman" w:hAnsi="Times New Roman"/>
              </w:rPr>
              <w:t>—</w:t>
            </w:r>
            <w:r>
              <w:rPr>
                <w:rFonts w:ascii="Times New Roman" w:hAnsi="Times New Roman"/>
              </w:rPr>
              <w:t>2003</w:t>
            </w:r>
          </w:p>
          <w:p>
            <w:pPr>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邻苯二甲酸酐</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77</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硫脲</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kern w:val="0"/>
                <w:szCs w:val="21"/>
              </w:rPr>
            </w:pPr>
            <w:r>
              <w:rPr>
                <w:rFonts w:ascii="Times New Roman" w:hAnsi="Times New Roman"/>
              </w:rPr>
              <w:t>HG/T 3454</w:t>
            </w:r>
            <w:r>
              <w:rPr>
                <w:rFonts w:hint="eastAsia" w:ascii="Times New Roman" w:hAnsi="Times New Roman"/>
              </w:rPr>
              <w:t>—</w:t>
            </w:r>
            <w:r>
              <w:rPr>
                <w:rFonts w:ascii="Times New Roman" w:hAnsi="Times New Roman"/>
              </w:rPr>
              <w:t>2013</w:t>
            </w:r>
            <w:r>
              <w:rPr>
                <w:rFonts w:hint="eastAsia" w:ascii="Times New Roman" w:hAnsi="Times New Roman"/>
              </w:rPr>
              <w:t xml:space="preserve">化学试剂 </w:t>
            </w:r>
            <w:r>
              <w:rPr>
                <w:rFonts w:ascii="Times New Roman" w:hAnsi="Times New Roman"/>
              </w:rPr>
              <w:t>硫脲</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rPr>
          <w:trHeight w:val="720" w:hRule="atLeast"/>
        </w:trP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78</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三水合乙酸铅</w:t>
            </w:r>
          </w:p>
          <w:p>
            <w:pPr>
              <w:spacing w:line="320" w:lineRule="exact"/>
              <w:jc w:val="center"/>
              <w:rPr>
                <w:rFonts w:ascii="Times New Roman" w:hAnsi="Times New Roman"/>
                <w:szCs w:val="21"/>
              </w:rPr>
            </w:pPr>
            <w:r>
              <w:rPr>
                <w:rFonts w:ascii="Times New Roman" w:hAnsi="Times New Roman"/>
                <w:szCs w:val="21"/>
              </w:rPr>
              <w:t>(乙酸铅)</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HG/T 2630</w:t>
            </w:r>
            <w:r>
              <w:rPr>
                <w:rFonts w:hint="eastAsia" w:ascii="Times New Roman" w:hAnsi="Times New Roman"/>
              </w:rPr>
              <w:t>—</w:t>
            </w:r>
            <w:r>
              <w:rPr>
                <w:rFonts w:ascii="Times New Roman" w:hAnsi="Times New Roman"/>
              </w:rPr>
              <w:t>2010</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三水合乙酸铅(乙酸铅)</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5</w:t>
            </w:r>
          </w:p>
        </w:tc>
        <w:tc>
          <w:tcPr>
            <w:tcW w:w="709"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bCs/>
                <w:kern w:val="0"/>
                <w:szCs w:val="21"/>
              </w:rPr>
            </w:pPr>
            <w:r>
              <w:rPr>
                <w:rFonts w:ascii="Times New Roman" w:hAnsi="Times New Roman"/>
                <w:bCs/>
                <w:kern w:val="0"/>
                <w:szCs w:val="21"/>
              </w:rPr>
              <w:t>工作基准试剂</w:t>
            </w: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79</w:t>
            </w:r>
          </w:p>
        </w:tc>
        <w:tc>
          <w:tcPr>
            <w:tcW w:w="1759" w:type="dxa"/>
            <w:tcBorders>
              <w:top w:val="single" w:color="auto" w:sz="4" w:space="0"/>
              <w:left w:val="single" w:color="auto" w:sz="4" w:space="0"/>
              <w:bottom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重铬酸钾</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 1259</w:t>
            </w:r>
            <w:r>
              <w:rPr>
                <w:rFonts w:hint="eastAsia" w:ascii="Times New Roman" w:hAnsi="Times New Roman"/>
              </w:rPr>
              <w:t>—</w:t>
            </w:r>
            <w:r>
              <w:rPr>
                <w:rFonts w:ascii="Times New Roman" w:hAnsi="Times New Roman"/>
              </w:rPr>
              <w:t>2007</w:t>
            </w:r>
          </w:p>
          <w:p>
            <w:pPr>
              <w:widowControl/>
              <w:spacing w:line="32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重铬酸钾</w:t>
            </w:r>
          </w:p>
        </w:tc>
        <w:tc>
          <w:tcPr>
            <w:tcW w:w="307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kern w:val="0"/>
                <w:szCs w:val="21"/>
              </w:rPr>
            </w:pPr>
            <w:r>
              <w:rPr>
                <w:rFonts w:ascii="Times New Roman" w:hAnsi="Times New Roman"/>
                <w:kern w:val="0"/>
                <w:szCs w:val="21"/>
              </w:rPr>
              <w:t>GB/T 601</w:t>
            </w:r>
            <w:r>
              <w:rPr>
                <w:rFonts w:hint="eastAsia" w:ascii="Times New Roman" w:hAnsi="Times New Roman"/>
                <w:kern w:val="0"/>
                <w:szCs w:val="21"/>
              </w:rPr>
              <w:t>—</w:t>
            </w:r>
            <w:r>
              <w:rPr>
                <w:rFonts w:ascii="Times New Roman" w:hAnsi="Times New Roman"/>
                <w:kern w:val="0"/>
                <w:szCs w:val="21"/>
              </w:rPr>
              <w:t>2016化学试剂标准滴定溶液的制备</w:t>
            </w:r>
          </w:p>
          <w:p>
            <w:pPr>
              <w:spacing w:line="320" w:lineRule="exact"/>
              <w:rPr>
                <w:rFonts w:ascii="Times New Roman" w:hAnsi="Times New Roman"/>
                <w:kern w:val="0"/>
                <w:szCs w:val="21"/>
              </w:rPr>
            </w:pPr>
            <w:r>
              <w:rPr>
                <w:rFonts w:ascii="Times New Roman" w:hAnsi="Times New Roman"/>
                <w:kern w:val="0"/>
                <w:szCs w:val="21"/>
              </w:rPr>
              <w:t>GB/T 602</w:t>
            </w:r>
            <w:r>
              <w:rPr>
                <w:rFonts w:hint="eastAsia" w:ascii="Times New Roman" w:hAnsi="Times New Roman"/>
                <w:kern w:val="0"/>
                <w:szCs w:val="21"/>
              </w:rPr>
              <w:t>—</w:t>
            </w:r>
            <w:r>
              <w:rPr>
                <w:rFonts w:ascii="Times New Roman" w:hAnsi="Times New Roman"/>
                <w:kern w:val="0"/>
                <w:szCs w:val="21"/>
              </w:rPr>
              <w:t>2002化学试剂杂质测定用标准溶液的制备</w:t>
            </w:r>
          </w:p>
          <w:p>
            <w:pPr>
              <w:spacing w:line="320" w:lineRule="exact"/>
              <w:rPr>
                <w:rFonts w:ascii="Times New Roman" w:hAnsi="Times New Roman"/>
                <w:kern w:val="0"/>
                <w:szCs w:val="21"/>
              </w:rPr>
            </w:pPr>
            <w:r>
              <w:rPr>
                <w:rFonts w:ascii="Times New Roman" w:hAnsi="Times New Roman"/>
                <w:kern w:val="0"/>
                <w:szCs w:val="21"/>
              </w:rPr>
              <w:t>GB/T 603</w:t>
            </w:r>
            <w:r>
              <w:rPr>
                <w:rFonts w:hint="eastAsia" w:ascii="Times New Roman" w:hAnsi="Times New Roman"/>
                <w:kern w:val="0"/>
                <w:szCs w:val="21"/>
              </w:rPr>
              <w:t>—</w:t>
            </w:r>
            <w:r>
              <w:rPr>
                <w:rFonts w:ascii="Times New Roman" w:hAnsi="Times New Roman"/>
                <w:kern w:val="0"/>
                <w:szCs w:val="21"/>
              </w:rPr>
              <w:t>2023化学试剂试验方法中所用制剂及制品的制备</w:t>
            </w:r>
          </w:p>
          <w:p>
            <w:pPr>
              <w:spacing w:line="320" w:lineRule="exact"/>
              <w:rPr>
                <w:rFonts w:ascii="Times New Roman" w:hAnsi="Times New Roman"/>
                <w:kern w:val="0"/>
                <w:szCs w:val="21"/>
              </w:rPr>
            </w:pPr>
            <w:r>
              <w:rPr>
                <w:rFonts w:ascii="Times New Roman" w:hAnsi="Times New Roman"/>
                <w:kern w:val="0"/>
                <w:szCs w:val="21"/>
              </w:rPr>
              <w:t>GB/T 609</w:t>
            </w:r>
            <w:r>
              <w:rPr>
                <w:rFonts w:hint="eastAsia" w:ascii="Times New Roman" w:hAnsi="Times New Roman"/>
                <w:kern w:val="0"/>
                <w:szCs w:val="21"/>
              </w:rPr>
              <w:t>—</w:t>
            </w:r>
            <w:r>
              <w:rPr>
                <w:rFonts w:ascii="Times New Roman" w:hAnsi="Times New Roman"/>
                <w:kern w:val="0"/>
                <w:szCs w:val="21"/>
              </w:rPr>
              <w:t>2018化学试剂总氮量测定通用方法</w:t>
            </w:r>
          </w:p>
          <w:p>
            <w:pPr>
              <w:spacing w:line="320" w:lineRule="exact"/>
              <w:rPr>
                <w:rFonts w:ascii="Times New Roman" w:hAnsi="Times New Roman"/>
                <w:kern w:val="0"/>
                <w:szCs w:val="21"/>
              </w:rPr>
            </w:pPr>
            <w:r>
              <w:rPr>
                <w:rFonts w:ascii="Times New Roman" w:hAnsi="Times New Roman"/>
                <w:kern w:val="0"/>
                <w:szCs w:val="21"/>
              </w:rPr>
              <w:t>GB/T 3914</w:t>
            </w:r>
            <w:r>
              <w:rPr>
                <w:rFonts w:hint="eastAsia" w:ascii="Times New Roman" w:hAnsi="Times New Roman"/>
                <w:kern w:val="0"/>
                <w:szCs w:val="21"/>
              </w:rPr>
              <w:t>—</w:t>
            </w:r>
            <w:r>
              <w:rPr>
                <w:rFonts w:ascii="Times New Roman" w:hAnsi="Times New Roman"/>
                <w:kern w:val="0"/>
                <w:szCs w:val="21"/>
              </w:rPr>
              <w:t>2008化学试剂阳极溶出伏安法通则</w:t>
            </w:r>
          </w:p>
          <w:p>
            <w:pPr>
              <w:spacing w:line="320" w:lineRule="exact"/>
              <w:rPr>
                <w:rFonts w:ascii="Times New Roman" w:hAnsi="Times New Roman"/>
                <w:kern w:val="0"/>
                <w:szCs w:val="21"/>
              </w:rPr>
            </w:pPr>
            <w:r>
              <w:rPr>
                <w:rFonts w:ascii="Times New Roman" w:hAnsi="Times New Roman"/>
                <w:kern w:val="0"/>
                <w:szCs w:val="21"/>
              </w:rPr>
              <w:t>GB/T 9723</w:t>
            </w:r>
            <w:r>
              <w:rPr>
                <w:rFonts w:hint="eastAsia" w:ascii="Times New Roman" w:hAnsi="Times New Roman"/>
                <w:kern w:val="0"/>
                <w:szCs w:val="21"/>
              </w:rPr>
              <w:t>—</w:t>
            </w:r>
            <w:r>
              <w:rPr>
                <w:rFonts w:ascii="Times New Roman" w:hAnsi="Times New Roman"/>
                <w:kern w:val="0"/>
                <w:szCs w:val="21"/>
              </w:rPr>
              <w:t>2007化学试剂火焰原子吸收光谱法通则</w:t>
            </w:r>
          </w:p>
          <w:p>
            <w:pPr>
              <w:spacing w:line="320" w:lineRule="exact"/>
              <w:rPr>
                <w:rFonts w:ascii="Times New Roman" w:hAnsi="Times New Roman"/>
                <w:kern w:val="0"/>
                <w:szCs w:val="21"/>
              </w:rPr>
            </w:pPr>
            <w:r>
              <w:rPr>
                <w:rFonts w:ascii="Times New Roman" w:hAnsi="Times New Roman"/>
                <w:kern w:val="0"/>
                <w:szCs w:val="21"/>
              </w:rPr>
              <w:t>GB/T 9724</w:t>
            </w:r>
            <w:r>
              <w:rPr>
                <w:rFonts w:hint="eastAsia" w:ascii="Times New Roman" w:hAnsi="Times New Roman"/>
                <w:kern w:val="0"/>
                <w:szCs w:val="21"/>
              </w:rPr>
              <w:t>—</w:t>
            </w:r>
            <w:r>
              <w:rPr>
                <w:rFonts w:ascii="Times New Roman" w:hAnsi="Times New Roman"/>
                <w:kern w:val="0"/>
                <w:szCs w:val="21"/>
              </w:rPr>
              <w:t>2007化学试剂 pH值测定通则</w:t>
            </w:r>
          </w:p>
          <w:p>
            <w:pPr>
              <w:spacing w:line="320" w:lineRule="exact"/>
              <w:rPr>
                <w:rFonts w:ascii="Times New Roman" w:hAnsi="Times New Roman"/>
                <w:kern w:val="0"/>
                <w:szCs w:val="21"/>
              </w:rPr>
            </w:pPr>
            <w:r>
              <w:rPr>
                <w:rFonts w:ascii="Times New Roman" w:hAnsi="Times New Roman"/>
                <w:kern w:val="0"/>
                <w:szCs w:val="21"/>
              </w:rPr>
              <w:t>GB/T 9728</w:t>
            </w:r>
            <w:r>
              <w:rPr>
                <w:rFonts w:hint="eastAsia" w:ascii="Times New Roman" w:hAnsi="Times New Roman"/>
                <w:kern w:val="0"/>
                <w:szCs w:val="21"/>
              </w:rPr>
              <w:t>—</w:t>
            </w:r>
            <w:r>
              <w:rPr>
                <w:rFonts w:ascii="Times New Roman" w:hAnsi="Times New Roman"/>
                <w:kern w:val="0"/>
                <w:szCs w:val="21"/>
              </w:rPr>
              <w:t>2007化学试剂硫酸盐测定通用方法</w:t>
            </w:r>
          </w:p>
          <w:p>
            <w:pPr>
              <w:spacing w:line="320" w:lineRule="exact"/>
              <w:rPr>
                <w:rFonts w:ascii="Times New Roman" w:hAnsi="Times New Roman"/>
                <w:kern w:val="0"/>
                <w:szCs w:val="21"/>
              </w:rPr>
            </w:pPr>
            <w:r>
              <w:rPr>
                <w:rFonts w:ascii="Times New Roman" w:hAnsi="Times New Roman"/>
                <w:kern w:val="0"/>
                <w:szCs w:val="21"/>
              </w:rPr>
              <w:t>GB/T 9729</w:t>
            </w:r>
            <w:r>
              <w:rPr>
                <w:rFonts w:hint="eastAsia" w:ascii="Times New Roman" w:hAnsi="Times New Roman"/>
                <w:kern w:val="0"/>
                <w:szCs w:val="21"/>
              </w:rPr>
              <w:t>—</w:t>
            </w:r>
            <w:r>
              <w:rPr>
                <w:rFonts w:ascii="Times New Roman" w:hAnsi="Times New Roman"/>
                <w:kern w:val="0"/>
                <w:szCs w:val="21"/>
              </w:rPr>
              <w:t>2007化学试剂氯化物测定通用方法</w:t>
            </w:r>
          </w:p>
          <w:p>
            <w:pPr>
              <w:spacing w:line="320" w:lineRule="exact"/>
              <w:rPr>
                <w:rFonts w:ascii="Times New Roman" w:hAnsi="Times New Roman"/>
                <w:kern w:val="0"/>
                <w:szCs w:val="21"/>
              </w:rPr>
            </w:pPr>
            <w:r>
              <w:rPr>
                <w:rFonts w:ascii="Times New Roman" w:hAnsi="Times New Roman"/>
                <w:kern w:val="0"/>
                <w:szCs w:val="21"/>
              </w:rPr>
              <w:t>GB/T 9739</w:t>
            </w:r>
            <w:r>
              <w:rPr>
                <w:rFonts w:hint="eastAsia" w:ascii="Times New Roman" w:hAnsi="Times New Roman"/>
                <w:kern w:val="0"/>
                <w:szCs w:val="21"/>
              </w:rPr>
              <w:t>—</w:t>
            </w:r>
            <w:r>
              <w:rPr>
                <w:rFonts w:ascii="Times New Roman" w:hAnsi="Times New Roman"/>
                <w:kern w:val="0"/>
                <w:szCs w:val="21"/>
              </w:rPr>
              <w:t>2006化学试剂铁测定通用方法</w:t>
            </w:r>
          </w:p>
          <w:p>
            <w:pPr>
              <w:spacing w:line="320" w:lineRule="exact"/>
              <w:rPr>
                <w:rFonts w:ascii="Times New Roman" w:hAnsi="Times New Roman"/>
                <w:kern w:val="0"/>
                <w:szCs w:val="21"/>
              </w:rPr>
            </w:pPr>
            <w:r>
              <w:rPr>
                <w:rFonts w:ascii="Times New Roman" w:hAnsi="Times New Roman"/>
                <w:kern w:val="0"/>
                <w:szCs w:val="21"/>
              </w:rPr>
              <w:t>HG/T 3484</w:t>
            </w:r>
            <w:r>
              <w:rPr>
                <w:rFonts w:hint="eastAsia" w:ascii="Times New Roman" w:hAnsi="Times New Roman"/>
                <w:kern w:val="0"/>
                <w:szCs w:val="21"/>
              </w:rPr>
              <w:t>—</w:t>
            </w:r>
            <w:r>
              <w:rPr>
                <w:rFonts w:ascii="Times New Roman" w:hAnsi="Times New Roman"/>
                <w:kern w:val="0"/>
                <w:szCs w:val="21"/>
              </w:rPr>
              <w:t>1999化学试剂标准玻璃乳浊液和澄清度标准</w:t>
            </w:r>
          </w:p>
          <w:p>
            <w:pPr>
              <w:spacing w:line="320" w:lineRule="exact"/>
              <w:rPr>
                <w:rFonts w:ascii="Times New Roman" w:hAnsi="Times New Roman"/>
                <w:kern w:val="0"/>
                <w:szCs w:val="21"/>
              </w:rPr>
            </w:pPr>
            <w:r>
              <w:rPr>
                <w:rFonts w:ascii="Times New Roman" w:hAnsi="Times New Roman"/>
                <w:kern w:val="0"/>
                <w:szCs w:val="21"/>
              </w:rPr>
              <w:t>GB 10737</w:t>
            </w:r>
            <w:r>
              <w:rPr>
                <w:rFonts w:hint="eastAsia" w:ascii="Times New Roman" w:hAnsi="Times New Roman"/>
                <w:kern w:val="0"/>
                <w:szCs w:val="21"/>
              </w:rPr>
              <w:t>—</w:t>
            </w:r>
            <w:r>
              <w:rPr>
                <w:rFonts w:ascii="Times New Roman" w:hAnsi="Times New Roman"/>
                <w:kern w:val="0"/>
                <w:szCs w:val="21"/>
              </w:rPr>
              <w:t>2007工作基准试剂(容量) 称量电位滴定法通则</w:t>
            </w:r>
          </w:p>
          <w:p>
            <w:pPr>
              <w:spacing w:line="320" w:lineRule="exact"/>
              <w:rPr>
                <w:rFonts w:ascii="Times New Roman" w:hAnsi="Times New Roman"/>
                <w:kern w:val="0"/>
                <w:szCs w:val="21"/>
              </w:rPr>
            </w:pPr>
            <w:r>
              <w:rPr>
                <w:rFonts w:ascii="Times New Roman" w:hAnsi="Times New Roman"/>
                <w:kern w:val="0"/>
                <w:szCs w:val="21"/>
              </w:rPr>
              <w:t>GB 10738</w:t>
            </w:r>
            <w:r>
              <w:rPr>
                <w:rFonts w:hint="eastAsia" w:ascii="Times New Roman" w:hAnsi="Times New Roman"/>
                <w:kern w:val="0"/>
                <w:szCs w:val="21"/>
              </w:rPr>
              <w:t>—</w:t>
            </w:r>
            <w:r>
              <w:rPr>
                <w:rFonts w:ascii="Times New Roman" w:hAnsi="Times New Roman"/>
                <w:kern w:val="0"/>
                <w:szCs w:val="21"/>
              </w:rPr>
              <w:t>2007工作基准试剂(容量) 称量滴定法通则</w:t>
            </w:r>
          </w:p>
          <w:p>
            <w:pPr>
              <w:spacing w:line="320" w:lineRule="exact"/>
              <w:rPr>
                <w:rFonts w:ascii="Times New Roman" w:hAnsi="Times New Roman"/>
                <w:kern w:val="0"/>
                <w:szCs w:val="21"/>
              </w:rPr>
            </w:pPr>
            <w:r>
              <w:rPr>
                <w:rFonts w:ascii="Times New Roman" w:hAnsi="Times New Roman"/>
                <w:kern w:val="0"/>
                <w:szCs w:val="21"/>
              </w:rPr>
              <w:t>GB 15346</w:t>
            </w:r>
            <w:r>
              <w:rPr>
                <w:rFonts w:hint="eastAsia" w:ascii="Times New Roman" w:hAnsi="Times New Roman"/>
                <w:kern w:val="0"/>
                <w:szCs w:val="21"/>
              </w:rPr>
              <w:t>—</w:t>
            </w:r>
            <w:r>
              <w:rPr>
                <w:rFonts w:ascii="Times New Roman" w:hAnsi="Times New Roman"/>
                <w:kern w:val="0"/>
                <w:szCs w:val="21"/>
              </w:rPr>
              <w:t>2012 化学试剂包装及标志</w:t>
            </w:r>
          </w:p>
          <w:p>
            <w:pPr>
              <w:widowControl/>
              <w:spacing w:line="320" w:lineRule="exact"/>
              <w:jc w:val="left"/>
              <w:rPr>
                <w:rFonts w:ascii="Times New Roman" w:hAnsi="Times New Roman"/>
                <w:kern w:val="0"/>
                <w:szCs w:val="21"/>
              </w:rPr>
            </w:pPr>
            <w:r>
              <w:rPr>
                <w:rFonts w:ascii="Times New Roman" w:hAnsi="Times New Roman"/>
                <w:kern w:val="0"/>
                <w:szCs w:val="21"/>
              </w:rPr>
              <w:t>GB/T 6682</w:t>
            </w:r>
            <w:r>
              <w:rPr>
                <w:rFonts w:hint="eastAsia" w:ascii="Times New Roman" w:hAnsi="Times New Roman"/>
                <w:kern w:val="0"/>
                <w:szCs w:val="21"/>
              </w:rPr>
              <w:t>—</w:t>
            </w:r>
            <w:r>
              <w:rPr>
                <w:rFonts w:ascii="Times New Roman" w:hAnsi="Times New Roman"/>
                <w:kern w:val="0"/>
                <w:szCs w:val="21"/>
              </w:rPr>
              <w:t>2008分析实验室用水规格和试验方法</w:t>
            </w:r>
          </w:p>
          <w:p>
            <w:pPr>
              <w:widowControl/>
              <w:spacing w:line="320" w:lineRule="exact"/>
              <w:jc w:val="left"/>
              <w:rPr>
                <w:rFonts w:ascii="Times New Roman" w:hAnsi="Times New Roman"/>
                <w:kern w:val="0"/>
                <w:szCs w:val="21"/>
              </w:rPr>
            </w:pPr>
            <w:r>
              <w:rPr>
                <w:rFonts w:ascii="Times New Roman" w:hAnsi="Times New Roman"/>
                <w:kern w:val="0"/>
                <w:szCs w:val="21"/>
              </w:rPr>
              <w:t>GB/T 33087</w:t>
            </w:r>
            <w:r>
              <w:rPr>
                <w:rFonts w:hint="eastAsia" w:ascii="Times New Roman" w:hAnsi="Times New Roman"/>
                <w:kern w:val="0"/>
                <w:szCs w:val="21"/>
              </w:rPr>
              <w:t>—</w:t>
            </w:r>
            <w:r>
              <w:rPr>
                <w:rFonts w:ascii="Times New Roman" w:hAnsi="Times New Roman"/>
                <w:kern w:val="0"/>
                <w:szCs w:val="21"/>
              </w:rPr>
              <w:t>2016仪器分析用高纯水规格及试验方法</w:t>
            </w:r>
          </w:p>
          <w:p>
            <w:pPr>
              <w:widowControl/>
              <w:spacing w:line="320" w:lineRule="exact"/>
              <w:jc w:val="left"/>
              <w:rPr>
                <w:rFonts w:ascii="Times New Roman" w:hAnsi="Times New Roman"/>
                <w:kern w:val="0"/>
                <w:szCs w:val="21"/>
              </w:rPr>
            </w:pPr>
            <w:r>
              <w:rPr>
                <w:rFonts w:ascii="Times New Roman" w:hAnsi="Times New Roman"/>
                <w:kern w:val="0"/>
                <w:szCs w:val="21"/>
              </w:rPr>
              <w:t>GB/T 34672</w:t>
            </w:r>
            <w:r>
              <w:rPr>
                <w:rFonts w:hint="eastAsia" w:ascii="Times New Roman" w:hAnsi="Times New Roman"/>
                <w:kern w:val="0"/>
                <w:szCs w:val="21"/>
              </w:rPr>
              <w:t>—</w:t>
            </w:r>
            <w:r>
              <w:rPr>
                <w:rFonts w:ascii="Times New Roman" w:hAnsi="Times New Roman"/>
                <w:kern w:val="0"/>
                <w:szCs w:val="21"/>
              </w:rPr>
              <w:t>2017化学试剂离子色谱法测定通则</w:t>
            </w:r>
          </w:p>
          <w:p>
            <w:pPr>
              <w:widowControl/>
              <w:spacing w:line="320" w:lineRule="exact"/>
              <w:jc w:val="left"/>
              <w:rPr>
                <w:rFonts w:ascii="Times New Roman" w:hAnsi="Times New Roman"/>
                <w:kern w:val="0"/>
                <w:szCs w:val="21"/>
              </w:rPr>
            </w:pPr>
            <w:r>
              <w:rPr>
                <w:rFonts w:ascii="Times New Roman" w:hAnsi="Times New Roman"/>
                <w:kern w:val="0"/>
                <w:szCs w:val="21"/>
              </w:rPr>
              <w:t>GB/T 35496</w:t>
            </w:r>
            <w:r>
              <w:rPr>
                <w:rFonts w:hint="eastAsia" w:ascii="Times New Roman" w:hAnsi="Times New Roman"/>
                <w:kern w:val="0"/>
                <w:szCs w:val="21"/>
              </w:rPr>
              <w:t>—</w:t>
            </w:r>
            <w:r>
              <w:rPr>
                <w:rFonts w:ascii="Times New Roman" w:hAnsi="Times New Roman"/>
                <w:kern w:val="0"/>
                <w:szCs w:val="21"/>
              </w:rPr>
              <w:t>2017化学试剂硝酸盐测定通用方法</w:t>
            </w:r>
          </w:p>
        </w:tc>
      </w:tr>
      <w:tr>
        <w:tblPrEx>
          <w:tblCellMar>
            <w:top w:w="0" w:type="dxa"/>
            <w:left w:w="57" w:type="dxa"/>
            <w:bottom w:w="0" w:type="dxa"/>
            <w:right w:w="57" w:type="dxa"/>
          </w:tblCellMar>
        </w:tblPrEx>
        <w:trPr>
          <w:trHeight w:val="312" w:hRule="atLeast"/>
        </w:trPr>
        <w:tc>
          <w:tcPr>
            <w:tcW w:w="618" w:type="dxa"/>
            <w:vMerge w:val="continue"/>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bCs/>
                <w:kern w:val="0"/>
                <w:szCs w:val="21"/>
              </w:rPr>
            </w:pPr>
          </w:p>
        </w:tc>
        <w:tc>
          <w:tcPr>
            <w:tcW w:w="600" w:type="dxa"/>
            <w:vMerge w:val="restart"/>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80</w:t>
            </w:r>
          </w:p>
        </w:tc>
        <w:tc>
          <w:tcPr>
            <w:tcW w:w="1759" w:type="dxa"/>
            <w:vMerge w:val="restart"/>
            <w:tcBorders>
              <w:top w:val="single" w:color="auto" w:sz="4" w:space="0"/>
              <w:left w:val="single" w:color="auto" w:sz="4" w:space="0"/>
              <w:bottom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碘酸钾</w:t>
            </w:r>
          </w:p>
        </w:tc>
        <w:tc>
          <w:tcPr>
            <w:tcW w:w="2523" w:type="dxa"/>
            <w:vMerge w:val="restart"/>
            <w:tcBorders>
              <w:top w:val="single" w:color="auto" w:sz="4" w:space="0"/>
              <w:left w:val="single" w:color="auto" w:sz="4" w:space="0"/>
              <w:bottom w:val="single" w:color="auto" w:sz="4" w:space="0"/>
              <w:right w:val="single" w:color="auto" w:sz="4" w:space="0"/>
            </w:tcBorders>
          </w:tcPr>
          <w:p>
            <w:pPr>
              <w:spacing w:line="320" w:lineRule="exact"/>
              <w:jc w:val="left"/>
              <w:rPr>
                <w:rFonts w:ascii="Times New Roman" w:hAnsi="Times New Roman"/>
              </w:rPr>
            </w:pPr>
            <w:r>
              <w:rPr>
                <w:rFonts w:ascii="Times New Roman" w:hAnsi="Times New Roman"/>
              </w:rPr>
              <w:t>GB 1258</w:t>
            </w:r>
            <w:r>
              <w:rPr>
                <w:rFonts w:hint="eastAsia" w:ascii="Times New Roman" w:hAnsi="Times New Roman"/>
              </w:rPr>
              <w:t>—</w:t>
            </w:r>
            <w:r>
              <w:rPr>
                <w:rFonts w:ascii="Times New Roman" w:hAnsi="Times New Roman"/>
              </w:rPr>
              <w:t>2008</w:t>
            </w:r>
          </w:p>
          <w:p>
            <w:pPr>
              <w:spacing w:line="32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碘酸钾</w:t>
            </w:r>
          </w:p>
        </w:tc>
        <w:tc>
          <w:tcPr>
            <w:tcW w:w="3077"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kern w:val="0"/>
                <w:szCs w:val="21"/>
              </w:rPr>
            </w:pPr>
          </w:p>
        </w:tc>
      </w:tr>
      <w:tr>
        <w:tblPrEx>
          <w:tblCellMar>
            <w:top w:w="0" w:type="dxa"/>
            <w:left w:w="57" w:type="dxa"/>
            <w:bottom w:w="0" w:type="dxa"/>
            <w:right w:w="57" w:type="dxa"/>
          </w:tblCellMar>
        </w:tblPrEx>
        <w:trPr>
          <w:trHeight w:val="312" w:hRule="atLeast"/>
        </w:trPr>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b/>
                <w:bCs/>
                <w:kern w:val="0"/>
                <w:szCs w:val="21"/>
              </w:rPr>
            </w:pPr>
          </w:p>
        </w:tc>
        <w:tc>
          <w:tcPr>
            <w:tcW w:w="600" w:type="dxa"/>
            <w:vMerge w:val="continue"/>
            <w:tcBorders>
              <w:top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c>
          <w:tcPr>
            <w:tcW w:w="1759" w:type="dxa"/>
            <w:vMerge w:val="continue"/>
            <w:tcBorders>
              <w:top w:val="single" w:color="auto" w:sz="4" w:space="0"/>
              <w:left w:val="single" w:color="auto" w:sz="4" w:space="0"/>
              <w:bottom w:val="single" w:color="auto" w:sz="4" w:space="0"/>
            </w:tcBorders>
            <w:vAlign w:val="center"/>
          </w:tcPr>
          <w:p>
            <w:pPr>
              <w:widowControl/>
              <w:spacing w:line="320" w:lineRule="exact"/>
              <w:jc w:val="center"/>
              <w:rPr>
                <w:rFonts w:ascii="Times New Roman" w:hAnsi="Times New Roman"/>
                <w:kern w:val="0"/>
                <w:szCs w:val="21"/>
              </w:rPr>
            </w:pPr>
          </w:p>
        </w:tc>
        <w:tc>
          <w:tcPr>
            <w:tcW w:w="2523" w:type="dxa"/>
            <w:vMerge w:val="continue"/>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kern w:val="0"/>
                <w:szCs w:val="21"/>
              </w:rPr>
            </w:pPr>
          </w:p>
        </w:tc>
        <w:tc>
          <w:tcPr>
            <w:tcW w:w="30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b/>
                <w:bCs/>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81</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三氧化二砷★</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 1256</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kern w:val="0"/>
                <w:szCs w:val="21"/>
              </w:rPr>
            </w:pPr>
            <w:r>
              <w:rPr>
                <w:rFonts w:ascii="Times New Roman" w:hAnsi="Times New Roman"/>
                <w:spacing w:val="-6"/>
              </w:rPr>
              <w:t>工作基准试剂</w:t>
            </w:r>
            <w:r>
              <w:rPr>
                <w:rFonts w:hint="eastAsia" w:ascii="Times New Roman" w:hAnsi="Times New Roman"/>
                <w:spacing w:val="-6"/>
              </w:rPr>
              <w:t xml:space="preserve"> </w:t>
            </w:r>
            <w:r>
              <w:rPr>
                <w:rFonts w:ascii="Times New Roman" w:hAnsi="Times New Roman"/>
                <w:spacing w:val="-6"/>
              </w:rPr>
              <w:t>三氧化二砷</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b/>
                <w:bCs/>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82</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硝酸银</w:t>
            </w:r>
          </w:p>
        </w:tc>
        <w:tc>
          <w:tcPr>
            <w:tcW w:w="2523" w:type="dxa"/>
            <w:tcBorders>
              <w:top w:val="nil"/>
              <w:left w:val="single" w:color="auto" w:sz="4" w:space="0"/>
              <w:bottom w:val="single" w:color="auto" w:sz="4" w:space="0"/>
              <w:right w:val="single" w:color="auto" w:sz="4" w:space="0"/>
            </w:tcBorders>
          </w:tcPr>
          <w:p>
            <w:pPr>
              <w:widowControl/>
              <w:spacing w:line="320" w:lineRule="exact"/>
              <w:jc w:val="left"/>
              <w:rPr>
                <w:rFonts w:ascii="Times New Roman" w:hAnsi="Times New Roman"/>
              </w:rPr>
            </w:pPr>
            <w:r>
              <w:rPr>
                <w:rFonts w:ascii="Times New Roman" w:hAnsi="Times New Roman"/>
              </w:rPr>
              <w:t>GB 12595</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硝酸银</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r>
        <w:tblPrEx>
          <w:tblCellMar>
            <w:top w:w="0" w:type="dxa"/>
            <w:left w:w="57" w:type="dxa"/>
            <w:bottom w:w="0" w:type="dxa"/>
            <w:right w:w="57" w:type="dxa"/>
          </w:tblCellMar>
        </w:tblPrEx>
        <w:tc>
          <w:tcPr>
            <w:tcW w:w="61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b/>
                <w:bCs/>
                <w:kern w:val="0"/>
                <w:szCs w:val="21"/>
              </w:rPr>
            </w:pPr>
          </w:p>
        </w:tc>
        <w:tc>
          <w:tcPr>
            <w:tcW w:w="600" w:type="dxa"/>
            <w:tcBorders>
              <w:top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83</w:t>
            </w:r>
          </w:p>
        </w:tc>
        <w:tc>
          <w:tcPr>
            <w:tcW w:w="175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溴酸钾</w:t>
            </w:r>
          </w:p>
        </w:tc>
        <w:tc>
          <w:tcPr>
            <w:tcW w:w="252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 12594</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溴酸钾</w:t>
            </w:r>
          </w:p>
        </w:tc>
        <w:tc>
          <w:tcPr>
            <w:tcW w:w="3077" w:type="dxa"/>
            <w:vMerge w:val="continue"/>
            <w:tcBorders>
              <w:top w:val="nil"/>
              <w:left w:val="nil"/>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p>
        </w:tc>
      </w:tr>
    </w:tbl>
    <w:p>
      <w:pPr>
        <w:pStyle w:val="155"/>
        <w:rPr>
          <w:rFonts w:ascii="Times New Roman" w:hAnsi="Times New Roman" w:cs="Times New Roman"/>
          <w:sz w:val="18"/>
          <w:szCs w:val="18"/>
        </w:rPr>
      </w:pPr>
      <w:r>
        <w:rPr>
          <w:rFonts w:ascii="Times New Roman" w:hAnsi="Times New Roman" w:eastAsia="黑体" w:cs="Times New Roman"/>
          <w:iCs/>
          <w:kern w:val="0"/>
          <w:sz w:val="18"/>
          <w:szCs w:val="18"/>
        </w:rPr>
        <w:t>注</w:t>
      </w:r>
      <w:r>
        <w:rPr>
          <w:rFonts w:ascii="Times New Roman" w:hAnsi="Times New Roman" w:cs="Times New Roman"/>
          <w:iCs/>
          <w:kern w:val="0"/>
          <w:sz w:val="18"/>
          <w:szCs w:val="18"/>
        </w:rPr>
        <w:t>：1.</w:t>
      </w:r>
      <w:r>
        <w:rPr>
          <w:rFonts w:ascii="Times New Roman" w:hAnsi="Times New Roman" w:cs="Times New Roman"/>
          <w:sz w:val="18"/>
          <w:szCs w:val="18"/>
        </w:rPr>
        <w:t>上表所列相关标准为通用检验检测方法标准，其他相关标准见产品标准的引用标准。</w:t>
      </w:r>
    </w:p>
    <w:p>
      <w:pPr>
        <w:pStyle w:val="155"/>
        <w:ind w:firstLine="360" w:firstLineChars="200"/>
        <w:rPr>
          <w:rFonts w:ascii="Times New Roman" w:hAnsi="Times New Roman" w:cs="Times New Roman"/>
          <w:sz w:val="18"/>
          <w:szCs w:val="18"/>
        </w:rPr>
      </w:pPr>
      <w:r>
        <w:rPr>
          <w:rFonts w:ascii="Times New Roman" w:hAnsi="Times New Roman" w:cs="Times New Roman"/>
          <w:sz w:val="18"/>
          <w:szCs w:val="18"/>
        </w:rPr>
        <w:t>2. 本细则在实施过程中，产品的国家标准、行业标准一经修订，企业应当自标准实施之日起按新标准组织生产，生产许可证企业实地核查和产品检验检测应按照新标准要求进行。</w:t>
      </w:r>
    </w:p>
    <w:p>
      <w:pPr>
        <w:pStyle w:val="169"/>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第三章 企业申请生产许可证的基本条件和资料</w:t>
      </w:r>
    </w:p>
    <w:p>
      <w:pPr>
        <w:pStyle w:val="155"/>
        <w:ind w:firstLine="420" w:firstLineChars="200"/>
        <w:rPr>
          <w:rFonts w:ascii="Times New Roman" w:hAnsi="Times New Roman" w:cs="Times New Roman"/>
        </w:rPr>
      </w:pPr>
      <w:r>
        <w:rPr>
          <w:rFonts w:ascii="Times New Roman" w:hAnsi="Times New Roman" w:cs="Times New Roman"/>
        </w:rPr>
        <w:t>第六条 基本条件</w:t>
      </w:r>
    </w:p>
    <w:p>
      <w:pPr>
        <w:adjustRightInd w:val="0"/>
        <w:snapToGrid w:val="0"/>
        <w:spacing w:line="360" w:lineRule="auto"/>
        <w:ind w:firstLine="420" w:firstLineChars="200"/>
        <w:rPr>
          <w:rFonts w:ascii="Times New Roman" w:hAnsi="Times New Roman"/>
          <w:szCs w:val="21"/>
        </w:rPr>
      </w:pPr>
      <w:r>
        <w:rPr>
          <w:rFonts w:ascii="Times New Roman" w:hAnsi="Times New Roman"/>
        </w:rPr>
        <w:t>企业应具备与所生产产品相适应的基本条件，具体如下：</w:t>
      </w:r>
    </w:p>
    <w:p>
      <w:pPr>
        <w:snapToGrid w:val="0"/>
        <w:spacing w:line="360" w:lineRule="auto"/>
        <w:ind w:firstLine="420" w:firstLineChars="200"/>
        <w:rPr>
          <w:rFonts w:ascii="Times New Roman" w:hAnsi="Times New Roman" w:eastAsiaTheme="minorEastAsia"/>
          <w:szCs w:val="21"/>
        </w:rPr>
      </w:pPr>
      <w:r>
        <w:rPr>
          <w:rFonts w:ascii="Times New Roman" w:hAnsi="Times New Roman"/>
          <w:szCs w:val="21"/>
        </w:rPr>
        <w:t>（一）有营业执照；</w:t>
      </w:r>
    </w:p>
    <w:p>
      <w:pPr>
        <w:adjustRightInd w:val="0"/>
        <w:snapToGrid w:val="0"/>
        <w:spacing w:line="360" w:lineRule="auto"/>
        <w:ind w:firstLine="420" w:firstLineChars="200"/>
        <w:rPr>
          <w:rFonts w:ascii="Times New Roman" w:hAnsi="Times New Roman"/>
        </w:rPr>
      </w:pPr>
      <w:r>
        <w:rPr>
          <w:rFonts w:ascii="Times New Roman" w:hAnsi="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rPr>
      </w:pPr>
      <w:r>
        <w:rPr>
          <w:rFonts w:ascii="Times New Roman" w:hAnsi="Times New Roman"/>
        </w:rPr>
        <w:t>（三）有与所生产产品相适应的生产条件和检验手段。企业应当具备生产</w:t>
      </w:r>
      <w:r>
        <w:rPr>
          <w:rFonts w:hint="eastAsia" w:ascii="Times New Roman" w:hAnsi="Times New Roman"/>
        </w:rPr>
        <w:t>和检验检测</w:t>
      </w:r>
      <w:r>
        <w:rPr>
          <w:rFonts w:ascii="Times New Roman" w:hAnsi="Times New Roman"/>
        </w:rPr>
        <w:t>场所、生产和检验检测设备，见表3-1～表3-3；</w:t>
      </w:r>
    </w:p>
    <w:p>
      <w:pPr>
        <w:adjustRightInd w:val="0"/>
        <w:snapToGrid w:val="0"/>
        <w:spacing w:line="360" w:lineRule="auto"/>
        <w:ind w:firstLine="420" w:firstLineChars="200"/>
        <w:rPr>
          <w:rFonts w:ascii="Times New Roman" w:hAnsi="Times New Roman"/>
        </w:rPr>
      </w:pPr>
      <w:r>
        <w:rPr>
          <w:rFonts w:ascii="Times New Roman" w:hAnsi="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rPr>
      </w:pPr>
      <w:r>
        <w:rPr>
          <w:rFonts w:ascii="Times New Roman" w:hAnsi="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rPr>
      </w:pPr>
      <w:r>
        <w:rPr>
          <w:rFonts w:ascii="Times New Roman" w:hAnsi="Times New Roman"/>
        </w:rPr>
        <w:t>1. 有与所生产产品相适应的产品质量安全管理制度，包括：主要负责人、质量安全总监和质量安全员的设立、调整、岗位职责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rPr>
        <w:t>培训考核要求等。</w:t>
      </w:r>
    </w:p>
    <w:p>
      <w:pPr>
        <w:adjustRightInd w:val="0"/>
        <w:snapToGrid w:val="0"/>
        <w:spacing w:line="360" w:lineRule="auto"/>
        <w:ind w:firstLine="420" w:firstLineChars="200"/>
        <w:rPr>
          <w:rFonts w:ascii="Times New Roman" w:hAnsi="Times New Roman"/>
        </w:rPr>
      </w:pPr>
      <w:r>
        <w:rPr>
          <w:rFonts w:ascii="Times New Roman" w:hAnsi="Times New Roman"/>
        </w:rPr>
        <w:t>2. 有与所生产产品相适应的质量安全追溯制度，企业出厂产品的相关信息应可追溯。</w:t>
      </w:r>
    </w:p>
    <w:p>
      <w:pPr>
        <w:adjustRightInd w:val="0"/>
        <w:snapToGrid w:val="0"/>
        <w:spacing w:line="360" w:lineRule="auto"/>
        <w:ind w:firstLine="420" w:firstLineChars="200"/>
        <w:rPr>
          <w:rFonts w:ascii="Times New Roman" w:hAnsi="Times New Roman"/>
        </w:rPr>
      </w:pPr>
      <w:r>
        <w:rPr>
          <w:rFonts w:ascii="Times New Roman" w:hAnsi="Times New Roman"/>
        </w:rPr>
        <w:t>（六）产品符合有关国家标准、行业标准以及保障人体健康和人身、财产安全的要求。企业应按照现行有效的标准组织生产，有产品质量合格证明，并提交有资质的检验检测机构出具的检验检测报告。</w:t>
      </w:r>
    </w:p>
    <w:p>
      <w:pPr>
        <w:spacing w:after="120" w:afterLines="50"/>
        <w:jc w:val="center"/>
        <w:rPr>
          <w:rFonts w:ascii="Times New Roman" w:hAnsi="Times New Roman"/>
          <w:b/>
        </w:rPr>
      </w:pPr>
      <w:r>
        <w:rPr>
          <w:rFonts w:ascii="Times New Roman" w:hAnsi="Times New Roman"/>
          <w:b/>
          <w:szCs w:val="21"/>
        </w:rPr>
        <w:t xml:space="preserve">表3-1  </w:t>
      </w:r>
      <w:r>
        <w:rPr>
          <w:rFonts w:ascii="Times New Roman" w:hAnsi="Times New Roman"/>
          <w:b/>
        </w:rPr>
        <w:t>应具备的场所设施</w:t>
      </w:r>
    </w:p>
    <w:tbl>
      <w:tblPr>
        <w:tblStyle w:val="37"/>
        <w:tblW w:w="8745" w:type="dxa"/>
        <w:jc w:val="center"/>
        <w:tblLayout w:type="fixed"/>
        <w:tblCellMar>
          <w:top w:w="0" w:type="dxa"/>
          <w:left w:w="108" w:type="dxa"/>
          <w:bottom w:w="0" w:type="dxa"/>
          <w:right w:w="108" w:type="dxa"/>
        </w:tblCellMar>
      </w:tblPr>
      <w:tblGrid>
        <w:gridCol w:w="753"/>
        <w:gridCol w:w="1311"/>
        <w:gridCol w:w="2883"/>
        <w:gridCol w:w="3798"/>
      </w:tblGrid>
      <w:tr>
        <w:tblPrEx>
          <w:tblCellMar>
            <w:top w:w="0" w:type="dxa"/>
            <w:left w:w="108" w:type="dxa"/>
            <w:bottom w:w="0" w:type="dxa"/>
            <w:right w:w="108" w:type="dxa"/>
          </w:tblCellMar>
        </w:tblPrEx>
        <w:trPr>
          <w:jc w:val="center"/>
        </w:trPr>
        <w:tc>
          <w:tcPr>
            <w:tcW w:w="7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ascii="Times New Roman" w:hAnsi="Times New Roman"/>
                <w:b/>
              </w:rPr>
            </w:pPr>
            <w:r>
              <w:rPr>
                <w:rFonts w:ascii="Times New Roman" w:hAnsi="Times New Roman"/>
                <w:b/>
              </w:rPr>
              <w:t>序号</w:t>
            </w:r>
          </w:p>
        </w:tc>
        <w:tc>
          <w:tcPr>
            <w:tcW w:w="13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before="72" w:beforeLines="30" w:line="288" w:lineRule="auto"/>
              <w:jc w:val="center"/>
              <w:rPr>
                <w:rFonts w:ascii="Times New Roman" w:hAnsi="Times New Roman"/>
                <w:b/>
              </w:rPr>
            </w:pPr>
            <w:r>
              <w:rPr>
                <w:rFonts w:ascii="Times New Roman" w:hAnsi="Times New Roman"/>
                <w:b/>
              </w:rPr>
              <w:t>产品单元</w:t>
            </w:r>
          </w:p>
        </w:tc>
        <w:tc>
          <w:tcPr>
            <w:tcW w:w="28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ascii="Times New Roman" w:hAnsi="Times New Roman"/>
                <w:b/>
              </w:rPr>
            </w:pPr>
            <w:r>
              <w:rPr>
                <w:rFonts w:ascii="Times New Roman" w:hAnsi="Times New Roman"/>
                <w:b/>
              </w:rPr>
              <w:t>名称</w:t>
            </w:r>
          </w:p>
        </w:tc>
        <w:tc>
          <w:tcPr>
            <w:tcW w:w="37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ascii="Times New Roman" w:hAnsi="Times New Roman"/>
                <w:b/>
              </w:rPr>
            </w:pPr>
            <w:r>
              <w:rPr>
                <w:rFonts w:ascii="Times New Roman" w:hAnsi="Times New Roman"/>
                <w:b/>
              </w:rPr>
              <w:t>要求</w:t>
            </w:r>
          </w:p>
        </w:tc>
      </w:tr>
      <w:tr>
        <w:tblPrEx>
          <w:tblCellMar>
            <w:top w:w="0" w:type="dxa"/>
            <w:left w:w="108" w:type="dxa"/>
            <w:bottom w:w="0" w:type="dxa"/>
            <w:right w:w="108" w:type="dxa"/>
          </w:tblCellMar>
        </w:tblPrEx>
        <w:trPr>
          <w:jc w:val="center"/>
        </w:trPr>
        <w:tc>
          <w:tcPr>
            <w:tcW w:w="7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jc w:val="center"/>
              <w:rPr>
                <w:rFonts w:ascii="Times New Roman" w:hAnsi="Times New Roman"/>
              </w:rPr>
            </w:pPr>
            <w:r>
              <w:rPr>
                <w:rFonts w:ascii="Times New Roman" w:hAnsi="Times New Roman"/>
              </w:rPr>
              <w:t>1</w:t>
            </w:r>
          </w:p>
        </w:tc>
        <w:tc>
          <w:tcPr>
            <w:tcW w:w="1311" w:type="dxa"/>
            <w:vMerge w:val="restart"/>
            <w:tcBorders>
              <w:top w:val="single" w:color="000000" w:sz="4" w:space="0"/>
              <w:left w:val="single" w:color="000000" w:sz="4" w:space="0"/>
              <w:right w:val="single" w:color="000000" w:sz="4" w:space="0"/>
            </w:tcBorders>
            <w:shd w:val="clear" w:color="auto" w:fill="auto"/>
            <w:tcMar>
              <w:top w:w="0" w:type="dxa"/>
              <w:left w:w="108" w:type="dxa"/>
              <w:bottom w:w="0" w:type="dxa"/>
              <w:right w:w="108" w:type="dxa"/>
            </w:tcMar>
            <w:vAlign w:val="center"/>
          </w:tcPr>
          <w:p>
            <w:pPr>
              <w:spacing w:before="72" w:beforeLines="30"/>
              <w:rPr>
                <w:rFonts w:ascii="Times New Roman" w:hAnsi="Times New Roman"/>
              </w:rPr>
            </w:pPr>
            <w:r>
              <w:rPr>
                <w:rFonts w:ascii="Times New Roman" w:hAnsi="Times New Roman"/>
              </w:rPr>
              <w:t>全部单元</w:t>
            </w:r>
          </w:p>
        </w:tc>
        <w:tc>
          <w:tcPr>
            <w:tcW w:w="28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rPr>
                <w:rFonts w:ascii="Times New Roman" w:hAnsi="Times New Roman"/>
              </w:rPr>
            </w:pPr>
            <w:r>
              <w:rPr>
                <w:rFonts w:ascii="Times New Roman" w:hAnsi="Times New Roman"/>
              </w:rPr>
              <w:t>生产</w:t>
            </w:r>
            <w:r>
              <w:rPr>
                <w:rFonts w:ascii="Times New Roman" w:hAnsi="Times New Roman"/>
                <w:szCs w:val="21"/>
              </w:rPr>
              <w:t>场所</w:t>
            </w:r>
            <w:r>
              <w:rPr>
                <w:rFonts w:ascii="Times New Roman" w:hAnsi="Times New Roman"/>
              </w:rPr>
              <w:t>：加工（包装）车间、成品库、原材料库等设施。</w:t>
            </w:r>
          </w:p>
        </w:tc>
        <w:tc>
          <w:tcPr>
            <w:tcW w:w="37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jc w:val="left"/>
              <w:rPr>
                <w:rFonts w:ascii="Times New Roman" w:hAnsi="Times New Roman"/>
              </w:rPr>
            </w:pPr>
            <w:r>
              <w:rPr>
                <w:rFonts w:ascii="Times New Roman" w:hAnsi="Times New Roman"/>
              </w:rPr>
              <w:t>1.生产</w:t>
            </w:r>
            <w:r>
              <w:rPr>
                <w:rFonts w:ascii="Times New Roman" w:hAnsi="Times New Roman"/>
                <w:szCs w:val="21"/>
              </w:rPr>
              <w:t>场所</w:t>
            </w:r>
            <w:r>
              <w:rPr>
                <w:rFonts w:ascii="Times New Roman" w:hAnsi="Times New Roman"/>
              </w:rPr>
              <w:t>布局合理，需要时进行有效隔离，面积应能满足工作的正常进行。</w:t>
            </w:r>
          </w:p>
          <w:p>
            <w:pPr>
              <w:pStyle w:val="12"/>
              <w:ind w:firstLine="0"/>
              <w:rPr>
                <w:rFonts w:ascii="Times New Roman" w:hAnsi="Times New Roman"/>
              </w:rPr>
            </w:pPr>
            <w:r>
              <w:rPr>
                <w:rFonts w:ascii="Times New Roman" w:hAnsi="Times New Roman"/>
              </w:rPr>
              <w:t>2.原材料、成品涉及剧毒品的应有剧毒品仓库。</w:t>
            </w:r>
          </w:p>
        </w:tc>
      </w:tr>
      <w:tr>
        <w:tblPrEx>
          <w:tblCellMar>
            <w:top w:w="0" w:type="dxa"/>
            <w:left w:w="108" w:type="dxa"/>
            <w:bottom w:w="0" w:type="dxa"/>
            <w:right w:w="108" w:type="dxa"/>
          </w:tblCellMar>
        </w:tblPrEx>
        <w:trPr>
          <w:jc w:val="center"/>
        </w:trPr>
        <w:tc>
          <w:tcPr>
            <w:tcW w:w="7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jc w:val="center"/>
              <w:rPr>
                <w:rFonts w:ascii="Times New Roman" w:hAnsi="Times New Roman"/>
              </w:rPr>
            </w:pPr>
            <w:r>
              <w:rPr>
                <w:rFonts w:ascii="Times New Roman" w:hAnsi="Times New Roman"/>
              </w:rPr>
              <w:t>2</w:t>
            </w:r>
          </w:p>
        </w:tc>
        <w:tc>
          <w:tcPr>
            <w:tcW w:w="1311" w:type="dxa"/>
            <w:vMerge w:val="continue"/>
            <w:tcBorders>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rPr>
                <w:rFonts w:ascii="Times New Roman" w:hAnsi="Times New Roman"/>
              </w:rPr>
            </w:pPr>
          </w:p>
        </w:tc>
        <w:tc>
          <w:tcPr>
            <w:tcW w:w="28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left"/>
              <w:rPr>
                <w:rFonts w:ascii="Times New Roman" w:hAnsi="Times New Roman"/>
              </w:rPr>
            </w:pPr>
            <w:r>
              <w:rPr>
                <w:rFonts w:ascii="Times New Roman" w:hAnsi="Times New Roman"/>
              </w:rPr>
              <w:t>检验检测</w:t>
            </w:r>
            <w:r>
              <w:rPr>
                <w:rFonts w:ascii="Times New Roman" w:hAnsi="Times New Roman"/>
                <w:szCs w:val="21"/>
              </w:rPr>
              <w:t>场所</w:t>
            </w:r>
            <w:r>
              <w:rPr>
                <w:rFonts w:ascii="Times New Roman" w:hAnsi="Times New Roman"/>
              </w:rPr>
              <w:t>：检测实验室</w:t>
            </w:r>
          </w:p>
        </w:tc>
        <w:tc>
          <w:tcPr>
            <w:tcW w:w="37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72" w:beforeLines="30"/>
              <w:jc w:val="left"/>
              <w:rPr>
                <w:rFonts w:ascii="Times New Roman" w:hAnsi="Times New Roman"/>
              </w:rPr>
            </w:pPr>
            <w:r>
              <w:rPr>
                <w:rFonts w:ascii="Times New Roman" w:hAnsi="Times New Roman"/>
                <w:szCs w:val="21"/>
              </w:rPr>
              <w:t>检验</w:t>
            </w:r>
            <w:r>
              <w:rPr>
                <w:rFonts w:ascii="Times New Roman" w:hAnsi="Times New Roman"/>
              </w:rPr>
              <w:t>检测</w:t>
            </w:r>
            <w:r>
              <w:rPr>
                <w:rFonts w:ascii="Times New Roman" w:hAnsi="Times New Roman"/>
                <w:szCs w:val="21"/>
              </w:rPr>
              <w:t>场所</w:t>
            </w:r>
            <w:r>
              <w:rPr>
                <w:rFonts w:ascii="Times New Roman" w:hAnsi="Times New Roman"/>
              </w:rPr>
              <w:t>应具有天平室、加热室、化学分析室、仪器分析室，并且做到合理分开。</w:t>
            </w:r>
          </w:p>
        </w:tc>
      </w:tr>
    </w:tbl>
    <w:p>
      <w:pPr>
        <w:pStyle w:val="155"/>
        <w:rPr>
          <w:rFonts w:ascii="Times New Roman" w:hAnsi="Times New Roman" w:cs="Times New Roman"/>
        </w:rPr>
      </w:pPr>
      <w:r>
        <w:rPr>
          <w:rFonts w:ascii="Times New Roman" w:hAnsi="Times New Roman" w:cs="Times New Roman"/>
          <w:sz w:val="18"/>
          <w:szCs w:val="18"/>
        </w:rPr>
        <w:t>注：本细则列出的场所设施允许租赁。</w:t>
      </w:r>
    </w:p>
    <w:p>
      <w:pPr>
        <w:pStyle w:val="169"/>
        <w:spacing w:line="360" w:lineRule="auto"/>
        <w:ind w:firstLine="0" w:firstLineChars="0"/>
        <w:jc w:val="center"/>
        <w:rPr>
          <w:rFonts w:ascii="Times New Roman" w:hAnsi="Times New Roman" w:cs="Times New Roman"/>
          <w:b/>
          <w:kern w:val="0"/>
        </w:rPr>
      </w:pPr>
      <w:r>
        <w:rPr>
          <w:rFonts w:ascii="Times New Roman" w:hAnsi="Times New Roman" w:cs="Times New Roman"/>
          <w:b/>
        </w:rPr>
        <w:t>表3-2  应具备的</w:t>
      </w:r>
      <w:r>
        <w:rPr>
          <w:rFonts w:ascii="Times New Roman" w:hAnsi="Times New Roman" w:cs="Times New Roman"/>
          <w:b/>
          <w:kern w:val="0"/>
        </w:rPr>
        <w:t>生产设备</w:t>
      </w:r>
    </w:p>
    <w:tbl>
      <w:tblPr>
        <w:tblStyle w:val="37"/>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701"/>
        <w:gridCol w:w="4438"/>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3" w:type="dxa"/>
            <w:tcBorders>
              <w:top w:val="single" w:color="auto" w:sz="4" w:space="0"/>
              <w:left w:val="single" w:color="auto" w:sz="4" w:space="0"/>
              <w:bottom w:val="single" w:color="auto" w:sz="4" w:space="0"/>
              <w:right w:val="single" w:color="auto" w:sz="4" w:space="0"/>
            </w:tcBorders>
            <w:vAlign w:val="center"/>
          </w:tcPr>
          <w:p>
            <w:pPr>
              <w:spacing w:before="72" w:beforeLines="30" w:after="72" w:afterLines="30"/>
              <w:jc w:val="center"/>
              <w:rPr>
                <w:rFonts w:ascii="Times New Roman" w:hAnsi="Times New Roman"/>
                <w:b/>
                <w:szCs w:val="21"/>
              </w:rPr>
            </w:pPr>
            <w:r>
              <w:rPr>
                <w:rFonts w:ascii="Times New Roman" w:hAnsi="Times New Roman"/>
                <w:b/>
                <w:szCs w:val="21"/>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spacing w:before="72" w:beforeLines="30" w:after="72" w:afterLines="30"/>
              <w:jc w:val="center"/>
              <w:rPr>
                <w:rFonts w:ascii="Times New Roman" w:hAnsi="Times New Roman"/>
                <w:b/>
                <w:szCs w:val="21"/>
              </w:rPr>
            </w:pPr>
            <w:r>
              <w:rPr>
                <w:rFonts w:ascii="Times New Roman" w:hAnsi="Times New Roman"/>
                <w:b/>
                <w:szCs w:val="21"/>
              </w:rPr>
              <w:t>产品单元</w:t>
            </w:r>
          </w:p>
        </w:tc>
        <w:tc>
          <w:tcPr>
            <w:tcW w:w="4438" w:type="dxa"/>
            <w:tcBorders>
              <w:top w:val="single" w:color="auto" w:sz="4" w:space="0"/>
              <w:left w:val="single" w:color="auto" w:sz="4" w:space="0"/>
              <w:bottom w:val="single" w:color="auto" w:sz="4" w:space="0"/>
              <w:right w:val="single" w:color="auto" w:sz="4" w:space="0"/>
            </w:tcBorders>
            <w:vAlign w:val="center"/>
          </w:tcPr>
          <w:p>
            <w:pPr>
              <w:spacing w:before="72" w:beforeLines="30" w:after="72" w:afterLines="30"/>
              <w:jc w:val="center"/>
              <w:rPr>
                <w:rFonts w:ascii="Times New Roman" w:hAnsi="Times New Roman"/>
                <w:b/>
                <w:szCs w:val="21"/>
              </w:rPr>
            </w:pPr>
            <w:r>
              <w:rPr>
                <w:rFonts w:ascii="Times New Roman" w:hAnsi="Times New Roman"/>
                <w:b/>
                <w:szCs w:val="21"/>
              </w:rPr>
              <w:t>设备名称</w:t>
            </w:r>
          </w:p>
        </w:tc>
        <w:tc>
          <w:tcPr>
            <w:tcW w:w="2259" w:type="dxa"/>
            <w:tcBorders>
              <w:top w:val="single" w:color="auto" w:sz="4" w:space="0"/>
              <w:left w:val="single" w:color="auto" w:sz="4" w:space="0"/>
              <w:bottom w:val="single" w:color="auto" w:sz="4" w:space="0"/>
              <w:right w:val="single" w:color="auto" w:sz="4" w:space="0"/>
            </w:tcBorders>
            <w:vAlign w:val="center"/>
          </w:tcPr>
          <w:p>
            <w:pPr>
              <w:spacing w:before="72" w:beforeLines="30" w:after="72" w:afterLines="30"/>
              <w:jc w:val="center"/>
              <w:rPr>
                <w:rFonts w:ascii="Times New Roman" w:hAnsi="Times New Roman"/>
                <w:b/>
                <w:szCs w:val="21"/>
              </w:rPr>
            </w:pPr>
            <w:r>
              <w:rPr>
                <w:rFonts w:ascii="Times New Roman" w:hAnsi="Times New Roman"/>
                <w:b/>
                <w:szCs w:val="21"/>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pPr>
              <w:spacing w:line="320" w:lineRule="exact"/>
              <w:jc w:val="center"/>
              <w:rPr>
                <w:rFonts w:ascii="Times New Roman" w:hAnsi="Times New Roman"/>
                <w:szCs w:val="21"/>
              </w:rPr>
            </w:pPr>
            <w:r>
              <w:rPr>
                <w:rFonts w:ascii="Times New Roman" w:hAnsi="Times New Roman"/>
                <w:szCs w:val="21"/>
              </w:rPr>
              <w:t>1</w:t>
            </w:r>
          </w:p>
        </w:tc>
        <w:tc>
          <w:tcPr>
            <w:tcW w:w="1701" w:type="dxa"/>
            <w:vAlign w:val="center"/>
          </w:tcPr>
          <w:p>
            <w:pPr>
              <w:spacing w:line="320" w:lineRule="exact"/>
              <w:jc w:val="center"/>
              <w:rPr>
                <w:rFonts w:ascii="Times New Roman" w:hAnsi="Times New Roman"/>
                <w:szCs w:val="21"/>
              </w:rPr>
            </w:pPr>
            <w:r>
              <w:rPr>
                <w:rFonts w:ascii="Times New Roman" w:hAnsi="Times New Roman"/>
                <w:szCs w:val="21"/>
              </w:rPr>
              <w:t>无机液体试剂</w:t>
            </w:r>
          </w:p>
        </w:tc>
        <w:tc>
          <w:tcPr>
            <w:tcW w:w="4438" w:type="dxa"/>
            <w:vAlign w:val="center"/>
          </w:tcPr>
          <w:p>
            <w:pPr>
              <w:spacing w:line="320" w:lineRule="exact"/>
              <w:rPr>
                <w:rFonts w:ascii="Times New Roman" w:hAnsi="Times New Roman"/>
                <w:szCs w:val="21"/>
              </w:rPr>
            </w:pPr>
            <w:r>
              <w:rPr>
                <w:rFonts w:ascii="Times New Roman" w:hAnsi="Times New Roman"/>
                <w:szCs w:val="21"/>
              </w:rPr>
              <w:t>提纯设备（磷酸除外），储存设备，纯水制备设备，计量设备</w:t>
            </w:r>
          </w:p>
        </w:tc>
        <w:tc>
          <w:tcPr>
            <w:tcW w:w="2259" w:type="dxa"/>
            <w:vMerge w:val="restart"/>
            <w:vAlign w:val="center"/>
          </w:tcPr>
          <w:p>
            <w:pPr>
              <w:spacing w:line="320" w:lineRule="exact"/>
              <w:rPr>
                <w:rFonts w:ascii="Times New Roman" w:hAnsi="Times New Roman"/>
                <w:szCs w:val="21"/>
              </w:rPr>
            </w:pPr>
            <w:r>
              <w:rPr>
                <w:rFonts w:ascii="Times New Roman" w:hAnsi="Times New Roman"/>
                <w:szCs w:val="21"/>
              </w:rPr>
              <w:t>1.设备工装性能和精度应能满足生产要求；</w:t>
            </w:r>
          </w:p>
          <w:p>
            <w:pPr>
              <w:spacing w:line="320" w:lineRule="exact"/>
              <w:rPr>
                <w:rFonts w:ascii="Times New Roman" w:hAnsi="Times New Roman"/>
                <w:szCs w:val="21"/>
              </w:rPr>
            </w:pPr>
            <w:r>
              <w:rPr>
                <w:rFonts w:ascii="Times New Roman" w:hAnsi="Times New Roman"/>
                <w:szCs w:val="21"/>
              </w:rPr>
              <w:t>2.生产设备应与生产规模相适应；</w:t>
            </w:r>
          </w:p>
          <w:p>
            <w:pPr>
              <w:spacing w:line="320" w:lineRule="exact"/>
              <w:rPr>
                <w:rFonts w:ascii="Times New Roman" w:hAnsi="Times New Roman"/>
                <w:szCs w:val="21"/>
              </w:rPr>
            </w:pPr>
            <w:r>
              <w:rPr>
                <w:rFonts w:ascii="Times New Roman" w:hAnsi="Times New Roman"/>
                <w:szCs w:val="21"/>
              </w:rPr>
              <w:t>3.应根据产品性质选择适当材质。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vAlign w:val="center"/>
          </w:tcPr>
          <w:p>
            <w:pPr>
              <w:spacing w:line="320" w:lineRule="exact"/>
              <w:jc w:val="center"/>
              <w:rPr>
                <w:rFonts w:ascii="Times New Roman" w:hAnsi="Times New Roman"/>
                <w:szCs w:val="21"/>
              </w:rPr>
            </w:pPr>
            <w:r>
              <w:rPr>
                <w:rFonts w:ascii="Times New Roman" w:hAnsi="Times New Roman"/>
                <w:szCs w:val="21"/>
              </w:rPr>
              <w:t>2</w:t>
            </w:r>
          </w:p>
        </w:tc>
        <w:tc>
          <w:tcPr>
            <w:tcW w:w="1701" w:type="dxa"/>
            <w:vAlign w:val="center"/>
          </w:tcPr>
          <w:p>
            <w:pPr>
              <w:spacing w:line="320" w:lineRule="exact"/>
              <w:jc w:val="center"/>
              <w:rPr>
                <w:rFonts w:ascii="Times New Roman" w:hAnsi="Times New Roman"/>
                <w:szCs w:val="21"/>
              </w:rPr>
            </w:pPr>
            <w:r>
              <w:rPr>
                <w:rFonts w:ascii="Times New Roman" w:hAnsi="Times New Roman"/>
                <w:szCs w:val="21"/>
              </w:rPr>
              <w:t>有机液体试剂</w:t>
            </w:r>
          </w:p>
        </w:tc>
        <w:tc>
          <w:tcPr>
            <w:tcW w:w="4438" w:type="dxa"/>
            <w:vAlign w:val="center"/>
          </w:tcPr>
          <w:p>
            <w:pPr>
              <w:spacing w:line="320" w:lineRule="exact"/>
              <w:rPr>
                <w:rFonts w:ascii="Times New Roman" w:hAnsi="Times New Roman"/>
                <w:szCs w:val="21"/>
              </w:rPr>
            </w:pPr>
            <w:r>
              <w:rPr>
                <w:rFonts w:ascii="Times New Roman" w:hAnsi="Times New Roman"/>
                <w:szCs w:val="21"/>
              </w:rPr>
              <w:t>提纯设备，储存设备，纯水制备设备，计量设备</w:t>
            </w:r>
          </w:p>
        </w:tc>
        <w:tc>
          <w:tcPr>
            <w:tcW w:w="2259" w:type="dxa"/>
            <w:vMerge w:val="continue"/>
            <w:vAlign w:val="center"/>
          </w:tcPr>
          <w:p>
            <w:pPr>
              <w:spacing w:line="32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3" w:type="dxa"/>
            <w:vAlign w:val="center"/>
          </w:tcPr>
          <w:p>
            <w:pPr>
              <w:spacing w:line="320" w:lineRule="exact"/>
              <w:jc w:val="center"/>
              <w:rPr>
                <w:rFonts w:ascii="Times New Roman" w:hAnsi="Times New Roman"/>
                <w:szCs w:val="21"/>
              </w:rPr>
            </w:pPr>
            <w:r>
              <w:rPr>
                <w:rFonts w:ascii="Times New Roman" w:hAnsi="Times New Roman"/>
                <w:szCs w:val="21"/>
              </w:rPr>
              <w:t>3</w:t>
            </w:r>
          </w:p>
        </w:tc>
        <w:tc>
          <w:tcPr>
            <w:tcW w:w="1701" w:type="dxa"/>
            <w:vAlign w:val="center"/>
          </w:tcPr>
          <w:p>
            <w:pPr>
              <w:spacing w:line="320" w:lineRule="exact"/>
              <w:jc w:val="center"/>
              <w:rPr>
                <w:rFonts w:ascii="Times New Roman" w:hAnsi="Times New Roman"/>
                <w:szCs w:val="21"/>
              </w:rPr>
            </w:pPr>
            <w:r>
              <w:rPr>
                <w:rFonts w:ascii="Times New Roman" w:hAnsi="Times New Roman"/>
                <w:szCs w:val="21"/>
              </w:rPr>
              <w:t>无机固体试剂</w:t>
            </w:r>
          </w:p>
        </w:tc>
        <w:tc>
          <w:tcPr>
            <w:tcW w:w="4438" w:type="dxa"/>
            <w:vAlign w:val="center"/>
          </w:tcPr>
          <w:p>
            <w:pPr>
              <w:spacing w:line="320" w:lineRule="exact"/>
              <w:rPr>
                <w:rFonts w:ascii="Times New Roman" w:hAnsi="Times New Roman"/>
                <w:szCs w:val="21"/>
              </w:rPr>
            </w:pPr>
            <w:r>
              <w:rPr>
                <w:rFonts w:ascii="Times New Roman" w:hAnsi="Times New Roman"/>
                <w:szCs w:val="21"/>
              </w:rPr>
              <w:t>分离设备，储存设备，干燥设备，纯水制备设备，计量设备</w:t>
            </w:r>
          </w:p>
        </w:tc>
        <w:tc>
          <w:tcPr>
            <w:tcW w:w="2259" w:type="dxa"/>
            <w:vMerge w:val="continue"/>
            <w:vAlign w:val="center"/>
          </w:tcPr>
          <w:p>
            <w:pPr>
              <w:spacing w:line="32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tcBorders>
              <w:bottom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4</w:t>
            </w:r>
          </w:p>
        </w:tc>
        <w:tc>
          <w:tcPr>
            <w:tcW w:w="1701" w:type="dxa"/>
            <w:tcBorders>
              <w:bottom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有机固体试剂</w:t>
            </w:r>
          </w:p>
        </w:tc>
        <w:tc>
          <w:tcPr>
            <w:tcW w:w="4438" w:type="dxa"/>
            <w:tcBorders>
              <w:bottom w:val="single" w:color="auto" w:sz="4" w:space="0"/>
            </w:tcBorders>
            <w:vAlign w:val="center"/>
          </w:tcPr>
          <w:p>
            <w:pPr>
              <w:spacing w:line="320" w:lineRule="exact"/>
              <w:rPr>
                <w:rFonts w:ascii="Times New Roman" w:hAnsi="Times New Roman"/>
                <w:szCs w:val="21"/>
              </w:rPr>
            </w:pPr>
            <w:r>
              <w:rPr>
                <w:rFonts w:ascii="Times New Roman" w:hAnsi="Times New Roman"/>
                <w:szCs w:val="21"/>
              </w:rPr>
              <w:t>分离设备，储存设备，干燥设备，纯水制备设备，计量设备</w:t>
            </w:r>
          </w:p>
        </w:tc>
        <w:tc>
          <w:tcPr>
            <w:tcW w:w="2259" w:type="dxa"/>
            <w:vMerge w:val="continue"/>
            <w:vAlign w:val="center"/>
          </w:tcPr>
          <w:p>
            <w:pPr>
              <w:spacing w:line="32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5</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szCs w:val="21"/>
              </w:rPr>
            </w:pPr>
            <w:r>
              <w:rPr>
                <w:rFonts w:ascii="Times New Roman" w:hAnsi="Times New Roman"/>
                <w:szCs w:val="21"/>
              </w:rPr>
              <w:t>工作基准试剂</w:t>
            </w:r>
          </w:p>
        </w:tc>
        <w:tc>
          <w:tcPr>
            <w:tcW w:w="4438" w:type="dxa"/>
            <w:tcBorders>
              <w:top w:val="single" w:color="auto" w:sz="4" w:space="0"/>
              <w:left w:val="single" w:color="auto" w:sz="4" w:space="0"/>
              <w:bottom w:val="single" w:color="auto" w:sz="4" w:space="0"/>
            </w:tcBorders>
            <w:vAlign w:val="center"/>
          </w:tcPr>
          <w:p>
            <w:pPr>
              <w:spacing w:line="320" w:lineRule="exact"/>
              <w:rPr>
                <w:rFonts w:ascii="Times New Roman" w:hAnsi="Times New Roman"/>
                <w:szCs w:val="21"/>
              </w:rPr>
            </w:pPr>
            <w:r>
              <w:rPr>
                <w:rFonts w:ascii="Times New Roman" w:hAnsi="Times New Roman"/>
                <w:szCs w:val="21"/>
              </w:rPr>
              <w:t>分离设备，储存设备，干燥设备，纯水制备设备，计量设备</w:t>
            </w:r>
          </w:p>
        </w:tc>
        <w:tc>
          <w:tcPr>
            <w:tcW w:w="2259" w:type="dxa"/>
            <w:vMerge w:val="continue"/>
            <w:tcBorders>
              <w:bottom w:val="single" w:color="auto" w:sz="4" w:space="0"/>
            </w:tcBorders>
            <w:vAlign w:val="center"/>
          </w:tcPr>
          <w:p>
            <w:pPr>
              <w:spacing w:line="320" w:lineRule="exact"/>
              <w:rPr>
                <w:rFonts w:ascii="Times New Roman" w:hAnsi="Times New Roman"/>
                <w:szCs w:val="21"/>
              </w:rPr>
            </w:pPr>
          </w:p>
        </w:tc>
      </w:tr>
    </w:tbl>
    <w:p>
      <w:pPr>
        <w:pStyle w:val="168"/>
        <w:adjustRightInd w:val="0"/>
        <w:snapToGrid w:val="0"/>
        <w:ind w:firstLine="0" w:firstLineChars="0"/>
        <w:jc w:val="left"/>
        <w:outlineLvl w:val="0"/>
        <w:rPr>
          <w:rFonts w:ascii="Times New Roman" w:hAnsi="Times New Roman" w:cs="Times New Roman"/>
          <w:sz w:val="18"/>
          <w:szCs w:val="18"/>
        </w:rPr>
      </w:pPr>
      <w:r>
        <w:rPr>
          <w:rFonts w:ascii="Times New Roman" w:hAnsi="Times New Roman" w:eastAsia="黑体" w:cs="Times New Roman"/>
          <w:sz w:val="18"/>
          <w:szCs w:val="18"/>
        </w:rPr>
        <w:t>注：</w:t>
      </w:r>
      <w:r>
        <w:rPr>
          <w:rFonts w:ascii="Times New Roman" w:hAnsi="Times New Roman" w:cs="Times New Roman"/>
          <w:sz w:val="18"/>
          <w:szCs w:val="18"/>
        </w:rPr>
        <w:t>1.本表为企业应具备的必备生产设备，可与上述设备名称不同，但应满足上述设备的功能、性能要求，生产设备必须自有，不得租赁；</w:t>
      </w:r>
    </w:p>
    <w:p>
      <w:pPr>
        <w:pStyle w:val="168"/>
        <w:adjustRightInd w:val="0"/>
        <w:snapToGrid w:val="0"/>
        <w:ind w:firstLine="360"/>
        <w:outlineLvl w:val="0"/>
        <w:rPr>
          <w:rFonts w:ascii="Times New Roman" w:hAnsi="Times New Roman" w:cs="Times New Roman"/>
          <w:sz w:val="18"/>
          <w:szCs w:val="18"/>
        </w:rPr>
      </w:pPr>
      <w:r>
        <w:rPr>
          <w:rFonts w:ascii="Times New Roman" w:hAnsi="Times New Roman" w:cs="Times New Roman"/>
          <w:sz w:val="18"/>
          <w:szCs w:val="18"/>
        </w:rPr>
        <w:t>2.分装企业应具备的必备生产设备为计量设备及能满足清洗包装容器所需的纯水制备设备，其他设备可不作要求；</w:t>
      </w:r>
    </w:p>
    <w:p>
      <w:pPr>
        <w:pStyle w:val="168"/>
        <w:adjustRightInd w:val="0"/>
        <w:snapToGrid w:val="0"/>
        <w:ind w:firstLine="360"/>
        <w:outlineLvl w:val="0"/>
        <w:rPr>
          <w:rFonts w:ascii="Times New Roman" w:hAnsi="Times New Roman" w:cs="Times New Roman"/>
          <w:sz w:val="18"/>
          <w:szCs w:val="18"/>
        </w:rPr>
      </w:pPr>
      <w:r>
        <w:rPr>
          <w:rFonts w:ascii="Times New Roman" w:hAnsi="Times New Roman" w:cs="Times New Roman"/>
          <w:sz w:val="18"/>
          <w:szCs w:val="18"/>
        </w:rPr>
        <w:t>3.以上为典型工艺应具备的生产设备，对于采用非典型生产工艺的企业，核查时可按企业工艺设计文件规定的生产设备进行。</w:t>
      </w:r>
    </w:p>
    <w:p>
      <w:pPr>
        <w:pStyle w:val="169"/>
        <w:spacing w:line="360" w:lineRule="auto"/>
        <w:ind w:firstLineChars="0"/>
        <w:jc w:val="center"/>
        <w:rPr>
          <w:rFonts w:ascii="Times New Roman" w:hAnsi="Times New Roman" w:cs="Times New Roman"/>
          <w:b/>
          <w:kern w:val="0"/>
        </w:rPr>
      </w:pPr>
      <w:r>
        <w:rPr>
          <w:rFonts w:ascii="Times New Roman" w:hAnsi="Times New Roman" w:cs="Times New Roman"/>
          <w:b/>
        </w:rPr>
        <w:t xml:space="preserve">表3-3 </w:t>
      </w:r>
      <w:r>
        <w:rPr>
          <w:rFonts w:ascii="Times New Roman" w:hAnsi="Times New Roman" w:cs="Times New Roman"/>
          <w:b/>
          <w:kern w:val="0"/>
        </w:rPr>
        <w:t>应具备的检验检测设备</w:t>
      </w:r>
    </w:p>
    <w:tbl>
      <w:tblPr>
        <w:tblStyle w:val="37"/>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39"/>
        <w:gridCol w:w="603"/>
        <w:gridCol w:w="631"/>
        <w:gridCol w:w="1100"/>
        <w:gridCol w:w="1864"/>
        <w:gridCol w:w="1703"/>
        <w:gridCol w:w="2693"/>
        <w:gridCol w:w="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541" w:type="dxa"/>
            <w:vAlign w:val="center"/>
          </w:tcPr>
          <w:p>
            <w:pPr>
              <w:widowControl/>
              <w:spacing w:line="320" w:lineRule="exact"/>
              <w:jc w:val="center"/>
              <w:rPr>
                <w:rFonts w:ascii="Times New Roman" w:hAnsi="Times New Roman"/>
                <w:b/>
                <w:kern w:val="0"/>
                <w:szCs w:val="21"/>
              </w:rPr>
            </w:pPr>
            <w:bookmarkStart w:id="0" w:name="_Hlk527206396"/>
            <w:r>
              <w:rPr>
                <w:rFonts w:ascii="Times New Roman" w:hAnsi="Times New Roman"/>
                <w:b/>
                <w:kern w:val="0"/>
                <w:szCs w:val="21"/>
              </w:rPr>
              <w:t>单元序号</w:t>
            </w:r>
          </w:p>
        </w:tc>
        <w:tc>
          <w:tcPr>
            <w:tcW w:w="606" w:type="dxa"/>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产品单元</w:t>
            </w:r>
          </w:p>
        </w:tc>
        <w:tc>
          <w:tcPr>
            <w:tcW w:w="634" w:type="dxa"/>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产品序号</w:t>
            </w:r>
          </w:p>
        </w:tc>
        <w:tc>
          <w:tcPr>
            <w:tcW w:w="1106" w:type="dxa"/>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品名</w:t>
            </w:r>
          </w:p>
        </w:tc>
        <w:tc>
          <w:tcPr>
            <w:tcW w:w="1875" w:type="dxa"/>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检验检测项目</w:t>
            </w:r>
          </w:p>
        </w:tc>
        <w:tc>
          <w:tcPr>
            <w:tcW w:w="1713" w:type="dxa"/>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依据标准</w:t>
            </w:r>
          </w:p>
        </w:tc>
        <w:tc>
          <w:tcPr>
            <w:tcW w:w="2709" w:type="dxa"/>
            <w:gridSpan w:val="2"/>
            <w:vAlign w:val="center"/>
          </w:tcPr>
          <w:p>
            <w:pPr>
              <w:widowControl/>
              <w:spacing w:line="320" w:lineRule="exact"/>
              <w:jc w:val="center"/>
              <w:rPr>
                <w:rFonts w:ascii="Times New Roman" w:hAnsi="Times New Roman"/>
                <w:b/>
                <w:kern w:val="0"/>
                <w:szCs w:val="21"/>
              </w:rPr>
            </w:pPr>
            <w:r>
              <w:rPr>
                <w:rFonts w:ascii="Times New Roman" w:hAnsi="Times New Roman"/>
                <w:b/>
                <w:kern w:val="0"/>
                <w:szCs w:val="21"/>
              </w:rPr>
              <w:t>检验检测设备（技术参数）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1</w:t>
            </w:r>
          </w:p>
        </w:tc>
        <w:tc>
          <w:tcPr>
            <w:tcW w:w="606"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无机液体试剂</w:t>
            </w: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1</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30%过氧</w:t>
            </w:r>
          </w:p>
          <w:p>
            <w:pPr>
              <w:widowControl/>
              <w:spacing w:line="320" w:lineRule="exact"/>
              <w:jc w:val="center"/>
              <w:rPr>
                <w:rFonts w:ascii="Times New Roman" w:hAnsi="Times New Roman"/>
                <w:kern w:val="0"/>
                <w:szCs w:val="21"/>
              </w:rPr>
            </w:pPr>
            <w:r>
              <w:rPr>
                <w:rFonts w:ascii="Times New Roman" w:hAnsi="Times New Roman"/>
                <w:kern w:val="0"/>
                <w:szCs w:val="21"/>
              </w:rPr>
              <w:t>化氢</w:t>
            </w:r>
          </w:p>
        </w:tc>
        <w:tc>
          <w:tcPr>
            <w:tcW w:w="1875" w:type="dxa"/>
            <w:vAlign w:val="center"/>
          </w:tcPr>
          <w:p>
            <w:pPr>
              <w:widowControl/>
              <w:ind w:left="-50" w:leftChars="-24" w:firstLine="46" w:firstLineChars="22"/>
              <w:jc w:val="left"/>
              <w:rPr>
                <w:rFonts w:ascii="Times New Roman" w:hAnsi="Times New Roman"/>
                <w:kern w:val="0"/>
                <w:szCs w:val="21"/>
              </w:rPr>
            </w:pPr>
            <w:r>
              <w:rPr>
                <w:rFonts w:hint="eastAsia" w:ascii="Times New Roman" w:hAnsi="Times New Roman"/>
                <w:kern w:val="0"/>
                <w:szCs w:val="21"/>
              </w:rPr>
              <w:t>30%过氧化氢</w:t>
            </w:r>
            <w:r>
              <w:rPr>
                <w:rFonts w:ascii="Times New Roman" w:hAnsi="Times New Roman"/>
                <w:kern w:val="0"/>
                <w:szCs w:val="21"/>
              </w:rPr>
              <w:t>、蒸发残渣、酸度、氯化物、硫酸盐、总氮量、磷酸盐、砷(优级纯、分析纯)、铁、镍(优级纯)、铜、铅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6684</w:t>
            </w:r>
            <w:r>
              <w:rPr>
                <w:rFonts w:hint="eastAsia" w:ascii="Times New Roman" w:hAnsi="Times New Roman"/>
              </w:rPr>
              <w:t>—</w:t>
            </w:r>
            <w:r>
              <w:rPr>
                <w:rFonts w:ascii="Times New Roman" w:hAnsi="Times New Roman"/>
              </w:rPr>
              <w:t>2002</w:t>
            </w:r>
          </w:p>
          <w:p>
            <w:pPr>
              <w:widowControl/>
              <w:spacing w:line="320" w:lineRule="exact"/>
              <w:jc w:val="left"/>
              <w:rPr>
                <w:rFonts w:ascii="Times New Roman" w:hAnsi="Times New Roman"/>
                <w:kern w:val="0"/>
                <w:szCs w:val="21"/>
              </w:rPr>
            </w:pPr>
            <w:bookmarkStart w:id="1" w:name="OLE_LINK1"/>
            <w:r>
              <w:rPr>
                <w:rFonts w:ascii="Times New Roman" w:hAnsi="Times New Roman"/>
              </w:rPr>
              <w:t>化学试剂</w:t>
            </w:r>
            <w:r>
              <w:rPr>
                <w:rFonts w:hint="eastAsia" w:ascii="Times New Roman" w:hAnsi="Times New Roman"/>
              </w:rPr>
              <w:t xml:space="preserve"> </w:t>
            </w:r>
            <w:bookmarkEnd w:id="1"/>
            <w:r>
              <w:rPr>
                <w:rFonts w:ascii="Times New Roman" w:hAnsi="Times New Roman"/>
              </w:rPr>
              <w:t>30%过氧化氢</w:t>
            </w:r>
          </w:p>
        </w:tc>
        <w:tc>
          <w:tcPr>
            <w:tcW w:w="2709" w:type="dxa"/>
            <w:gridSpan w:val="2"/>
            <w:vAlign w:val="center"/>
          </w:tcPr>
          <w:p>
            <w:pPr>
              <w:widowControl/>
              <w:spacing w:line="320" w:lineRule="exact"/>
              <w:rPr>
                <w:rFonts w:ascii="Times New Roman" w:hAnsi="Times New Roman"/>
                <w:kern w:val="0"/>
                <w:szCs w:val="21"/>
              </w:rPr>
            </w:pPr>
            <w:r>
              <w:rPr>
                <w:rFonts w:ascii="Times New Roman" w:hAnsi="Times New Roman"/>
                <w:kern w:val="0"/>
                <w:szCs w:val="21"/>
              </w:rPr>
              <w:t>1.凯氏仪</w:t>
            </w:r>
          </w:p>
          <w:p>
            <w:pPr>
              <w:widowControl/>
              <w:spacing w:line="320" w:lineRule="exact"/>
              <w:rPr>
                <w:rFonts w:ascii="Times New Roman" w:hAnsi="Times New Roman"/>
                <w:kern w:val="0"/>
                <w:szCs w:val="21"/>
              </w:rPr>
            </w:pPr>
            <w:r>
              <w:rPr>
                <w:rFonts w:ascii="Times New Roman" w:hAnsi="Times New Roman"/>
                <w:kern w:val="0"/>
                <w:szCs w:val="21"/>
              </w:rPr>
              <w:t>2.原子吸收分光光度计</w:t>
            </w:r>
          </w:p>
          <w:p>
            <w:pPr>
              <w:widowControl/>
              <w:spacing w:line="320" w:lineRule="exact"/>
              <w:rPr>
                <w:rFonts w:ascii="Times New Roman" w:hAnsi="Times New Roman"/>
                <w:kern w:val="0"/>
                <w:szCs w:val="21"/>
              </w:rPr>
            </w:pPr>
            <w:r>
              <w:rPr>
                <w:rFonts w:ascii="Times New Roman" w:hAnsi="Times New Roman"/>
                <w:kern w:val="0"/>
                <w:szCs w:val="21"/>
              </w:rPr>
              <w:t>3.铂皿</w:t>
            </w:r>
          </w:p>
          <w:p>
            <w:pPr>
              <w:widowControl/>
              <w:spacing w:line="320" w:lineRule="exact"/>
              <w:rPr>
                <w:rFonts w:ascii="Times New Roman" w:hAnsi="Times New Roman"/>
                <w:kern w:val="0"/>
                <w:szCs w:val="21"/>
              </w:rPr>
            </w:pPr>
            <w:r>
              <w:rPr>
                <w:rFonts w:ascii="Times New Roman" w:hAnsi="Times New Roman"/>
                <w:kern w:val="0"/>
                <w:szCs w:val="21"/>
              </w:rPr>
              <w:t>4.定砷器装置</w:t>
            </w:r>
          </w:p>
          <w:p>
            <w:pPr>
              <w:widowControl/>
              <w:spacing w:line="320" w:lineRule="exact"/>
              <w:rPr>
                <w:rFonts w:ascii="Times New Roman" w:hAnsi="Times New Roman"/>
                <w:kern w:val="0"/>
                <w:szCs w:val="21"/>
              </w:rPr>
            </w:pPr>
            <w:r>
              <w:rPr>
                <w:rFonts w:ascii="Times New Roman" w:hAnsi="Times New Roman"/>
                <w:kern w:val="0"/>
                <w:szCs w:val="21"/>
              </w:rPr>
              <w:t>5.电烘箱（105℃±2℃）</w:t>
            </w:r>
          </w:p>
          <w:p>
            <w:pPr>
              <w:widowControl/>
              <w:spacing w:line="320" w:lineRule="exact"/>
              <w:rPr>
                <w:rFonts w:ascii="Times New Roman" w:hAnsi="Times New Roman"/>
                <w:kern w:val="0"/>
                <w:szCs w:val="21"/>
              </w:rPr>
            </w:pPr>
            <w:r>
              <w:rPr>
                <w:rFonts w:ascii="Times New Roman" w:hAnsi="Times New Roman"/>
                <w:kern w:val="0"/>
                <w:szCs w:val="21"/>
              </w:rPr>
              <w:t>6.水浴</w:t>
            </w:r>
            <w:bookmarkStart w:id="2" w:name="OLE_LINK14"/>
            <w:bookmarkStart w:id="3" w:name="OLE_LINK15"/>
            <w:r>
              <w:rPr>
                <w:rFonts w:ascii="Times New Roman" w:hAnsi="Times New Roman"/>
                <w:kern w:val="0"/>
                <w:szCs w:val="21"/>
              </w:rPr>
              <w:t>装置</w:t>
            </w:r>
            <w:bookmarkEnd w:id="2"/>
            <w:bookmarkEnd w:id="3"/>
          </w:p>
          <w:p>
            <w:pPr>
              <w:widowControl/>
              <w:spacing w:line="320" w:lineRule="exact"/>
              <w:rPr>
                <w:rFonts w:ascii="Times New Roman" w:hAnsi="Times New Roman"/>
                <w:kern w:val="0"/>
                <w:szCs w:val="21"/>
              </w:rPr>
            </w:pPr>
            <w:r>
              <w:rPr>
                <w:rFonts w:ascii="Times New Roman" w:hAnsi="Times New Roman"/>
                <w:kern w:val="0"/>
                <w:szCs w:val="21"/>
              </w:rPr>
              <w:t>7.一般实验仪器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50%硝酸锰溶液</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含量、水不溶物、氯化物、硫酸盐、钠、镁、钾、钙、铁、锌、重金属</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HG/T 3467</w:t>
            </w:r>
            <w:r>
              <w:rPr>
                <w:rFonts w:hint="eastAsia" w:ascii="Times New Roman" w:hAnsi="Times New Roman"/>
              </w:rPr>
              <w:t>—</w:t>
            </w:r>
            <w:r>
              <w:rPr>
                <w:rFonts w:ascii="Times New Roman" w:hAnsi="Times New Roman"/>
              </w:rPr>
              <w:t>2018</w:t>
            </w:r>
          </w:p>
          <w:p>
            <w:pPr>
              <w:widowControl/>
              <w:spacing w:line="320"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50%硝酸锰溶液</w:t>
            </w:r>
          </w:p>
        </w:tc>
        <w:tc>
          <w:tcPr>
            <w:tcW w:w="2709" w:type="dxa"/>
            <w:gridSpan w:val="2"/>
            <w:vAlign w:val="center"/>
          </w:tcPr>
          <w:p>
            <w:pPr>
              <w:widowControl/>
              <w:numPr>
                <w:ilvl w:val="0"/>
                <w:numId w:val="2"/>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玻璃滤埚</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减压吸滤装置</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水浴装置</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高温炉（650℃±50℃）</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2"/>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氨水</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含量、蒸发残渣、氯化物、硫化物、硫酸盐、碳酸盐、磷酸盐、钠（分析纯）、镁、钾（分析纯）、钙、铁、铜、铅、还原高锰酸钾物质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631</w:t>
            </w:r>
            <w:r>
              <w:rPr>
                <w:rFonts w:hint="eastAsia" w:ascii="Times New Roman" w:hAnsi="Times New Roman"/>
              </w:rPr>
              <w:t>—</w:t>
            </w:r>
            <w:r>
              <w:rPr>
                <w:rFonts w:ascii="Times New Roman" w:hAnsi="Times New Roman"/>
              </w:rPr>
              <w:t>2007</w:t>
            </w:r>
          </w:p>
          <w:p>
            <w:pPr>
              <w:widowControl/>
              <w:spacing w:line="320" w:lineRule="exact"/>
              <w:jc w:val="left"/>
              <w:rPr>
                <w:rFonts w:ascii="Times New Roman" w:hAnsi="Times New Roman"/>
                <w:kern w:val="0"/>
                <w:szCs w:val="21"/>
              </w:rPr>
            </w:pPr>
            <w:bookmarkStart w:id="4" w:name="OLE_LINK2"/>
            <w:r>
              <w:rPr>
                <w:rFonts w:ascii="Times New Roman" w:hAnsi="Times New Roman"/>
              </w:rPr>
              <w:t>化学试剂</w:t>
            </w:r>
            <w:r>
              <w:rPr>
                <w:rFonts w:hint="eastAsia" w:ascii="Times New Roman" w:hAnsi="Times New Roman"/>
              </w:rPr>
              <w:t xml:space="preserve"> </w:t>
            </w:r>
            <w:bookmarkEnd w:id="4"/>
            <w:r>
              <w:rPr>
                <w:rFonts w:ascii="Times New Roman" w:hAnsi="Times New Roman"/>
              </w:rPr>
              <w:t>氨水</w:t>
            </w:r>
          </w:p>
        </w:tc>
        <w:tc>
          <w:tcPr>
            <w:tcW w:w="2709" w:type="dxa"/>
            <w:gridSpan w:val="2"/>
            <w:vAlign w:val="center"/>
          </w:tcPr>
          <w:p>
            <w:pPr>
              <w:widowControl/>
              <w:numPr>
                <w:ilvl w:val="0"/>
                <w:numId w:val="3"/>
              </w:numPr>
              <w:spacing w:line="320"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3"/>
              </w:numPr>
              <w:spacing w:line="320" w:lineRule="exact"/>
              <w:rPr>
                <w:rFonts w:ascii="Times New Roman" w:hAnsi="Times New Roman"/>
                <w:kern w:val="0"/>
                <w:szCs w:val="21"/>
              </w:rPr>
            </w:pPr>
            <w:r>
              <w:rPr>
                <w:rFonts w:ascii="Times New Roman" w:hAnsi="Times New Roman"/>
                <w:kern w:val="0"/>
                <w:szCs w:val="21"/>
              </w:rPr>
              <w:t>蒸发皿</w:t>
            </w:r>
          </w:p>
          <w:p>
            <w:pPr>
              <w:widowControl/>
              <w:numPr>
                <w:ilvl w:val="0"/>
                <w:numId w:val="3"/>
              </w:numPr>
              <w:spacing w:line="320" w:lineRule="exact"/>
              <w:rPr>
                <w:rFonts w:ascii="Times New Roman" w:hAnsi="Times New Roman"/>
                <w:kern w:val="0"/>
                <w:szCs w:val="21"/>
              </w:rPr>
            </w:pPr>
            <w:r>
              <w:rPr>
                <w:rFonts w:ascii="Times New Roman" w:hAnsi="Times New Roman"/>
                <w:kern w:val="0"/>
                <w:szCs w:val="21"/>
              </w:rPr>
              <w:t>恒温水浴装置</w:t>
            </w:r>
          </w:p>
          <w:p>
            <w:pPr>
              <w:widowControl/>
              <w:numPr>
                <w:ilvl w:val="0"/>
                <w:numId w:val="3"/>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3"/>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高氯酸</w:t>
            </w:r>
          </w:p>
        </w:tc>
        <w:tc>
          <w:tcPr>
            <w:tcW w:w="1875" w:type="dxa"/>
            <w:vAlign w:val="center"/>
          </w:tcPr>
          <w:p>
            <w:pPr>
              <w:widowControl/>
              <w:spacing w:line="320" w:lineRule="exact"/>
              <w:jc w:val="left"/>
              <w:rPr>
                <w:rFonts w:ascii="Times New Roman" w:hAnsi="Times New Roman"/>
                <w:kern w:val="0"/>
                <w:szCs w:val="21"/>
              </w:rPr>
            </w:pPr>
            <w:r>
              <w:rPr>
                <w:rFonts w:hint="eastAsia" w:ascii="Times New Roman" w:hAnsi="Times New Roman"/>
                <w:kern w:val="0"/>
                <w:szCs w:val="21"/>
              </w:rPr>
              <w:t>高氯酸</w:t>
            </w:r>
            <w:r>
              <w:rPr>
                <w:rFonts w:ascii="Times New Roman" w:hAnsi="Times New Roman"/>
                <w:kern w:val="0"/>
                <w:szCs w:val="21"/>
              </w:rPr>
              <w:t>、色度、乙醇不溶物、灼烧残渣、氯酸盐、氯化物、游离氯、硫酸盐、总氮量、磷酸盐、硅酸盐、砷(优级纯)、锰(优级纯)、铁、铜、银(优级纯)、铅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623</w:t>
            </w:r>
            <w:r>
              <w:rPr>
                <w:rFonts w:hint="eastAsia" w:ascii="Times New Roman" w:hAnsi="Times New Roman"/>
              </w:rPr>
              <w:t>—</w:t>
            </w:r>
            <w:r>
              <w:rPr>
                <w:rFonts w:ascii="Times New Roman" w:hAnsi="Times New Roman"/>
              </w:rPr>
              <w:t>2024</w:t>
            </w:r>
          </w:p>
          <w:p>
            <w:pPr>
              <w:widowControl/>
              <w:spacing w:line="320"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高氯酸</w:t>
            </w:r>
          </w:p>
        </w:tc>
        <w:tc>
          <w:tcPr>
            <w:tcW w:w="2709" w:type="dxa"/>
            <w:gridSpan w:val="2"/>
            <w:vAlign w:val="center"/>
          </w:tcPr>
          <w:p>
            <w:pPr>
              <w:widowControl/>
              <w:numPr>
                <w:ilvl w:val="0"/>
                <w:numId w:val="4"/>
              </w:numPr>
              <w:spacing w:line="320" w:lineRule="exact"/>
              <w:rPr>
                <w:rFonts w:ascii="Times New Roman" w:hAnsi="Times New Roman"/>
                <w:kern w:val="0"/>
                <w:szCs w:val="21"/>
              </w:rPr>
            </w:pPr>
            <w:r>
              <w:rPr>
                <w:rFonts w:ascii="Times New Roman" w:hAnsi="Times New Roman"/>
                <w:kern w:val="0"/>
                <w:szCs w:val="21"/>
              </w:rPr>
              <w:t>电烘箱</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高温炉（650℃±50℃）</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石英皿</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凯氏仪</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定砷器装置</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分光光度计</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原子吸收分光光度计（或电感耦合等离子体发射光谱仪</w:t>
            </w:r>
          </w:p>
          <w:p>
            <w:pPr>
              <w:widowControl/>
              <w:numPr>
                <w:ilvl w:val="0"/>
                <w:numId w:val="4"/>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磷酸</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含量、色度、挥发酸、氯化物、硫酸盐、硝酸盐、砷、铁、钠、钾、锰、镍、铜、锌、镉、铅、还原物质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1282</w:t>
            </w:r>
            <w:r>
              <w:rPr>
                <w:rFonts w:hint="eastAsia" w:ascii="Times New Roman" w:hAnsi="Times New Roman"/>
              </w:rPr>
              <w:t>—</w:t>
            </w:r>
            <w:r>
              <w:rPr>
                <w:rFonts w:ascii="Times New Roman" w:hAnsi="Times New Roman"/>
              </w:rPr>
              <w:t>2013</w:t>
            </w:r>
          </w:p>
          <w:p>
            <w:pPr>
              <w:widowControl/>
              <w:spacing w:line="320"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磷酸</w:t>
            </w:r>
          </w:p>
        </w:tc>
        <w:tc>
          <w:tcPr>
            <w:tcW w:w="2709" w:type="dxa"/>
            <w:gridSpan w:val="2"/>
            <w:vAlign w:val="center"/>
          </w:tcPr>
          <w:p>
            <w:pPr>
              <w:widowControl/>
              <w:numPr>
                <w:ilvl w:val="0"/>
                <w:numId w:val="5"/>
              </w:numPr>
              <w:spacing w:line="320" w:lineRule="exact"/>
              <w:rPr>
                <w:rFonts w:ascii="Times New Roman" w:hAnsi="Times New Roman"/>
                <w:kern w:val="0"/>
                <w:szCs w:val="21"/>
              </w:rPr>
            </w:pPr>
            <w:r>
              <w:rPr>
                <w:rFonts w:ascii="Times New Roman" w:hAnsi="Times New Roman"/>
                <w:kern w:val="0"/>
                <w:szCs w:val="21"/>
              </w:rPr>
              <w:t>定砷器装置</w:t>
            </w:r>
          </w:p>
          <w:p>
            <w:pPr>
              <w:widowControl/>
              <w:numPr>
                <w:ilvl w:val="0"/>
                <w:numId w:val="5"/>
              </w:numPr>
              <w:spacing w:line="320" w:lineRule="exact"/>
              <w:rPr>
                <w:rFonts w:ascii="Times New Roman" w:hAnsi="Times New Roman"/>
                <w:kern w:val="0"/>
                <w:szCs w:val="21"/>
              </w:rPr>
            </w:pPr>
            <w:r>
              <w:rPr>
                <w:rFonts w:ascii="Times New Roman" w:hAnsi="Times New Roman"/>
                <w:kern w:val="0"/>
                <w:szCs w:val="21"/>
              </w:rPr>
              <w:t>原子吸收分光光度计（或电感耦合等离子体发射光谱仪）</w:t>
            </w:r>
          </w:p>
          <w:p>
            <w:pPr>
              <w:widowControl/>
              <w:spacing w:line="320" w:lineRule="exact"/>
              <w:rPr>
                <w:rFonts w:ascii="Times New Roman" w:hAnsi="Times New Roman"/>
                <w:kern w:val="0"/>
                <w:szCs w:val="21"/>
              </w:rPr>
            </w:pPr>
            <w:r>
              <w:rPr>
                <w:rFonts w:ascii="Times New Roman" w:hAnsi="Times New Roman"/>
                <w:kern w:val="0"/>
                <w:szCs w:val="21"/>
              </w:rPr>
              <w:t>3.一般实验仪器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硫酸</w:t>
            </w:r>
          </w:p>
        </w:tc>
        <w:tc>
          <w:tcPr>
            <w:tcW w:w="1875" w:type="dxa"/>
            <w:vAlign w:val="center"/>
          </w:tcPr>
          <w:p>
            <w:pPr>
              <w:widowControl/>
              <w:spacing w:line="320" w:lineRule="exact"/>
              <w:jc w:val="left"/>
              <w:rPr>
                <w:rFonts w:ascii="Times New Roman" w:hAnsi="Times New Roman"/>
                <w:kern w:val="0"/>
                <w:szCs w:val="21"/>
              </w:rPr>
            </w:pPr>
            <w:r>
              <w:rPr>
                <w:rFonts w:hint="eastAsia" w:ascii="Times New Roman" w:hAnsi="Times New Roman"/>
                <w:kern w:val="0"/>
                <w:szCs w:val="21"/>
              </w:rPr>
              <w:t>硫酸</w:t>
            </w:r>
            <w:r>
              <w:rPr>
                <w:rFonts w:ascii="Times New Roman" w:hAnsi="Times New Roman"/>
                <w:kern w:val="0"/>
                <w:szCs w:val="21"/>
              </w:rPr>
              <w:t>、色度、灼烧残渣、氯化物、硝酸盐、铵盐、铁、铜、砷、铅、还原高锰酸钾物质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625</w:t>
            </w:r>
            <w:r>
              <w:rPr>
                <w:rFonts w:hint="eastAsia" w:ascii="Times New Roman" w:hAnsi="Times New Roman"/>
              </w:rPr>
              <w:t>—</w:t>
            </w:r>
            <w:r>
              <w:rPr>
                <w:rFonts w:ascii="Times New Roman" w:hAnsi="Times New Roman"/>
              </w:rPr>
              <w:t>2024</w:t>
            </w:r>
          </w:p>
          <w:p>
            <w:pPr>
              <w:widowControl/>
              <w:spacing w:line="320"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硫酸</w:t>
            </w:r>
          </w:p>
        </w:tc>
        <w:tc>
          <w:tcPr>
            <w:tcW w:w="2709" w:type="dxa"/>
            <w:gridSpan w:val="2"/>
            <w:vAlign w:val="center"/>
          </w:tcPr>
          <w:p>
            <w:pPr>
              <w:widowControl/>
              <w:numPr>
                <w:ilvl w:val="0"/>
                <w:numId w:val="6"/>
              </w:numPr>
              <w:spacing w:line="320" w:lineRule="exact"/>
              <w:rPr>
                <w:rFonts w:ascii="Times New Roman" w:hAnsi="Times New Roman"/>
                <w:kern w:val="0"/>
                <w:szCs w:val="21"/>
              </w:rPr>
            </w:pPr>
            <w:r>
              <w:rPr>
                <w:rFonts w:ascii="Times New Roman" w:hAnsi="Times New Roman"/>
                <w:kern w:val="0"/>
                <w:szCs w:val="21"/>
              </w:rPr>
              <w:t>石英皿</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高温炉（650℃±50℃）</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蒸馏装置</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定砷器装置</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分光光度计</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原子吸收分光光度计（或电感耦合等离子体发射光谱仪）</w:t>
            </w:r>
          </w:p>
          <w:p>
            <w:pPr>
              <w:widowControl/>
              <w:numPr>
                <w:ilvl w:val="0"/>
                <w:numId w:val="6"/>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7</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氢氟酸</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含量、灼烧残渣、氯化物、硫酸盐和亚硫酸盐、磷酸盐、氟硅酸盐、铁、重金属</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620</w:t>
            </w:r>
            <w:r>
              <w:rPr>
                <w:rFonts w:hint="eastAsia" w:ascii="Times New Roman" w:hAnsi="Times New Roman"/>
              </w:rPr>
              <w:t>—</w:t>
            </w:r>
            <w:r>
              <w:rPr>
                <w:rFonts w:ascii="Times New Roman" w:hAnsi="Times New Roman"/>
              </w:rPr>
              <w:t>2011</w:t>
            </w:r>
          </w:p>
          <w:p>
            <w:pPr>
              <w:widowControl/>
              <w:spacing w:line="336"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氢氟酸</w:t>
            </w:r>
          </w:p>
        </w:tc>
        <w:tc>
          <w:tcPr>
            <w:tcW w:w="2709" w:type="dxa"/>
            <w:gridSpan w:val="2"/>
            <w:vAlign w:val="center"/>
          </w:tcPr>
          <w:p>
            <w:pPr>
              <w:widowControl/>
              <w:numPr>
                <w:ilvl w:val="0"/>
                <w:numId w:val="7"/>
              </w:numPr>
              <w:spacing w:line="336" w:lineRule="exact"/>
              <w:rPr>
                <w:rFonts w:ascii="Times New Roman" w:hAnsi="Times New Roman"/>
                <w:kern w:val="0"/>
                <w:szCs w:val="21"/>
              </w:rPr>
            </w:pPr>
            <w:r>
              <w:rPr>
                <w:rFonts w:ascii="Times New Roman" w:hAnsi="Times New Roman"/>
                <w:kern w:val="0"/>
                <w:szCs w:val="21"/>
              </w:rPr>
              <w:t>铂皿</w:t>
            </w:r>
          </w:p>
          <w:p>
            <w:pPr>
              <w:widowControl/>
              <w:numPr>
                <w:ilvl w:val="0"/>
                <w:numId w:val="7"/>
              </w:numPr>
              <w:spacing w:line="336" w:lineRule="exact"/>
              <w:rPr>
                <w:rFonts w:ascii="Times New Roman" w:hAnsi="Times New Roman"/>
                <w:kern w:val="0"/>
                <w:szCs w:val="21"/>
              </w:rPr>
            </w:pPr>
            <w:r>
              <w:rPr>
                <w:rFonts w:ascii="Times New Roman" w:hAnsi="Times New Roman"/>
                <w:kern w:val="0"/>
                <w:szCs w:val="21"/>
              </w:rPr>
              <w:t>高温炉（650℃±50℃）</w:t>
            </w:r>
          </w:p>
          <w:p>
            <w:pPr>
              <w:widowControl/>
              <w:numPr>
                <w:ilvl w:val="0"/>
                <w:numId w:val="7"/>
              </w:numPr>
              <w:spacing w:line="336" w:lineRule="exact"/>
              <w:rPr>
                <w:rFonts w:ascii="Times New Roman" w:hAnsi="Times New Roman"/>
                <w:kern w:val="0"/>
                <w:szCs w:val="21"/>
              </w:rPr>
            </w:pPr>
            <w:r>
              <w:rPr>
                <w:rFonts w:ascii="Times New Roman" w:hAnsi="Times New Roman"/>
                <w:kern w:val="0"/>
                <w:szCs w:val="21"/>
              </w:rPr>
              <w:t>水浴装置</w:t>
            </w:r>
          </w:p>
          <w:p>
            <w:pPr>
              <w:widowControl/>
              <w:numPr>
                <w:ilvl w:val="0"/>
                <w:numId w:val="7"/>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8</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硝酸</w:t>
            </w:r>
          </w:p>
        </w:tc>
        <w:tc>
          <w:tcPr>
            <w:tcW w:w="1875" w:type="dxa"/>
            <w:vAlign w:val="center"/>
          </w:tcPr>
          <w:p>
            <w:pPr>
              <w:widowControl/>
              <w:spacing w:line="336" w:lineRule="exact"/>
              <w:jc w:val="left"/>
              <w:rPr>
                <w:rFonts w:ascii="Times New Roman" w:hAnsi="Times New Roman"/>
                <w:kern w:val="0"/>
                <w:szCs w:val="21"/>
              </w:rPr>
            </w:pPr>
            <w:r>
              <w:rPr>
                <w:rFonts w:hint="eastAsia" w:ascii="Times New Roman" w:hAnsi="Times New Roman"/>
                <w:kern w:val="0"/>
                <w:szCs w:val="21"/>
              </w:rPr>
              <w:t>HNO</w:t>
            </w:r>
            <w:r>
              <w:rPr>
                <w:rFonts w:ascii="Times New Roman" w:hAnsi="Times New Roman"/>
                <w:kern w:val="0"/>
                <w:szCs w:val="21"/>
                <w:vertAlign w:val="subscript"/>
              </w:rPr>
              <w:t>3</w:t>
            </w:r>
            <w:r>
              <w:rPr>
                <w:rFonts w:ascii="Times New Roman" w:hAnsi="Times New Roman"/>
                <w:kern w:val="0"/>
                <w:szCs w:val="21"/>
              </w:rPr>
              <w:t>、色度、灼烧残渣、氯化物、硫酸盐、铁、砷、铜、铅</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626</w:t>
            </w:r>
            <w:r>
              <w:rPr>
                <w:rFonts w:hint="eastAsia" w:ascii="Times New Roman" w:hAnsi="Times New Roman"/>
              </w:rPr>
              <w:t>—</w:t>
            </w:r>
            <w:r>
              <w:rPr>
                <w:rFonts w:ascii="Times New Roman" w:hAnsi="Times New Roman"/>
              </w:rPr>
              <w:t>2006</w:t>
            </w:r>
          </w:p>
          <w:p>
            <w:pPr>
              <w:widowControl/>
              <w:spacing w:line="336"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硝酸</w:t>
            </w:r>
          </w:p>
        </w:tc>
        <w:tc>
          <w:tcPr>
            <w:tcW w:w="2709" w:type="dxa"/>
            <w:gridSpan w:val="2"/>
            <w:vAlign w:val="center"/>
          </w:tcPr>
          <w:p>
            <w:pPr>
              <w:widowControl/>
              <w:numPr>
                <w:ilvl w:val="0"/>
                <w:numId w:val="8"/>
              </w:numPr>
              <w:spacing w:line="336" w:lineRule="exact"/>
              <w:rPr>
                <w:rFonts w:ascii="Times New Roman" w:hAnsi="Times New Roman"/>
                <w:kern w:val="0"/>
                <w:szCs w:val="21"/>
              </w:rPr>
            </w:pPr>
            <w:r>
              <w:rPr>
                <w:rFonts w:ascii="Times New Roman" w:hAnsi="Times New Roman"/>
                <w:kern w:val="0"/>
                <w:szCs w:val="21"/>
              </w:rPr>
              <w:t>石英皿</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高温炉（650℃±50℃）</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水浴装置</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定砷器装置</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分光光度计</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8"/>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9</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溴</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含量、蒸发残渣、氯、碘、有机溴化合物、硫酸盐、铁（优级纯、分析纯）、重金属（优级纯、分析纯）</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1281</w:t>
            </w:r>
            <w:r>
              <w:rPr>
                <w:rFonts w:hint="eastAsia" w:ascii="Times New Roman" w:hAnsi="Times New Roman"/>
              </w:rPr>
              <w:t>—</w:t>
            </w:r>
            <w:r>
              <w:rPr>
                <w:rFonts w:ascii="Times New Roman" w:hAnsi="Times New Roman"/>
              </w:rPr>
              <w:t>2011</w:t>
            </w:r>
          </w:p>
          <w:p>
            <w:pPr>
              <w:widowControl/>
              <w:spacing w:line="336"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溴</w:t>
            </w:r>
          </w:p>
        </w:tc>
        <w:tc>
          <w:tcPr>
            <w:tcW w:w="2709" w:type="dxa"/>
            <w:gridSpan w:val="2"/>
            <w:vAlign w:val="center"/>
          </w:tcPr>
          <w:p>
            <w:pPr>
              <w:widowControl/>
              <w:numPr>
                <w:ilvl w:val="0"/>
                <w:numId w:val="9"/>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9"/>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9"/>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9"/>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10</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盐酸</w:t>
            </w:r>
          </w:p>
        </w:tc>
        <w:tc>
          <w:tcPr>
            <w:tcW w:w="1875" w:type="dxa"/>
            <w:vAlign w:val="center"/>
          </w:tcPr>
          <w:p>
            <w:pPr>
              <w:widowControl/>
              <w:spacing w:line="336" w:lineRule="exact"/>
              <w:jc w:val="left"/>
              <w:rPr>
                <w:rFonts w:ascii="Times New Roman" w:hAnsi="Times New Roman"/>
                <w:kern w:val="0"/>
                <w:szCs w:val="21"/>
              </w:rPr>
            </w:pPr>
            <w:r>
              <w:rPr>
                <w:rFonts w:hint="eastAsia" w:ascii="Times New Roman" w:hAnsi="Times New Roman"/>
                <w:kern w:val="0"/>
                <w:szCs w:val="21"/>
              </w:rPr>
              <w:t>HCl</w:t>
            </w:r>
            <w:r>
              <w:rPr>
                <w:rFonts w:ascii="Times New Roman" w:hAnsi="Times New Roman"/>
                <w:kern w:val="0"/>
                <w:szCs w:val="21"/>
              </w:rPr>
              <w:t>、色度、灼烧残渣、游离氯、硫酸盐、亚硫酸盐、铁、铜、砷、锡、铅</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622</w:t>
            </w:r>
            <w:r>
              <w:rPr>
                <w:rFonts w:hint="eastAsia" w:ascii="Times New Roman" w:hAnsi="Times New Roman"/>
              </w:rPr>
              <w:t>—</w:t>
            </w:r>
            <w:r>
              <w:rPr>
                <w:rFonts w:ascii="Times New Roman" w:hAnsi="Times New Roman"/>
              </w:rPr>
              <w:t>2006</w:t>
            </w:r>
          </w:p>
          <w:p>
            <w:pPr>
              <w:widowControl/>
              <w:spacing w:line="336" w:lineRule="exact"/>
              <w:jc w:val="left"/>
              <w:rPr>
                <w:rFonts w:ascii="Times New Roman" w:hAnsi="Times New Roman"/>
                <w:kern w:val="0"/>
                <w:szCs w:val="21"/>
              </w:rPr>
            </w:pPr>
            <w:r>
              <w:rPr>
                <w:rFonts w:ascii="Times New Roman" w:hAnsi="Times New Roman"/>
              </w:rPr>
              <w:t>化学试剂</w:t>
            </w:r>
            <w:r>
              <w:rPr>
                <w:rFonts w:hint="eastAsia" w:ascii="Times New Roman" w:hAnsi="Times New Roman"/>
              </w:rPr>
              <w:t xml:space="preserve"> </w:t>
            </w:r>
            <w:r>
              <w:rPr>
                <w:rFonts w:ascii="Times New Roman" w:hAnsi="Times New Roman"/>
              </w:rPr>
              <w:t>盐酸</w:t>
            </w:r>
          </w:p>
        </w:tc>
        <w:tc>
          <w:tcPr>
            <w:tcW w:w="2709" w:type="dxa"/>
            <w:gridSpan w:val="2"/>
            <w:vAlign w:val="center"/>
          </w:tcPr>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石英皿</w:t>
            </w:r>
          </w:p>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定砷器装置</w:t>
            </w:r>
          </w:p>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10"/>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spacing w:line="320" w:lineRule="exact"/>
              <w:jc w:val="center"/>
              <w:rPr>
                <w:rFonts w:ascii="Times New Roman" w:hAnsi="Times New Roman"/>
                <w:kern w:val="0"/>
                <w:szCs w:val="21"/>
              </w:rPr>
            </w:pPr>
            <w:r>
              <w:rPr>
                <w:rFonts w:ascii="Times New Roman" w:hAnsi="Times New Roman"/>
                <w:kern w:val="0"/>
                <w:szCs w:val="21"/>
              </w:rPr>
              <w:t>2</w:t>
            </w:r>
          </w:p>
        </w:tc>
        <w:tc>
          <w:tcPr>
            <w:tcW w:w="606" w:type="dxa"/>
            <w:vMerge w:val="restart"/>
            <w:vAlign w:val="center"/>
          </w:tcPr>
          <w:p>
            <w:pPr>
              <w:spacing w:line="320" w:lineRule="exact"/>
              <w:jc w:val="center"/>
              <w:rPr>
                <w:rFonts w:ascii="Times New Roman" w:hAnsi="Times New Roman"/>
                <w:kern w:val="0"/>
                <w:szCs w:val="21"/>
              </w:rPr>
            </w:pPr>
            <w:r>
              <w:rPr>
                <w:rFonts w:ascii="Times New Roman" w:hAnsi="Times New Roman"/>
                <w:kern w:val="0"/>
                <w:szCs w:val="21"/>
              </w:rPr>
              <w:t>有机液体试剂</w:t>
            </w: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11</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1,2-二氯乙烷</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含量、色度、密度、蒸发残渣、酸度、氯化物、易炭化物质、水分</w:t>
            </w:r>
          </w:p>
        </w:tc>
        <w:tc>
          <w:tcPr>
            <w:tcW w:w="1713" w:type="dxa"/>
            <w:tcBorders>
              <w:top w:val="single" w:color="auto" w:sz="4" w:space="0"/>
              <w:left w:val="single" w:color="auto" w:sz="4" w:space="0"/>
              <w:bottom w:val="single" w:color="auto" w:sz="4" w:space="0"/>
              <w:right w:val="single" w:color="auto" w:sz="4" w:space="0"/>
            </w:tcBorders>
            <w:vAlign w:val="center"/>
          </w:tcPr>
          <w:p>
            <w:pPr>
              <w:spacing w:line="336" w:lineRule="exact"/>
              <w:jc w:val="left"/>
              <w:rPr>
                <w:rFonts w:ascii="Times New Roman" w:hAnsi="Times New Roman"/>
              </w:rPr>
            </w:pPr>
            <w:r>
              <w:rPr>
                <w:rFonts w:ascii="Times New Roman" w:hAnsi="Times New Roman"/>
              </w:rPr>
              <w:t>GB/T 15895</w:t>
            </w:r>
            <w:r>
              <w:rPr>
                <w:rFonts w:hint="eastAsia" w:ascii="Times New Roman" w:hAnsi="Times New Roman"/>
              </w:rPr>
              <w:t>—</w:t>
            </w:r>
            <w:r>
              <w:rPr>
                <w:rFonts w:ascii="Times New Roman" w:hAnsi="Times New Roman"/>
              </w:rPr>
              <w:t>2021化学试剂</w:t>
            </w:r>
          </w:p>
          <w:p>
            <w:pPr>
              <w:widowControl/>
              <w:spacing w:line="336" w:lineRule="exact"/>
              <w:jc w:val="left"/>
              <w:rPr>
                <w:rFonts w:ascii="Times New Roman" w:hAnsi="Times New Roman"/>
                <w:kern w:val="0"/>
                <w:szCs w:val="21"/>
              </w:rPr>
            </w:pPr>
            <w:r>
              <w:rPr>
                <w:rFonts w:ascii="Times New Roman" w:hAnsi="Times New Roman"/>
              </w:rPr>
              <w:t>1,2-二氯乙烷</w:t>
            </w:r>
          </w:p>
        </w:tc>
        <w:tc>
          <w:tcPr>
            <w:tcW w:w="2709" w:type="dxa"/>
            <w:gridSpan w:val="2"/>
            <w:vAlign w:val="center"/>
          </w:tcPr>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密度瓶（或振动式液体密度仪）</w:t>
            </w:r>
          </w:p>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1"/>
              </w:numPr>
              <w:spacing w:line="336" w:lineRule="exact"/>
              <w:rPr>
                <w:rFonts w:ascii="Times New Roman" w:hAnsi="Times New Roman"/>
                <w:kern w:val="0"/>
                <w:szCs w:val="21"/>
              </w:rPr>
            </w:pPr>
            <w:bookmarkStart w:id="5" w:name="OLE_LINK11"/>
            <w:bookmarkStart w:id="6" w:name="OLE_LINK10"/>
            <w:r>
              <w:rPr>
                <w:rFonts w:ascii="Times New Roman" w:hAnsi="Times New Roman"/>
                <w:kern w:val="0"/>
                <w:szCs w:val="21"/>
              </w:rPr>
              <w:t>水分测定装置（或卡尔费休法水分测定仪）</w:t>
            </w:r>
          </w:p>
          <w:bookmarkEnd w:id="5"/>
          <w:bookmarkEnd w:id="6"/>
          <w:p>
            <w:pPr>
              <w:widowControl/>
              <w:numPr>
                <w:ilvl w:val="0"/>
                <w:numId w:val="11"/>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12</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36%乙酸</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乙酸含量、蒸发残渣、氯化物、硫酸盐、铁、重金属、还原重铬酸钾物质</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HG/T 3476</w:t>
            </w:r>
            <w:r>
              <w:rPr>
                <w:rFonts w:hint="eastAsia" w:ascii="Times New Roman" w:hAnsi="Times New Roman"/>
              </w:rPr>
              <w:t>—</w:t>
            </w:r>
            <w:r>
              <w:rPr>
                <w:rFonts w:ascii="Times New Roman" w:hAnsi="Times New Roman"/>
              </w:rPr>
              <w:t>1999</w:t>
            </w:r>
          </w:p>
          <w:p>
            <w:pPr>
              <w:widowControl/>
              <w:spacing w:line="336" w:lineRule="exact"/>
              <w:jc w:val="left"/>
              <w:rPr>
                <w:rFonts w:ascii="Times New Roman" w:hAnsi="Times New Roman"/>
                <w:kern w:val="0"/>
                <w:szCs w:val="21"/>
              </w:rPr>
            </w:pPr>
            <w:r>
              <w:rPr>
                <w:rFonts w:hint="eastAsia" w:ascii="Times New Roman" w:hAnsi="Times New Roman"/>
              </w:rPr>
              <w:t>化学试剂</w:t>
            </w:r>
            <w:r>
              <w:rPr>
                <w:rFonts w:ascii="Times New Roman" w:hAnsi="Times New Roman"/>
              </w:rPr>
              <w:t xml:space="preserve"> 36%乙酸</w:t>
            </w:r>
          </w:p>
        </w:tc>
        <w:tc>
          <w:tcPr>
            <w:tcW w:w="2709" w:type="dxa"/>
            <w:gridSpan w:val="2"/>
            <w:vAlign w:val="center"/>
          </w:tcPr>
          <w:p>
            <w:pPr>
              <w:widowControl/>
              <w:numPr>
                <w:ilvl w:val="0"/>
                <w:numId w:val="12"/>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2"/>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2"/>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2"/>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13</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4-甲基-2-戊酮(甲基异丁基甲酮)</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含量、色度、密度、蒸发残渣、酸度、水分</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HG/T 3481</w:t>
            </w:r>
            <w:r>
              <w:rPr>
                <w:rFonts w:hint="eastAsia" w:ascii="Times New Roman" w:hAnsi="Times New Roman"/>
              </w:rPr>
              <w:t>—</w:t>
            </w:r>
            <w:r>
              <w:rPr>
                <w:rFonts w:ascii="Times New Roman" w:hAnsi="Times New Roman"/>
              </w:rPr>
              <w:t>2020</w:t>
            </w:r>
          </w:p>
          <w:p>
            <w:pPr>
              <w:widowControl/>
              <w:spacing w:line="336" w:lineRule="exact"/>
              <w:jc w:val="left"/>
              <w:rPr>
                <w:rFonts w:ascii="Times New Roman" w:hAnsi="Times New Roman"/>
                <w:kern w:val="0"/>
                <w:szCs w:val="21"/>
              </w:rPr>
            </w:pPr>
            <w:r>
              <w:rPr>
                <w:rFonts w:hint="eastAsia" w:ascii="Times New Roman" w:hAnsi="Times New Roman"/>
              </w:rPr>
              <w:t>化学试剂</w:t>
            </w:r>
            <w:r>
              <w:rPr>
                <w:rFonts w:ascii="Times New Roman" w:hAnsi="Times New Roman"/>
              </w:rPr>
              <w:t xml:space="preserve"> 4-甲基-2-戊酮(甲基异丁基甲酮)</w:t>
            </w:r>
          </w:p>
        </w:tc>
        <w:tc>
          <w:tcPr>
            <w:tcW w:w="2709" w:type="dxa"/>
            <w:gridSpan w:val="2"/>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1.气相色谱仪（氢火焰离子化检测器）</w:t>
            </w:r>
          </w:p>
          <w:p>
            <w:pPr>
              <w:widowControl/>
              <w:spacing w:line="336" w:lineRule="exact"/>
              <w:rPr>
                <w:rFonts w:ascii="Times New Roman" w:hAnsi="Times New Roman"/>
                <w:kern w:val="0"/>
                <w:szCs w:val="21"/>
              </w:rPr>
            </w:pPr>
            <w:r>
              <w:rPr>
                <w:rFonts w:ascii="Times New Roman" w:hAnsi="Times New Roman"/>
                <w:kern w:val="0"/>
                <w:szCs w:val="21"/>
              </w:rPr>
              <w:t>2.密度瓶（或数字式密度计）</w:t>
            </w:r>
          </w:p>
          <w:p>
            <w:pPr>
              <w:widowControl/>
              <w:spacing w:line="336" w:lineRule="exact"/>
              <w:rPr>
                <w:rFonts w:ascii="Times New Roman" w:hAnsi="Times New Roman"/>
                <w:kern w:val="0"/>
                <w:szCs w:val="21"/>
              </w:rPr>
            </w:pPr>
            <w:r>
              <w:rPr>
                <w:rFonts w:ascii="Times New Roman" w:hAnsi="Times New Roman"/>
                <w:kern w:val="0"/>
                <w:szCs w:val="21"/>
              </w:rPr>
              <w:t>3.蒸发皿</w:t>
            </w:r>
          </w:p>
          <w:p>
            <w:pPr>
              <w:widowControl/>
              <w:spacing w:line="336" w:lineRule="exact"/>
              <w:rPr>
                <w:rFonts w:ascii="Times New Roman" w:hAnsi="Times New Roman"/>
                <w:kern w:val="0"/>
                <w:szCs w:val="21"/>
              </w:rPr>
            </w:pPr>
            <w:r>
              <w:rPr>
                <w:rFonts w:ascii="Times New Roman" w:hAnsi="Times New Roman"/>
                <w:kern w:val="0"/>
                <w:szCs w:val="21"/>
              </w:rPr>
              <w:t>4.恒温水浴装置</w:t>
            </w:r>
          </w:p>
          <w:p>
            <w:pPr>
              <w:widowControl/>
              <w:spacing w:line="336" w:lineRule="exact"/>
              <w:rPr>
                <w:rFonts w:ascii="Times New Roman" w:hAnsi="Times New Roman"/>
                <w:kern w:val="0"/>
                <w:szCs w:val="21"/>
              </w:rPr>
            </w:pPr>
            <w:r>
              <w:rPr>
                <w:rFonts w:ascii="Times New Roman" w:hAnsi="Times New Roman"/>
                <w:kern w:val="0"/>
                <w:szCs w:val="21"/>
              </w:rPr>
              <w:t>5.电烘箱（105℃±2℃）</w:t>
            </w:r>
          </w:p>
          <w:p>
            <w:pPr>
              <w:widowControl/>
              <w:spacing w:line="336" w:lineRule="exact"/>
              <w:rPr>
                <w:rFonts w:ascii="Times New Roman" w:hAnsi="Times New Roman"/>
                <w:kern w:val="0"/>
                <w:szCs w:val="21"/>
              </w:rPr>
            </w:pPr>
            <w:r>
              <w:rPr>
                <w:rFonts w:ascii="Times New Roman" w:hAnsi="Times New Roman"/>
                <w:kern w:val="0"/>
                <w:szCs w:val="21"/>
              </w:rPr>
              <w:t>6.</w:t>
            </w:r>
            <w:bookmarkStart w:id="7" w:name="OLE_LINK13"/>
            <w:bookmarkStart w:id="8" w:name="OLE_LINK12"/>
            <w:r>
              <w:rPr>
                <w:rFonts w:ascii="Times New Roman" w:hAnsi="Times New Roman"/>
                <w:kern w:val="0"/>
                <w:szCs w:val="21"/>
              </w:rPr>
              <w:t>水分测定装置（或卡尔·费休法水分测定仪）</w:t>
            </w:r>
            <w:bookmarkEnd w:id="7"/>
            <w:bookmarkEnd w:id="8"/>
          </w:p>
          <w:p>
            <w:pPr>
              <w:widowControl/>
              <w:spacing w:line="336" w:lineRule="exact"/>
              <w:rPr>
                <w:rFonts w:ascii="Times New Roman" w:hAnsi="Times New Roman"/>
                <w:kern w:val="0"/>
                <w:szCs w:val="21"/>
              </w:rPr>
            </w:pPr>
            <w:r>
              <w:rPr>
                <w:rFonts w:ascii="Times New Roman" w:hAnsi="Times New Roman"/>
                <w:kern w:val="0"/>
                <w:szCs w:val="21"/>
              </w:rPr>
              <w:t>7.一般实验仪器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14</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N,N-二甲基甲酰胺</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含量、色度、密度、蒸发残渣、酸度、碱度、铁、水分</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17521</w:t>
            </w:r>
            <w:r>
              <w:rPr>
                <w:rFonts w:hint="eastAsia" w:ascii="Times New Roman" w:hAnsi="Times New Roman"/>
              </w:rPr>
              <w:t>—</w:t>
            </w:r>
            <w:r>
              <w:rPr>
                <w:rFonts w:ascii="Times New Roman" w:hAnsi="Times New Roman"/>
              </w:rPr>
              <w:t>1998</w:t>
            </w:r>
            <w:r>
              <w:rPr>
                <w:rFonts w:hint="eastAsia" w:ascii="Times New Roman" w:hAnsi="Times New Roman"/>
              </w:rPr>
              <w:t>化学试剂</w:t>
            </w:r>
          </w:p>
          <w:p>
            <w:pPr>
              <w:widowControl/>
              <w:spacing w:line="336" w:lineRule="exact"/>
              <w:jc w:val="left"/>
              <w:rPr>
                <w:rFonts w:ascii="Times New Roman" w:hAnsi="Times New Roman"/>
              </w:rPr>
            </w:pPr>
            <w:r>
              <w:rPr>
                <w:rFonts w:ascii="Times New Roman" w:hAnsi="Times New Roman"/>
              </w:rPr>
              <w:t>N,N-二甲基甲</w:t>
            </w:r>
          </w:p>
          <w:p>
            <w:pPr>
              <w:widowControl/>
              <w:spacing w:line="336" w:lineRule="exact"/>
              <w:jc w:val="left"/>
              <w:rPr>
                <w:rFonts w:ascii="Times New Roman" w:hAnsi="Times New Roman"/>
                <w:kern w:val="0"/>
                <w:szCs w:val="21"/>
              </w:rPr>
            </w:pPr>
            <w:r>
              <w:rPr>
                <w:rFonts w:ascii="Times New Roman" w:hAnsi="Times New Roman"/>
              </w:rPr>
              <w:t>酰胺</w:t>
            </w:r>
          </w:p>
        </w:tc>
        <w:tc>
          <w:tcPr>
            <w:tcW w:w="2709" w:type="dxa"/>
            <w:gridSpan w:val="2"/>
            <w:vAlign w:val="center"/>
          </w:tcPr>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密度瓶</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3"/>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15</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苯</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含量、色度、结晶点、蒸发残渣、水分、酸度、碱度、易炭化物质、硫化合物、噻吩</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690</w:t>
            </w:r>
            <w:r>
              <w:rPr>
                <w:rFonts w:hint="eastAsia" w:ascii="Times New Roman" w:hAnsi="Times New Roman"/>
              </w:rPr>
              <w:t>—</w:t>
            </w:r>
            <w:r>
              <w:rPr>
                <w:rFonts w:ascii="Times New Roman" w:hAnsi="Times New Roman"/>
              </w:rPr>
              <w:t>2008</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苯</w:t>
            </w:r>
          </w:p>
        </w:tc>
        <w:tc>
          <w:tcPr>
            <w:tcW w:w="2709" w:type="dxa"/>
            <w:gridSpan w:val="2"/>
            <w:vAlign w:val="center"/>
          </w:tcPr>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结晶点测定装置</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4"/>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16</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苯胺</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含量、结晶点、灼烧残渣、硝基苯（分析纯）、水分（分析纯）</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691</w:t>
            </w:r>
            <w:r>
              <w:rPr>
                <w:rFonts w:hint="eastAsia" w:ascii="Times New Roman" w:hAnsi="Times New Roman"/>
              </w:rPr>
              <w:t>—</w:t>
            </w:r>
            <w:r>
              <w:rPr>
                <w:rFonts w:ascii="Times New Roman" w:hAnsi="Times New Roman"/>
              </w:rPr>
              <w:t>2012</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苯胺</w:t>
            </w:r>
          </w:p>
        </w:tc>
        <w:tc>
          <w:tcPr>
            <w:tcW w:w="2709" w:type="dxa"/>
            <w:gridSpan w:val="2"/>
            <w:vAlign w:val="center"/>
          </w:tcPr>
          <w:p>
            <w:pPr>
              <w:widowControl/>
              <w:numPr>
                <w:ilvl w:val="0"/>
                <w:numId w:val="15"/>
              </w:numPr>
              <w:spacing w:line="33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15"/>
              </w:numPr>
              <w:spacing w:line="336" w:lineRule="exact"/>
              <w:rPr>
                <w:rFonts w:ascii="Times New Roman" w:hAnsi="Times New Roman"/>
                <w:kern w:val="0"/>
                <w:szCs w:val="21"/>
              </w:rPr>
            </w:pPr>
            <w:r>
              <w:rPr>
                <w:rFonts w:ascii="Times New Roman" w:hAnsi="Times New Roman"/>
                <w:kern w:val="0"/>
                <w:szCs w:val="21"/>
              </w:rPr>
              <w:t>结晶点测定装置</w:t>
            </w:r>
          </w:p>
          <w:p>
            <w:pPr>
              <w:widowControl/>
              <w:numPr>
                <w:ilvl w:val="0"/>
                <w:numId w:val="15"/>
              </w:numPr>
              <w:spacing w:line="336" w:lineRule="exact"/>
              <w:rPr>
                <w:rFonts w:ascii="Times New Roman" w:hAnsi="Times New Roman"/>
                <w:kern w:val="0"/>
                <w:szCs w:val="21"/>
              </w:rPr>
            </w:pPr>
            <w:r>
              <w:rPr>
                <w:rFonts w:ascii="Times New Roman" w:hAnsi="Times New Roman"/>
                <w:kern w:val="0"/>
                <w:szCs w:val="21"/>
              </w:rPr>
              <w:t>高温炉（650℃±50℃）</w:t>
            </w:r>
          </w:p>
          <w:p>
            <w:pPr>
              <w:widowControl/>
              <w:numPr>
                <w:ilvl w:val="0"/>
                <w:numId w:val="15"/>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5"/>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17</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吡啶</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含量、与水混合试验、蒸发残渣、水分、氯化物、硫酸盐、氨、铜、还原高锰酸钾物质</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689</w:t>
            </w:r>
            <w:r>
              <w:rPr>
                <w:rFonts w:hint="eastAsia" w:ascii="Times New Roman" w:hAnsi="Times New Roman"/>
              </w:rPr>
              <w:t>—</w:t>
            </w:r>
            <w:r>
              <w:rPr>
                <w:rFonts w:ascii="Times New Roman" w:hAnsi="Times New Roman"/>
              </w:rPr>
              <w:t>1998</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吡啶</w:t>
            </w:r>
          </w:p>
        </w:tc>
        <w:tc>
          <w:tcPr>
            <w:tcW w:w="2709" w:type="dxa"/>
            <w:gridSpan w:val="2"/>
            <w:vAlign w:val="center"/>
          </w:tcPr>
          <w:p>
            <w:pPr>
              <w:widowControl/>
              <w:numPr>
                <w:ilvl w:val="0"/>
                <w:numId w:val="16"/>
              </w:numPr>
              <w:spacing w:line="33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16"/>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6"/>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6"/>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6"/>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04" w:lineRule="exact"/>
              <w:jc w:val="center"/>
              <w:rPr>
                <w:rFonts w:ascii="Times New Roman" w:hAnsi="Times New Roman"/>
                <w:szCs w:val="21"/>
              </w:rPr>
            </w:pPr>
            <w:r>
              <w:rPr>
                <w:rFonts w:ascii="Times New Roman" w:hAnsi="Times New Roman"/>
                <w:szCs w:val="21"/>
              </w:rPr>
              <w:t>18</w:t>
            </w:r>
          </w:p>
        </w:tc>
        <w:tc>
          <w:tcPr>
            <w:tcW w:w="1106" w:type="dxa"/>
            <w:vAlign w:val="center"/>
          </w:tcPr>
          <w:p>
            <w:pPr>
              <w:widowControl/>
              <w:spacing w:line="304" w:lineRule="exact"/>
              <w:jc w:val="center"/>
              <w:rPr>
                <w:rFonts w:ascii="Times New Roman" w:hAnsi="Times New Roman"/>
                <w:kern w:val="0"/>
                <w:szCs w:val="21"/>
              </w:rPr>
            </w:pPr>
            <w:r>
              <w:rPr>
                <w:rFonts w:ascii="Times New Roman" w:hAnsi="Times New Roman"/>
                <w:kern w:val="0"/>
                <w:szCs w:val="21"/>
              </w:rPr>
              <w:t>丙酮</w:t>
            </w:r>
          </w:p>
        </w:tc>
        <w:tc>
          <w:tcPr>
            <w:tcW w:w="1875" w:type="dxa"/>
            <w:vAlign w:val="center"/>
          </w:tcPr>
          <w:p>
            <w:pPr>
              <w:widowControl/>
              <w:spacing w:line="304" w:lineRule="exact"/>
              <w:jc w:val="left"/>
              <w:rPr>
                <w:rFonts w:ascii="Times New Roman" w:hAnsi="Times New Roman"/>
                <w:kern w:val="0"/>
                <w:szCs w:val="21"/>
              </w:rPr>
            </w:pPr>
            <w:r>
              <w:rPr>
                <w:rFonts w:ascii="Times New Roman" w:hAnsi="Times New Roman"/>
                <w:kern w:val="0"/>
                <w:szCs w:val="21"/>
              </w:rPr>
              <w:t>含量、色度（液相色谱纯）、密度、与水混合试验、蒸发残渣、水分、酸度、碱度、醛、甲醇、乙醇、还原高锰酸钾物质、吸光度（液相色谱纯）</w:t>
            </w:r>
          </w:p>
        </w:tc>
        <w:tc>
          <w:tcPr>
            <w:tcW w:w="1713" w:type="dxa"/>
            <w:tcBorders>
              <w:top w:val="nil"/>
              <w:left w:val="single" w:color="auto" w:sz="4" w:space="0"/>
              <w:bottom w:val="single" w:color="auto" w:sz="4" w:space="0"/>
              <w:right w:val="single" w:color="auto" w:sz="4" w:space="0"/>
            </w:tcBorders>
            <w:vAlign w:val="center"/>
          </w:tcPr>
          <w:p>
            <w:pPr>
              <w:widowControl/>
              <w:spacing w:line="304" w:lineRule="exact"/>
              <w:jc w:val="left"/>
              <w:rPr>
                <w:rFonts w:ascii="Times New Roman" w:hAnsi="Times New Roman"/>
              </w:rPr>
            </w:pPr>
            <w:r>
              <w:rPr>
                <w:rFonts w:ascii="Times New Roman" w:hAnsi="Times New Roman"/>
              </w:rPr>
              <w:t>GB/T 686</w:t>
            </w:r>
            <w:r>
              <w:rPr>
                <w:rFonts w:hint="eastAsia" w:ascii="Times New Roman" w:hAnsi="Times New Roman"/>
              </w:rPr>
              <w:t>—</w:t>
            </w:r>
            <w:r>
              <w:rPr>
                <w:rFonts w:ascii="Times New Roman" w:hAnsi="Times New Roman"/>
              </w:rPr>
              <w:t>2023</w:t>
            </w:r>
          </w:p>
          <w:p>
            <w:pPr>
              <w:widowControl/>
              <w:spacing w:line="304"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丙酮</w:t>
            </w:r>
          </w:p>
        </w:tc>
        <w:tc>
          <w:tcPr>
            <w:tcW w:w="2709" w:type="dxa"/>
            <w:gridSpan w:val="2"/>
            <w:vAlign w:val="center"/>
          </w:tcPr>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密度瓶（或振动式液体密度仪）</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紫外-可见分光光度计</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7"/>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19</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二甲苯</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含量、色度、蒸发残渣、酸度、碱度、易炭化物质、硫化合物、苯、甲苯、乙基苯、噻吩及同系物、水分</w:t>
            </w:r>
          </w:p>
        </w:tc>
        <w:tc>
          <w:tcPr>
            <w:tcW w:w="1713" w:type="dxa"/>
            <w:tcBorders>
              <w:top w:val="nil"/>
              <w:left w:val="single" w:color="auto" w:sz="4" w:space="0"/>
              <w:bottom w:val="single" w:color="auto" w:sz="4" w:space="0"/>
              <w:right w:val="single" w:color="auto" w:sz="4" w:space="0"/>
            </w:tcBorders>
            <w:vAlign w:val="center"/>
          </w:tcPr>
          <w:p>
            <w:pPr>
              <w:widowControl/>
              <w:numPr>
                <w:ilvl w:val="255"/>
                <w:numId w:val="0"/>
              </w:numPr>
              <w:spacing w:line="336" w:lineRule="exact"/>
              <w:jc w:val="left"/>
              <w:rPr>
                <w:rFonts w:ascii="Times New Roman" w:hAnsi="Times New Roman"/>
              </w:rPr>
            </w:pPr>
            <w:r>
              <w:rPr>
                <w:rFonts w:ascii="Times New Roman" w:hAnsi="Times New Roman"/>
                <w:kern w:val="0"/>
                <w:szCs w:val="21"/>
              </w:rPr>
              <w:t>GB</w:t>
            </w:r>
            <w:r>
              <w:rPr>
                <w:rFonts w:ascii="Times New Roman" w:hAnsi="Times New Roman"/>
              </w:rPr>
              <w:t>/T 16494</w:t>
            </w:r>
            <w:r>
              <w:rPr>
                <w:rFonts w:hint="eastAsia" w:ascii="Times New Roman" w:hAnsi="Times New Roman"/>
              </w:rPr>
              <w:t>—</w:t>
            </w:r>
            <w:r>
              <w:rPr>
                <w:rFonts w:ascii="Times New Roman" w:hAnsi="Times New Roman"/>
                <w:kern w:val="0"/>
                <w:szCs w:val="21"/>
              </w:rPr>
              <w:t>2013</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二甲苯</w:t>
            </w:r>
          </w:p>
        </w:tc>
        <w:tc>
          <w:tcPr>
            <w:tcW w:w="2709" w:type="dxa"/>
            <w:gridSpan w:val="2"/>
            <w:vAlign w:val="center"/>
          </w:tcPr>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蒸发皿</w:t>
            </w:r>
          </w:p>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8"/>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20</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二氯甲烷</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含量、色度、密度、蒸发残渣、酸度、游离氯、铁、水分</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16983</w:t>
            </w:r>
            <w:r>
              <w:rPr>
                <w:rFonts w:hint="eastAsia" w:ascii="Times New Roman" w:hAnsi="Times New Roman"/>
              </w:rPr>
              <w:t>—</w:t>
            </w:r>
            <w:r>
              <w:rPr>
                <w:rFonts w:ascii="Times New Roman" w:hAnsi="Times New Roman"/>
              </w:rPr>
              <w:t>2021</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二氯甲烷</w:t>
            </w:r>
          </w:p>
        </w:tc>
        <w:tc>
          <w:tcPr>
            <w:tcW w:w="2709" w:type="dxa"/>
            <w:gridSpan w:val="2"/>
            <w:vAlign w:val="center"/>
          </w:tcPr>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密度瓶（或振动式液体密度仪）</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电烘箱（105℃±2℃）</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19"/>
              </w:numPr>
              <w:spacing w:line="33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21</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环己酮</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含量、折光率、与水混合试验、蒸发残渣、酸度、水分</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HG/T 3455</w:t>
            </w:r>
            <w:r>
              <w:rPr>
                <w:rFonts w:hint="eastAsia" w:ascii="Times New Roman" w:hAnsi="Times New Roman"/>
              </w:rPr>
              <w:t>—</w:t>
            </w:r>
            <w:r>
              <w:rPr>
                <w:rFonts w:ascii="Times New Roman" w:hAnsi="Times New Roman"/>
              </w:rPr>
              <w:t>2014</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环己酮</w:t>
            </w:r>
          </w:p>
        </w:tc>
        <w:tc>
          <w:tcPr>
            <w:tcW w:w="2709" w:type="dxa"/>
            <w:gridSpan w:val="2"/>
            <w:vAlign w:val="center"/>
          </w:tcPr>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阿贝折射仪</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0"/>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22</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环己烷</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含量、密度、结晶点、蒸发残渣、苯、环己烯、易炭化物质、水分</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kern w:val="0"/>
                <w:szCs w:val="21"/>
              </w:rPr>
            </w:pPr>
            <w:r>
              <w:rPr>
                <w:rFonts w:ascii="Times New Roman" w:hAnsi="Times New Roman"/>
              </w:rPr>
              <w:t>GB/T 14305</w:t>
            </w:r>
            <w:r>
              <w:rPr>
                <w:rFonts w:hint="eastAsia" w:ascii="Times New Roman" w:hAnsi="Times New Roman"/>
              </w:rPr>
              <w:t>—</w:t>
            </w:r>
            <w:r>
              <w:rPr>
                <w:rFonts w:ascii="Times New Roman" w:hAnsi="Times New Roman"/>
              </w:rPr>
              <w:t>2015</w:t>
            </w:r>
            <w:r>
              <w:rPr>
                <w:rFonts w:hint="eastAsia" w:ascii="Times New Roman" w:hAnsi="Times New Roman"/>
              </w:rPr>
              <w:t xml:space="preserve">化学试剂 </w:t>
            </w:r>
            <w:r>
              <w:rPr>
                <w:rFonts w:ascii="Times New Roman" w:hAnsi="Times New Roman"/>
              </w:rPr>
              <w:t>环己烷</w:t>
            </w:r>
          </w:p>
        </w:tc>
        <w:tc>
          <w:tcPr>
            <w:tcW w:w="2709" w:type="dxa"/>
            <w:gridSpan w:val="2"/>
            <w:vAlign w:val="center"/>
          </w:tcPr>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结晶点测定装置</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1"/>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23</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甲苯</w:t>
            </w:r>
          </w:p>
        </w:tc>
        <w:tc>
          <w:tcPr>
            <w:tcW w:w="1875" w:type="dxa"/>
            <w:vAlign w:val="center"/>
          </w:tcPr>
          <w:p>
            <w:pPr>
              <w:widowControl/>
              <w:spacing w:line="336" w:lineRule="exact"/>
              <w:jc w:val="left"/>
              <w:rPr>
                <w:rFonts w:ascii="Times New Roman" w:hAnsi="Times New Roman"/>
                <w:kern w:val="0"/>
                <w:szCs w:val="21"/>
              </w:rPr>
            </w:pPr>
            <w:r>
              <w:rPr>
                <w:rFonts w:hint="eastAsia" w:ascii="Times New Roman" w:hAnsi="Times New Roman"/>
                <w:kern w:val="0"/>
                <w:szCs w:val="21"/>
              </w:rPr>
              <w:t>甲苯</w:t>
            </w:r>
            <w:r>
              <w:rPr>
                <w:rFonts w:ascii="Times New Roman" w:hAnsi="Times New Roman"/>
                <w:kern w:val="0"/>
                <w:szCs w:val="21"/>
              </w:rPr>
              <w:t>、色度（液相色谱纯）、密度、蒸发残渣、酸度、碱度、易炭化物质、硫化合物、噻吩（分析纯、化学纯）、不饱和化合物（分析纯、化学纯）、水分、吸光度（液相色谱纯）</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684</w:t>
            </w:r>
            <w:r>
              <w:rPr>
                <w:rFonts w:hint="eastAsia" w:ascii="Times New Roman" w:hAnsi="Times New Roman"/>
              </w:rPr>
              <w:t>—</w:t>
            </w:r>
            <w:r>
              <w:rPr>
                <w:rFonts w:ascii="Times New Roman" w:hAnsi="Times New Roman"/>
              </w:rPr>
              <w:t>2023</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甲苯</w:t>
            </w:r>
          </w:p>
        </w:tc>
        <w:tc>
          <w:tcPr>
            <w:tcW w:w="2709" w:type="dxa"/>
            <w:gridSpan w:val="2"/>
            <w:vAlign w:val="center"/>
          </w:tcPr>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密度瓶（或振动式液体密度仪）</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紫外-可见分光光度计</w:t>
            </w:r>
          </w:p>
          <w:p>
            <w:pPr>
              <w:widowControl/>
              <w:numPr>
                <w:ilvl w:val="0"/>
                <w:numId w:val="22"/>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24</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甲醇</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CH</w:t>
            </w:r>
            <w:r>
              <w:rPr>
                <w:rFonts w:ascii="Times New Roman" w:hAnsi="Times New Roman"/>
                <w:kern w:val="0"/>
                <w:szCs w:val="21"/>
                <w:vertAlign w:val="subscript"/>
              </w:rPr>
              <w:t>3</w:t>
            </w:r>
            <w:r>
              <w:rPr>
                <w:rFonts w:ascii="Times New Roman" w:hAnsi="Times New Roman"/>
                <w:kern w:val="0"/>
                <w:szCs w:val="21"/>
              </w:rPr>
              <w:t>OH、密度、水溶性试验、蒸发残渣、水分、酸度、碱度、易炭化物质、羰基化合物、还原高锰酸钾物质</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683</w:t>
            </w:r>
            <w:r>
              <w:rPr>
                <w:rFonts w:hint="eastAsia" w:ascii="Times New Roman" w:hAnsi="Times New Roman"/>
              </w:rPr>
              <w:t>—</w:t>
            </w:r>
            <w:r>
              <w:rPr>
                <w:rFonts w:ascii="Times New Roman" w:hAnsi="Times New Roman"/>
              </w:rPr>
              <w:t>2006</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甲醇</w:t>
            </w:r>
          </w:p>
        </w:tc>
        <w:tc>
          <w:tcPr>
            <w:tcW w:w="2709" w:type="dxa"/>
            <w:gridSpan w:val="2"/>
            <w:vAlign w:val="center"/>
          </w:tcPr>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3"/>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25</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甲醛溶液</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含量、色度、灼烧残渣、酸度、氯化物、硫酸盐、铁、铅</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685</w:t>
            </w:r>
            <w:r>
              <w:rPr>
                <w:rFonts w:hint="eastAsia" w:ascii="Times New Roman" w:hAnsi="Times New Roman"/>
              </w:rPr>
              <w:t>—</w:t>
            </w:r>
            <w:r>
              <w:rPr>
                <w:rFonts w:ascii="Times New Roman" w:hAnsi="Times New Roman"/>
              </w:rPr>
              <w:t>2013</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甲醛溶液</w:t>
            </w:r>
          </w:p>
        </w:tc>
        <w:tc>
          <w:tcPr>
            <w:tcW w:w="2709" w:type="dxa"/>
            <w:gridSpan w:val="2"/>
            <w:vAlign w:val="center"/>
          </w:tcPr>
          <w:p>
            <w:pPr>
              <w:widowControl/>
              <w:numPr>
                <w:ilvl w:val="0"/>
                <w:numId w:val="24"/>
              </w:numPr>
              <w:spacing w:line="336" w:lineRule="exact"/>
              <w:jc w:val="left"/>
              <w:rPr>
                <w:rFonts w:ascii="Times New Roman" w:hAnsi="Times New Roman"/>
                <w:kern w:val="0"/>
                <w:szCs w:val="21"/>
              </w:rPr>
            </w:pPr>
            <w:r>
              <w:rPr>
                <w:rFonts w:ascii="Times New Roman" w:hAnsi="Times New Roman"/>
                <w:kern w:val="0"/>
                <w:szCs w:val="21"/>
              </w:rPr>
              <w:t>坩埚或蒸发皿</w:t>
            </w:r>
          </w:p>
          <w:p>
            <w:pPr>
              <w:widowControl/>
              <w:numPr>
                <w:ilvl w:val="0"/>
                <w:numId w:val="24"/>
              </w:numPr>
              <w:spacing w:line="336" w:lineRule="exact"/>
              <w:jc w:val="left"/>
              <w:rPr>
                <w:rFonts w:ascii="Times New Roman" w:hAnsi="Times New Roman"/>
                <w:kern w:val="0"/>
                <w:szCs w:val="21"/>
              </w:rPr>
            </w:pPr>
            <w:r>
              <w:rPr>
                <w:rFonts w:ascii="Times New Roman" w:hAnsi="Times New Roman"/>
                <w:kern w:val="0"/>
                <w:szCs w:val="21"/>
              </w:rPr>
              <w:t>高温炉（500℃±10℃）</w:t>
            </w:r>
          </w:p>
          <w:p>
            <w:pPr>
              <w:widowControl/>
              <w:numPr>
                <w:ilvl w:val="0"/>
                <w:numId w:val="24"/>
              </w:numPr>
              <w:spacing w:line="33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24"/>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26</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甲酸</w:t>
            </w:r>
          </w:p>
        </w:tc>
        <w:tc>
          <w:tcPr>
            <w:tcW w:w="1875" w:type="dxa"/>
            <w:vAlign w:val="center"/>
          </w:tcPr>
          <w:p>
            <w:pPr>
              <w:widowControl/>
              <w:spacing w:line="336" w:lineRule="exact"/>
              <w:jc w:val="left"/>
              <w:rPr>
                <w:rFonts w:ascii="Times New Roman" w:hAnsi="Times New Roman"/>
                <w:kern w:val="0"/>
                <w:szCs w:val="21"/>
              </w:rPr>
            </w:pPr>
            <w:r>
              <w:rPr>
                <w:rFonts w:hint="eastAsia" w:ascii="Times New Roman" w:hAnsi="Times New Roman"/>
                <w:kern w:val="0"/>
                <w:szCs w:val="21"/>
              </w:rPr>
              <w:t>甲酸</w:t>
            </w:r>
            <w:r>
              <w:rPr>
                <w:rFonts w:ascii="Times New Roman" w:hAnsi="Times New Roman"/>
                <w:kern w:val="0"/>
                <w:szCs w:val="21"/>
              </w:rPr>
              <w:t>、色度、与水混合试验、蒸发残渣、氯化物、硫酸盐、铁、乙酸、重金属</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kern w:val="0"/>
                <w:szCs w:val="21"/>
              </w:rPr>
            </w:pPr>
            <w:r>
              <w:rPr>
                <w:rFonts w:ascii="Times New Roman" w:hAnsi="Times New Roman"/>
              </w:rPr>
              <w:t>GB/T 15896</w:t>
            </w:r>
            <w:r>
              <w:rPr>
                <w:rFonts w:hint="eastAsia" w:ascii="Times New Roman" w:hAnsi="Times New Roman"/>
              </w:rPr>
              <w:t xml:space="preserve">—2024化学试剂 </w:t>
            </w:r>
            <w:r>
              <w:rPr>
                <w:rFonts w:ascii="Times New Roman" w:hAnsi="Times New Roman"/>
              </w:rPr>
              <w:t>甲酸</w:t>
            </w:r>
          </w:p>
        </w:tc>
        <w:tc>
          <w:tcPr>
            <w:tcW w:w="2709" w:type="dxa"/>
            <w:gridSpan w:val="2"/>
            <w:vAlign w:val="center"/>
          </w:tcPr>
          <w:p>
            <w:pPr>
              <w:widowControl/>
              <w:numPr>
                <w:ilvl w:val="0"/>
                <w:numId w:val="25"/>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5"/>
              </w:numPr>
              <w:spacing w:line="33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25"/>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5"/>
              </w:numPr>
              <w:spacing w:line="336" w:lineRule="exact"/>
              <w:jc w:val="lef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25"/>
              </w:numPr>
              <w:spacing w:line="336" w:lineRule="exact"/>
              <w:jc w:val="left"/>
              <w:rPr>
                <w:rFonts w:ascii="Times New Roman" w:hAnsi="Times New Roman"/>
                <w:kern w:val="0"/>
                <w:szCs w:val="21"/>
              </w:rPr>
            </w:pPr>
            <w:r>
              <w:rPr>
                <w:rFonts w:ascii="Times New Roman" w:hAnsi="Times New Roman"/>
                <w:kern w:val="0"/>
                <w:szCs w:val="21"/>
              </w:rPr>
              <w:t>一般实验仪器</w:t>
            </w:r>
          </w:p>
          <w:p>
            <w:pPr>
              <w:widowControl/>
              <w:tabs>
                <w:tab w:val="left" w:pos="312"/>
              </w:tabs>
              <w:spacing w:line="336" w:lineRule="exact"/>
              <w:jc w:val="left"/>
              <w:rPr>
                <w:rFonts w:ascii="Times New Roman" w:hAnsi="Times New Roman"/>
                <w:kern w:val="0"/>
                <w:szCs w:val="21"/>
              </w:rPr>
            </w:pPr>
            <w:r>
              <w:rPr>
                <w:rFonts w:hint="eastAsia" w:ascii="Times New Roman" w:hAnsi="Times New Roman"/>
                <w:kern w:val="0"/>
                <w:szCs w:val="21"/>
              </w:rPr>
              <w:t>（注：测铁也可选用分光光度计）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36" w:lineRule="exact"/>
              <w:jc w:val="center"/>
              <w:rPr>
                <w:rFonts w:ascii="Times New Roman" w:hAnsi="Times New Roman"/>
                <w:szCs w:val="21"/>
              </w:rPr>
            </w:pPr>
            <w:r>
              <w:rPr>
                <w:rFonts w:ascii="Times New Roman" w:hAnsi="Times New Roman"/>
                <w:szCs w:val="21"/>
              </w:rPr>
              <w:t>27</w:t>
            </w:r>
          </w:p>
        </w:tc>
        <w:tc>
          <w:tcPr>
            <w:tcW w:w="1106" w:type="dxa"/>
            <w:vAlign w:val="center"/>
          </w:tcPr>
          <w:p>
            <w:pPr>
              <w:widowControl/>
              <w:spacing w:line="336" w:lineRule="exact"/>
              <w:jc w:val="center"/>
              <w:rPr>
                <w:rFonts w:ascii="Times New Roman" w:hAnsi="Times New Roman"/>
                <w:kern w:val="0"/>
                <w:szCs w:val="21"/>
              </w:rPr>
            </w:pPr>
            <w:r>
              <w:rPr>
                <w:rFonts w:ascii="Times New Roman" w:hAnsi="Times New Roman"/>
                <w:kern w:val="0"/>
                <w:szCs w:val="21"/>
              </w:rPr>
              <w:t>三氯甲烷</w:t>
            </w:r>
          </w:p>
        </w:tc>
        <w:tc>
          <w:tcPr>
            <w:tcW w:w="1875" w:type="dxa"/>
            <w:vAlign w:val="center"/>
          </w:tcPr>
          <w:p>
            <w:pPr>
              <w:widowControl/>
              <w:spacing w:line="336" w:lineRule="exact"/>
              <w:jc w:val="left"/>
              <w:rPr>
                <w:rFonts w:ascii="Times New Roman" w:hAnsi="Times New Roman"/>
                <w:kern w:val="0"/>
                <w:szCs w:val="21"/>
              </w:rPr>
            </w:pPr>
            <w:r>
              <w:rPr>
                <w:rFonts w:hint="eastAsia" w:ascii="Times New Roman" w:hAnsi="Times New Roman"/>
                <w:kern w:val="0"/>
                <w:szCs w:val="21"/>
              </w:rPr>
              <w:t>三氯甲烷</w:t>
            </w:r>
            <w:r>
              <w:rPr>
                <w:rFonts w:ascii="Times New Roman" w:hAnsi="Times New Roman"/>
                <w:kern w:val="0"/>
                <w:szCs w:val="21"/>
              </w:rPr>
              <w:t>、乙醇、密度、蒸发残渣、酸度、氯化物、游离氯、水分、羰基化合物、易炭化物质、适用于双硫腙试验（分析纯）</w:t>
            </w:r>
          </w:p>
        </w:tc>
        <w:tc>
          <w:tcPr>
            <w:tcW w:w="1713" w:type="dxa"/>
            <w:tcBorders>
              <w:top w:val="nil"/>
              <w:left w:val="single" w:color="auto" w:sz="4" w:space="0"/>
              <w:bottom w:val="single" w:color="auto" w:sz="4" w:space="0"/>
              <w:right w:val="single" w:color="auto" w:sz="4" w:space="0"/>
            </w:tcBorders>
            <w:vAlign w:val="center"/>
          </w:tcPr>
          <w:p>
            <w:pPr>
              <w:widowControl/>
              <w:spacing w:line="336" w:lineRule="exact"/>
              <w:jc w:val="left"/>
              <w:rPr>
                <w:rFonts w:ascii="Times New Roman" w:hAnsi="Times New Roman"/>
              </w:rPr>
            </w:pPr>
            <w:r>
              <w:rPr>
                <w:rFonts w:ascii="Times New Roman" w:hAnsi="Times New Roman"/>
              </w:rPr>
              <w:t>GB/T 682</w:t>
            </w:r>
            <w:r>
              <w:rPr>
                <w:rFonts w:hint="eastAsia" w:ascii="Times New Roman" w:hAnsi="Times New Roman"/>
              </w:rPr>
              <w:t>—</w:t>
            </w:r>
            <w:r>
              <w:rPr>
                <w:rFonts w:ascii="Times New Roman" w:hAnsi="Times New Roman"/>
              </w:rPr>
              <w:t>2002</w:t>
            </w:r>
          </w:p>
          <w:p>
            <w:pPr>
              <w:widowControl/>
              <w:spacing w:line="33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三氯甲烷</w:t>
            </w:r>
          </w:p>
        </w:tc>
        <w:tc>
          <w:tcPr>
            <w:tcW w:w="2709" w:type="dxa"/>
            <w:gridSpan w:val="2"/>
            <w:vAlign w:val="center"/>
          </w:tcPr>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气相色谱仪（热导检测器）</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分光光度计</w:t>
            </w:r>
          </w:p>
          <w:p>
            <w:pPr>
              <w:widowControl/>
              <w:numPr>
                <w:ilvl w:val="0"/>
                <w:numId w:val="26"/>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28</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石油醚</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沸程、色度、蒸发残渣、水分、酸度、苯（Ⅰ类、Ⅱ类）、硫化合物、铁、铅、易炭化物质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r>
              <w:rPr>
                <w:rFonts w:ascii="Times New Roman" w:hAnsi="Times New Roman"/>
              </w:rPr>
              <w:t>GB/T 15894</w:t>
            </w:r>
            <w:r>
              <w:rPr>
                <w:rFonts w:hint="eastAsia" w:ascii="Times New Roman" w:hAnsi="Times New Roman"/>
              </w:rPr>
              <w:t>—</w:t>
            </w:r>
            <w:r>
              <w:rPr>
                <w:rFonts w:ascii="Times New Roman" w:hAnsi="Times New Roman"/>
              </w:rPr>
              <w:t>2008</w:t>
            </w:r>
            <w:r>
              <w:rPr>
                <w:rFonts w:hint="eastAsia" w:ascii="Times New Roman" w:hAnsi="Times New Roman"/>
              </w:rPr>
              <w:t xml:space="preserve">化学试剂 </w:t>
            </w:r>
            <w:r>
              <w:rPr>
                <w:rFonts w:ascii="Times New Roman" w:hAnsi="Times New Roman"/>
              </w:rPr>
              <w:t>石油醚</w:t>
            </w:r>
          </w:p>
        </w:tc>
        <w:tc>
          <w:tcPr>
            <w:tcW w:w="2709" w:type="dxa"/>
            <w:gridSpan w:val="2"/>
            <w:vAlign w:val="center"/>
          </w:tcPr>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蒸馏仪器装置</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气压计</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紫外—可见分光光度计（1cm石英吸收池）</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27"/>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29</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四氯化碳</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含量、密度、色度、蒸发残渣、水分、酸度、游离氯、二硫化碳、还原碘的物质、易炭化物质、三氯甲烷、适用于双硫腙试验（分析纯）</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688</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四氯化碳</w:t>
            </w:r>
          </w:p>
        </w:tc>
        <w:tc>
          <w:tcPr>
            <w:tcW w:w="2709" w:type="dxa"/>
            <w:gridSpan w:val="2"/>
            <w:vAlign w:val="center"/>
          </w:tcPr>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气相色谱仪（热导检测器）</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分光光度计</w:t>
            </w:r>
          </w:p>
          <w:p>
            <w:pPr>
              <w:widowControl/>
              <w:numPr>
                <w:ilvl w:val="0"/>
                <w:numId w:val="28"/>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30</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硝基苯</w:t>
            </w:r>
          </w:p>
        </w:tc>
        <w:tc>
          <w:tcPr>
            <w:tcW w:w="1875" w:type="dxa"/>
            <w:vAlign w:val="center"/>
          </w:tcPr>
          <w:p>
            <w:pPr>
              <w:widowControl/>
              <w:spacing w:line="336" w:lineRule="exact"/>
              <w:jc w:val="left"/>
              <w:rPr>
                <w:rFonts w:ascii="Times New Roman" w:hAnsi="Times New Roman"/>
                <w:kern w:val="0"/>
                <w:szCs w:val="21"/>
              </w:rPr>
            </w:pPr>
            <w:r>
              <w:rPr>
                <w:rFonts w:ascii="Times New Roman" w:hAnsi="Times New Roman"/>
                <w:kern w:val="0"/>
                <w:szCs w:val="21"/>
              </w:rPr>
              <w:t>含量、结晶点、酸度、二硝基噻吩</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HG/T 3451</w:t>
            </w:r>
            <w:r>
              <w:rPr>
                <w:rFonts w:hint="eastAsia" w:ascii="Times New Roman" w:hAnsi="Times New Roman"/>
              </w:rPr>
              <w:t>—</w:t>
            </w:r>
            <w:r>
              <w:rPr>
                <w:rFonts w:ascii="Times New Roman" w:hAnsi="Times New Roman"/>
              </w:rPr>
              <w:t>2003</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硝基苯</w:t>
            </w:r>
          </w:p>
        </w:tc>
        <w:tc>
          <w:tcPr>
            <w:tcW w:w="2709" w:type="dxa"/>
            <w:gridSpan w:val="2"/>
            <w:vAlign w:val="center"/>
          </w:tcPr>
          <w:p>
            <w:pPr>
              <w:widowControl/>
              <w:numPr>
                <w:ilvl w:val="0"/>
                <w:numId w:val="29"/>
              </w:numPr>
              <w:spacing w:line="336" w:lineRule="exact"/>
              <w:jc w:val="lef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29"/>
              </w:numPr>
              <w:spacing w:line="336" w:lineRule="exact"/>
              <w:jc w:val="left"/>
              <w:rPr>
                <w:rFonts w:ascii="Times New Roman" w:hAnsi="Times New Roman"/>
                <w:kern w:val="0"/>
                <w:szCs w:val="21"/>
              </w:rPr>
            </w:pPr>
            <w:r>
              <w:rPr>
                <w:rFonts w:ascii="Times New Roman" w:hAnsi="Times New Roman"/>
                <w:kern w:val="0"/>
                <w:szCs w:val="21"/>
              </w:rPr>
              <w:t>结晶点测定装置</w:t>
            </w:r>
          </w:p>
          <w:p>
            <w:pPr>
              <w:widowControl/>
              <w:numPr>
                <w:ilvl w:val="0"/>
                <w:numId w:val="29"/>
              </w:numPr>
              <w:spacing w:line="33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31</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乙醇(无水乙醇)</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色度（液相色谱纯）、密度、与水混合试验（优级纯、分析纯、化学纯）、蒸发残渣、酸度、碱度、水分、甲醇、异丙醇、正丙醇（优级纯、分析纯、化学纯）、羰基化合物（优级纯、分析纯、化学纯）、易炭化物质（优级纯、分析纯、化学纯）、铁(优级纯)、锌(优级纯)、还原高锰酸钾物质（优级纯、分析纯、化学纯）、吸光度（液相色谱纯）</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678</w:t>
            </w:r>
            <w:r>
              <w:rPr>
                <w:rFonts w:hint="eastAsia" w:ascii="Times New Roman" w:hAnsi="Times New Roman"/>
              </w:rPr>
              <w:t>—</w:t>
            </w:r>
            <w:r>
              <w:rPr>
                <w:rFonts w:ascii="Times New Roman" w:hAnsi="Times New Roman"/>
              </w:rPr>
              <w:t>2023</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乙醇(无水乙醇)</w:t>
            </w:r>
          </w:p>
        </w:tc>
        <w:tc>
          <w:tcPr>
            <w:tcW w:w="2709" w:type="dxa"/>
            <w:gridSpan w:val="2"/>
            <w:vAlign w:val="center"/>
          </w:tcPr>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密度瓶（或振动式液体密度仪）</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蒸发皿</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恒温水浴装置</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紫外-可见分光光度计</w:t>
            </w:r>
          </w:p>
          <w:p>
            <w:pPr>
              <w:widowControl/>
              <w:numPr>
                <w:ilvl w:val="0"/>
                <w:numId w:val="30"/>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乙二胺</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乙二胺含量、结晶点、色度、蒸发残渣、重金属</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HG/T 3486</w:t>
            </w:r>
            <w:r>
              <w:rPr>
                <w:rFonts w:hint="eastAsia" w:ascii="Times New Roman" w:hAnsi="Times New Roman"/>
              </w:rPr>
              <w:t>—</w:t>
            </w:r>
            <w:r>
              <w:rPr>
                <w:rFonts w:ascii="Times New Roman" w:hAnsi="Times New Roman"/>
              </w:rPr>
              <w:t>2000</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乙二胺</w:t>
            </w:r>
          </w:p>
        </w:tc>
        <w:tc>
          <w:tcPr>
            <w:tcW w:w="2709" w:type="dxa"/>
            <w:gridSpan w:val="2"/>
            <w:vAlign w:val="center"/>
          </w:tcPr>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结晶点测定装置</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石英蒸发皿</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高温炉（500℃）</w:t>
            </w:r>
          </w:p>
          <w:p>
            <w:pPr>
              <w:widowControl/>
              <w:numPr>
                <w:ilvl w:val="0"/>
                <w:numId w:val="31"/>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33</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乙醚</w:t>
            </w:r>
          </w:p>
        </w:tc>
        <w:tc>
          <w:tcPr>
            <w:tcW w:w="1875" w:type="dxa"/>
            <w:vAlign w:val="center"/>
          </w:tcPr>
          <w:p>
            <w:pPr>
              <w:widowControl/>
              <w:ind w:left="-50" w:leftChars="-24" w:firstLine="46" w:firstLineChars="22"/>
              <w:jc w:val="left"/>
              <w:rPr>
                <w:rFonts w:ascii="Times New Roman" w:hAnsi="Times New Roman"/>
                <w:kern w:val="0"/>
                <w:szCs w:val="21"/>
              </w:rPr>
            </w:pPr>
            <w:r>
              <w:rPr>
                <w:rFonts w:hint="eastAsia" w:ascii="Times New Roman" w:hAnsi="Times New Roman"/>
                <w:kern w:val="0"/>
                <w:szCs w:val="21"/>
              </w:rPr>
              <w:t>乙醚</w:t>
            </w:r>
            <w:r>
              <w:rPr>
                <w:rFonts w:ascii="Times New Roman" w:hAnsi="Times New Roman"/>
                <w:kern w:val="0"/>
                <w:szCs w:val="21"/>
              </w:rPr>
              <w:t>、色度、密度、蒸发残渣、酸度、过氧化物、甲醇、乙醇、水分、羰基化合物、易炭化物质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r>
              <w:rPr>
                <w:rFonts w:ascii="Times New Roman" w:hAnsi="Times New Roman"/>
              </w:rPr>
              <w:t>GB/T 12591</w:t>
            </w:r>
            <w:r>
              <w:rPr>
                <w:rFonts w:hint="eastAsia" w:ascii="Times New Roman" w:hAnsi="Times New Roman"/>
              </w:rPr>
              <w:t>—</w:t>
            </w:r>
            <w:r>
              <w:rPr>
                <w:rFonts w:ascii="Times New Roman" w:hAnsi="Times New Roman"/>
              </w:rPr>
              <w:t>2002</w:t>
            </w:r>
            <w:r>
              <w:rPr>
                <w:rFonts w:hint="eastAsia" w:ascii="Times New Roman" w:hAnsi="Times New Roman"/>
              </w:rPr>
              <w:t xml:space="preserve">化学试剂 </w:t>
            </w:r>
            <w:r>
              <w:rPr>
                <w:rFonts w:ascii="Times New Roman" w:hAnsi="Times New Roman"/>
              </w:rPr>
              <w:t>乙醚</w:t>
            </w:r>
          </w:p>
        </w:tc>
        <w:tc>
          <w:tcPr>
            <w:tcW w:w="2709" w:type="dxa"/>
            <w:gridSpan w:val="2"/>
            <w:vAlign w:val="center"/>
          </w:tcPr>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气相色谱仪（热导检测器）</w:t>
            </w:r>
          </w:p>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2"/>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34</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乙酸(冰醋酸)</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含量、结晶点、蒸发残渣、与水混合试验、氯化物、硫酸盐、铁、铜、锌(优级纯)、铅、乙酸酐、还原重铬酸盐物质</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676</w:t>
            </w:r>
            <w:r>
              <w:rPr>
                <w:rFonts w:hint="eastAsia" w:ascii="Times New Roman" w:hAnsi="Times New Roman"/>
              </w:rPr>
              <w:t>—</w:t>
            </w:r>
            <w:r>
              <w:rPr>
                <w:rFonts w:ascii="Times New Roman" w:hAnsi="Times New Roman"/>
              </w:rPr>
              <w:t>2007</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乙酸(冰醋酸)</w:t>
            </w:r>
          </w:p>
        </w:tc>
        <w:tc>
          <w:tcPr>
            <w:tcW w:w="2709" w:type="dxa"/>
            <w:gridSpan w:val="2"/>
            <w:vAlign w:val="center"/>
          </w:tcPr>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结晶点测定装置</w:t>
            </w:r>
          </w:p>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33"/>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35</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乙酸酐</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含量、蒸发残渣、氯化物、硫酸盐、磷酸盐、铁、铜、铅、还原高锰酸钾物质</w:t>
            </w:r>
          </w:p>
        </w:tc>
        <w:tc>
          <w:tcPr>
            <w:tcW w:w="1713" w:type="dxa"/>
            <w:tcBorders>
              <w:top w:val="nil"/>
              <w:left w:val="single" w:color="auto" w:sz="4" w:space="0"/>
              <w:bottom w:val="single" w:color="auto" w:sz="4" w:space="0"/>
              <w:right w:val="single" w:color="auto" w:sz="4" w:space="0"/>
            </w:tcBorders>
            <w:vAlign w:val="center"/>
          </w:tcPr>
          <w:p>
            <w:pPr>
              <w:widowControl/>
              <w:spacing w:line="306" w:lineRule="exact"/>
              <w:jc w:val="left"/>
              <w:rPr>
                <w:rFonts w:ascii="Times New Roman" w:hAnsi="Times New Roman"/>
              </w:rPr>
            </w:pPr>
            <w:r>
              <w:rPr>
                <w:rFonts w:ascii="Times New Roman" w:hAnsi="Times New Roman"/>
              </w:rPr>
              <w:t>GB/T 677</w:t>
            </w:r>
            <w:r>
              <w:rPr>
                <w:rFonts w:hint="eastAsia" w:ascii="Times New Roman" w:hAnsi="Times New Roman"/>
              </w:rPr>
              <w:t>—</w:t>
            </w:r>
            <w:r>
              <w:rPr>
                <w:rFonts w:ascii="Times New Roman" w:hAnsi="Times New Roman"/>
              </w:rPr>
              <w:t>2011</w:t>
            </w:r>
          </w:p>
          <w:p>
            <w:pPr>
              <w:widowControl/>
              <w:spacing w:line="30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乙酸酐</w:t>
            </w:r>
          </w:p>
        </w:tc>
        <w:tc>
          <w:tcPr>
            <w:tcW w:w="2709" w:type="dxa"/>
            <w:gridSpan w:val="2"/>
            <w:vAlign w:val="center"/>
          </w:tcPr>
          <w:p>
            <w:pPr>
              <w:widowControl/>
              <w:numPr>
                <w:ilvl w:val="0"/>
                <w:numId w:val="34"/>
              </w:numPr>
              <w:spacing w:line="320"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34"/>
              </w:numPr>
              <w:spacing w:line="320"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34"/>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4"/>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34"/>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36</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乙酸乙酯</w:t>
            </w:r>
          </w:p>
        </w:tc>
        <w:tc>
          <w:tcPr>
            <w:tcW w:w="1875" w:type="dxa"/>
            <w:vAlign w:val="center"/>
          </w:tcPr>
          <w:p>
            <w:pPr>
              <w:widowControl/>
              <w:ind w:left="-50" w:leftChars="-24" w:firstLine="46" w:firstLineChars="22"/>
              <w:jc w:val="left"/>
              <w:rPr>
                <w:rFonts w:ascii="Times New Roman" w:hAnsi="Times New Roman"/>
                <w:kern w:val="0"/>
                <w:szCs w:val="21"/>
              </w:rPr>
            </w:pPr>
            <w:r>
              <w:rPr>
                <w:rFonts w:ascii="Times New Roman" w:hAnsi="Times New Roman"/>
                <w:kern w:val="0"/>
                <w:szCs w:val="21"/>
              </w:rPr>
              <w:t>含量、密度、色度、蒸发残渣、水分、酸度、甲醇、乙醇、乙酸甲酯、易炭化物质</w:t>
            </w:r>
          </w:p>
        </w:tc>
        <w:tc>
          <w:tcPr>
            <w:tcW w:w="1713" w:type="dxa"/>
            <w:tcBorders>
              <w:top w:val="nil"/>
              <w:left w:val="single" w:color="auto" w:sz="4" w:space="0"/>
              <w:bottom w:val="single" w:color="auto" w:sz="4" w:space="0"/>
              <w:right w:val="single" w:color="auto" w:sz="4" w:space="0"/>
            </w:tcBorders>
            <w:vAlign w:val="center"/>
          </w:tcPr>
          <w:p>
            <w:pPr>
              <w:widowControl/>
              <w:spacing w:line="306" w:lineRule="exact"/>
              <w:jc w:val="left"/>
              <w:rPr>
                <w:rFonts w:ascii="Times New Roman" w:hAnsi="Times New Roman"/>
              </w:rPr>
            </w:pPr>
            <w:r>
              <w:rPr>
                <w:rFonts w:ascii="Times New Roman" w:hAnsi="Times New Roman"/>
              </w:rPr>
              <w:t>GB/T 12589</w:t>
            </w:r>
            <w:r>
              <w:rPr>
                <w:rFonts w:hint="eastAsia" w:ascii="Times New Roman" w:hAnsi="Times New Roman"/>
              </w:rPr>
              <w:t>—</w:t>
            </w:r>
            <w:r>
              <w:rPr>
                <w:rFonts w:ascii="Times New Roman" w:hAnsi="Times New Roman"/>
              </w:rPr>
              <w:t>2007</w:t>
            </w:r>
          </w:p>
          <w:p>
            <w:pPr>
              <w:widowControl/>
              <w:spacing w:line="30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乙酸乙酯</w:t>
            </w:r>
          </w:p>
        </w:tc>
        <w:tc>
          <w:tcPr>
            <w:tcW w:w="2709" w:type="dxa"/>
            <w:gridSpan w:val="2"/>
            <w:vAlign w:val="center"/>
          </w:tcPr>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气相色谱仪（热导检测器）</w:t>
            </w:r>
          </w:p>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密度瓶</w:t>
            </w:r>
          </w:p>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蒸发皿</w:t>
            </w:r>
          </w:p>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恒温水浴装置</w:t>
            </w:r>
          </w:p>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5"/>
              </w:numPr>
              <w:spacing w:line="30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35"/>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37</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异丙醇</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含量、密度、蒸发残渣、与水混合试验、酸度、还原高锰酸钾物质、易炭化物质、羰基化合物、甲醇（分析纯）、铁（分析纯）、水分</w:t>
            </w:r>
          </w:p>
        </w:tc>
        <w:tc>
          <w:tcPr>
            <w:tcW w:w="1713" w:type="dxa"/>
            <w:tcBorders>
              <w:top w:val="nil"/>
              <w:left w:val="single" w:color="auto" w:sz="4" w:space="0"/>
              <w:bottom w:val="single" w:color="auto" w:sz="4" w:space="0"/>
              <w:right w:val="single" w:color="auto" w:sz="4" w:space="0"/>
            </w:tcBorders>
            <w:vAlign w:val="center"/>
          </w:tcPr>
          <w:p>
            <w:pPr>
              <w:widowControl/>
              <w:spacing w:line="306" w:lineRule="exact"/>
              <w:jc w:val="left"/>
              <w:rPr>
                <w:rFonts w:ascii="Times New Roman" w:hAnsi="Times New Roman"/>
              </w:rPr>
            </w:pPr>
            <w:r>
              <w:rPr>
                <w:rFonts w:ascii="Times New Roman" w:hAnsi="Times New Roman"/>
              </w:rPr>
              <w:t>HG/T 2892</w:t>
            </w:r>
            <w:r>
              <w:rPr>
                <w:rFonts w:hint="eastAsia" w:ascii="Times New Roman" w:hAnsi="Times New Roman"/>
              </w:rPr>
              <w:t>—</w:t>
            </w:r>
            <w:r>
              <w:rPr>
                <w:rFonts w:ascii="Times New Roman" w:hAnsi="Times New Roman"/>
              </w:rPr>
              <w:t>2020</w:t>
            </w:r>
          </w:p>
          <w:p>
            <w:pPr>
              <w:widowControl/>
              <w:spacing w:line="30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异丙醇</w:t>
            </w:r>
          </w:p>
        </w:tc>
        <w:tc>
          <w:tcPr>
            <w:tcW w:w="2709" w:type="dxa"/>
            <w:gridSpan w:val="2"/>
            <w:vAlign w:val="center"/>
          </w:tcPr>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气相色谱仪（氢火焰离子化检测器）</w:t>
            </w:r>
          </w:p>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密度瓶（或数字式密度计）</w:t>
            </w:r>
          </w:p>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蒸发皿</w:t>
            </w:r>
          </w:p>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电烘箱（105℃±2℃）</w:t>
            </w:r>
          </w:p>
          <w:p>
            <w:pPr>
              <w:widowControl/>
              <w:numPr>
                <w:ilvl w:val="0"/>
                <w:numId w:val="36"/>
              </w:numPr>
              <w:spacing w:line="306" w:lineRule="exact"/>
              <w:rPr>
                <w:rFonts w:ascii="Times New Roman" w:hAnsi="Times New Roman"/>
                <w:kern w:val="0"/>
                <w:szCs w:val="21"/>
              </w:rPr>
            </w:pPr>
            <w:bookmarkStart w:id="9" w:name="OLE_LINK5"/>
            <w:r>
              <w:rPr>
                <w:rFonts w:ascii="Times New Roman" w:hAnsi="Times New Roman"/>
                <w:kern w:val="0"/>
                <w:szCs w:val="21"/>
              </w:rPr>
              <w:t>水分测定装置（或卡尔·费休法水分测定仪）</w:t>
            </w:r>
          </w:p>
          <w:bookmarkEnd w:id="9"/>
          <w:p>
            <w:pPr>
              <w:widowControl/>
              <w:numPr>
                <w:ilvl w:val="0"/>
                <w:numId w:val="36"/>
              </w:numPr>
              <w:spacing w:line="30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38</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正丁醇</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含量、色度、密度、蒸发残渣、水分（分析纯）、酸度、羰基化合物、酯、不饱和化合物、铁、易炭化物质</w:t>
            </w:r>
          </w:p>
        </w:tc>
        <w:tc>
          <w:tcPr>
            <w:tcW w:w="1713" w:type="dxa"/>
            <w:tcBorders>
              <w:top w:val="nil"/>
              <w:left w:val="single" w:color="auto" w:sz="4" w:space="0"/>
              <w:bottom w:val="single" w:color="auto" w:sz="4" w:space="0"/>
              <w:right w:val="single" w:color="auto" w:sz="4" w:space="0"/>
            </w:tcBorders>
            <w:vAlign w:val="center"/>
          </w:tcPr>
          <w:p>
            <w:pPr>
              <w:widowControl/>
              <w:spacing w:line="306" w:lineRule="exact"/>
              <w:jc w:val="left"/>
              <w:rPr>
                <w:rFonts w:ascii="Times New Roman" w:hAnsi="Times New Roman"/>
              </w:rPr>
            </w:pPr>
            <w:r>
              <w:rPr>
                <w:rFonts w:ascii="Times New Roman" w:hAnsi="Times New Roman"/>
              </w:rPr>
              <w:t>GB/T 12590</w:t>
            </w:r>
            <w:r>
              <w:rPr>
                <w:rFonts w:hint="eastAsia" w:ascii="Times New Roman" w:hAnsi="Times New Roman"/>
              </w:rPr>
              <w:t>—</w:t>
            </w:r>
            <w:r>
              <w:rPr>
                <w:rFonts w:ascii="Times New Roman" w:hAnsi="Times New Roman"/>
              </w:rPr>
              <w:t>2008</w:t>
            </w:r>
          </w:p>
          <w:p>
            <w:pPr>
              <w:widowControl/>
              <w:spacing w:line="30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正丁醇</w:t>
            </w:r>
          </w:p>
        </w:tc>
        <w:tc>
          <w:tcPr>
            <w:tcW w:w="2709" w:type="dxa"/>
            <w:gridSpan w:val="2"/>
            <w:vAlign w:val="center"/>
          </w:tcPr>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气相色谱仪（火焰离子化检测器）</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密度瓶</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蒸发皿</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恒温水浴装置</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电烘箱（105℃±2℃）</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37"/>
              </w:numPr>
              <w:spacing w:line="30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3</w:t>
            </w:r>
          </w:p>
        </w:tc>
        <w:tc>
          <w:tcPr>
            <w:tcW w:w="606"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无机固体试剂</w:t>
            </w: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39</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八水合氢氧化钡(氢氧化钡)</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含量、碳酸钡、澄清度试验、盐酸不溶物、氯化物、硫化物、钠、钾、钙、铁、锶、铅</w:t>
            </w:r>
          </w:p>
        </w:tc>
        <w:tc>
          <w:tcPr>
            <w:tcW w:w="1713" w:type="dxa"/>
            <w:tcBorders>
              <w:top w:val="single" w:color="auto" w:sz="4" w:space="0"/>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HG/T 2629</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八水合氢氧化钡(氢氧化钡)</w:t>
            </w:r>
          </w:p>
        </w:tc>
        <w:tc>
          <w:tcPr>
            <w:tcW w:w="2709" w:type="dxa"/>
            <w:gridSpan w:val="2"/>
            <w:vAlign w:val="center"/>
          </w:tcPr>
          <w:p>
            <w:pPr>
              <w:widowControl/>
              <w:numPr>
                <w:ilvl w:val="0"/>
                <w:numId w:val="38"/>
              </w:numPr>
              <w:spacing w:line="30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8"/>
              </w:numPr>
              <w:spacing w:line="30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38"/>
              </w:numPr>
              <w:spacing w:line="30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center"/>
              <w:rPr>
                <w:rFonts w:ascii="Times New Roman" w:hAnsi="Times New Roman"/>
                <w:kern w:val="0"/>
                <w:szCs w:val="21"/>
              </w:rPr>
            </w:pPr>
          </w:p>
        </w:tc>
        <w:tc>
          <w:tcPr>
            <w:tcW w:w="606" w:type="dxa"/>
            <w:vMerge w:val="continue"/>
            <w:vAlign w:val="center"/>
          </w:tcPr>
          <w:p>
            <w:pPr>
              <w:widowControl/>
              <w:spacing w:line="320" w:lineRule="exact"/>
              <w:jc w:val="center"/>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40</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硼酸</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含量、澄清度试验、乙醇溶解试验、水不溶物、甲醇不挥发物、氯化物、硫酸盐、磷酸盐、砷、钙、铁、铅</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628</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硼酸</w:t>
            </w:r>
          </w:p>
        </w:tc>
        <w:tc>
          <w:tcPr>
            <w:tcW w:w="2709" w:type="dxa"/>
            <w:gridSpan w:val="2"/>
            <w:vAlign w:val="center"/>
          </w:tcPr>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酸度计（精度为0.02pH单位）</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铂皿</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高温炉（800℃）</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39"/>
              </w:numPr>
              <w:spacing w:line="30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41</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重铬酸钾</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含量、水不溶物、干燥失重（优级纯、分析纯）、氯化物、硫酸盐、钠、钙、铁、铜（优级纯）、铅（优级纯）</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642</w:t>
            </w:r>
            <w:r>
              <w:rPr>
                <w:rFonts w:hint="eastAsia" w:ascii="Times New Roman" w:hAnsi="Times New Roman"/>
              </w:rPr>
              <w:t>—</w:t>
            </w:r>
            <w:r>
              <w:rPr>
                <w:rFonts w:ascii="Times New Roman" w:hAnsi="Times New Roman"/>
              </w:rPr>
              <w:t>1999</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重铬酸钾</w:t>
            </w:r>
          </w:p>
        </w:tc>
        <w:tc>
          <w:tcPr>
            <w:tcW w:w="2709" w:type="dxa"/>
            <w:gridSpan w:val="2"/>
            <w:vAlign w:val="center"/>
          </w:tcPr>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40"/>
              </w:numPr>
              <w:spacing w:line="30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二水合重铬酸钠（重铬酸钠）</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含量、水不溶物、氯化物、硫酸盐、镁、铝、钾、钙、铁</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HG/T 3439</w:t>
            </w:r>
            <w:r>
              <w:rPr>
                <w:rFonts w:hint="eastAsia" w:ascii="Times New Roman" w:hAnsi="Times New Roman"/>
              </w:rPr>
              <w:t>—</w:t>
            </w:r>
            <w:r>
              <w:rPr>
                <w:rFonts w:ascii="Times New Roman" w:hAnsi="Times New Roman"/>
              </w:rPr>
              <w:t>2014</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二水合重铬酸钠（重铬酸钠）</w:t>
            </w:r>
          </w:p>
        </w:tc>
        <w:tc>
          <w:tcPr>
            <w:tcW w:w="2709" w:type="dxa"/>
            <w:gridSpan w:val="2"/>
            <w:vAlign w:val="center"/>
          </w:tcPr>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41"/>
              </w:numPr>
              <w:spacing w:line="30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43</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碘酸钾</w:t>
            </w:r>
          </w:p>
        </w:tc>
        <w:tc>
          <w:tcPr>
            <w:tcW w:w="1875" w:type="dxa"/>
            <w:vAlign w:val="center"/>
          </w:tcPr>
          <w:p>
            <w:pPr>
              <w:widowControl/>
              <w:spacing w:line="306" w:lineRule="exact"/>
              <w:jc w:val="left"/>
              <w:rPr>
                <w:rFonts w:ascii="Times New Roman" w:hAnsi="Times New Roman"/>
                <w:kern w:val="0"/>
                <w:szCs w:val="21"/>
              </w:rPr>
            </w:pPr>
            <w:r>
              <w:rPr>
                <w:rFonts w:ascii="Times New Roman" w:hAnsi="Times New Roman"/>
                <w:kern w:val="0"/>
                <w:szCs w:val="21"/>
              </w:rPr>
              <w:t>含量、pH值、澄清度试验、水不溶物、干燥失量、氯化物及氯酸盐、碘化物、硫酸盐、总氮量、钠、铁、重金属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651</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碘酸钾</w:t>
            </w:r>
          </w:p>
        </w:tc>
        <w:tc>
          <w:tcPr>
            <w:tcW w:w="2709" w:type="dxa"/>
            <w:gridSpan w:val="2"/>
            <w:vAlign w:val="center"/>
          </w:tcPr>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电烘箱（水不溶物105℃±2℃</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干燥失量130℃±2℃）</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42"/>
              </w:numPr>
              <w:spacing w:line="30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44</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二水合氯化铜(氯化铜)</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含量、水不溶物、硫酸盐、硝酸盐、砷、钠、钾、钙、铁、镍(分析纯)</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15901</w:t>
            </w:r>
            <w:r>
              <w:rPr>
                <w:rFonts w:hint="eastAsia" w:ascii="Times New Roman" w:hAnsi="Times New Roman"/>
              </w:rPr>
              <w:t>—</w:t>
            </w:r>
            <w:r>
              <w:rPr>
                <w:rFonts w:ascii="Times New Roman" w:hAnsi="Times New Roman"/>
              </w:rPr>
              <w:t>2021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二水合氯化铜(氯化铜)</w:t>
            </w:r>
          </w:p>
        </w:tc>
        <w:tc>
          <w:tcPr>
            <w:tcW w:w="2709" w:type="dxa"/>
            <w:gridSpan w:val="2"/>
            <w:vAlign w:val="center"/>
          </w:tcPr>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玻璃滤埚</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减压吸滤装置</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电烘箱（105℃±2℃）</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定砷器装置</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分光光度计</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水浴装置</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43"/>
              </w:numPr>
              <w:spacing w:line="32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45</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二水合氟化钾(氟化钾)</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含量、澄清度试验、游离酸、游离碱、氯化物、硫酸盐、氟硅酸盐、铁、重金属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1271</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二水合氟化钾(氟化钾)</w:t>
            </w:r>
          </w:p>
        </w:tc>
        <w:tc>
          <w:tcPr>
            <w:tcW w:w="2709" w:type="dxa"/>
            <w:gridSpan w:val="2"/>
            <w:vAlign w:val="center"/>
          </w:tcPr>
          <w:p>
            <w:pPr>
              <w:widowControl/>
              <w:numPr>
                <w:ilvl w:val="0"/>
                <w:numId w:val="44"/>
              </w:numPr>
              <w:spacing w:line="326" w:lineRule="exact"/>
              <w:jc w:val="left"/>
              <w:rPr>
                <w:rFonts w:ascii="Times New Roman" w:hAnsi="Times New Roman"/>
                <w:kern w:val="0"/>
                <w:szCs w:val="21"/>
              </w:rPr>
            </w:pPr>
            <w:r>
              <w:rPr>
                <w:rFonts w:ascii="Times New Roman" w:hAnsi="Times New Roman"/>
                <w:kern w:val="0"/>
                <w:szCs w:val="21"/>
              </w:rPr>
              <w:t>铂皿</w:t>
            </w:r>
          </w:p>
          <w:p>
            <w:pPr>
              <w:widowControl/>
              <w:numPr>
                <w:ilvl w:val="0"/>
                <w:numId w:val="44"/>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4"/>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46</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氟化铵</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含量、澄清度试验、灼烧残渣、游离酸、游离碱、氯化物、硫酸盐、氟硅酸盐、铁、重金属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1276</w:t>
            </w:r>
            <w:r>
              <w:rPr>
                <w:rFonts w:hint="eastAsia" w:ascii="Times New Roman" w:hAnsi="Times New Roman"/>
              </w:rPr>
              <w:t>—</w:t>
            </w:r>
            <w:r>
              <w:rPr>
                <w:rFonts w:ascii="Times New Roman" w:hAnsi="Times New Roman"/>
              </w:rPr>
              <w:t>1999</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氟化铵</w:t>
            </w:r>
          </w:p>
        </w:tc>
        <w:tc>
          <w:tcPr>
            <w:tcW w:w="2709" w:type="dxa"/>
            <w:gridSpan w:val="2"/>
            <w:vAlign w:val="center"/>
          </w:tcPr>
          <w:p>
            <w:pPr>
              <w:widowControl/>
              <w:numPr>
                <w:ilvl w:val="0"/>
                <w:numId w:val="45"/>
              </w:numPr>
              <w:spacing w:line="326" w:lineRule="exact"/>
              <w:jc w:val="left"/>
              <w:rPr>
                <w:rFonts w:ascii="Times New Roman" w:hAnsi="Times New Roman"/>
                <w:kern w:val="0"/>
                <w:szCs w:val="21"/>
              </w:rPr>
            </w:pPr>
            <w:r>
              <w:rPr>
                <w:rFonts w:ascii="Times New Roman" w:hAnsi="Times New Roman"/>
                <w:kern w:val="0"/>
                <w:szCs w:val="21"/>
              </w:rPr>
              <w:t>铂坩埚</w:t>
            </w:r>
          </w:p>
          <w:p>
            <w:pPr>
              <w:widowControl/>
              <w:numPr>
                <w:ilvl w:val="0"/>
                <w:numId w:val="45"/>
              </w:numPr>
              <w:spacing w:line="326" w:lineRule="exact"/>
              <w:jc w:val="left"/>
              <w:rPr>
                <w:rFonts w:ascii="Times New Roman" w:hAnsi="Times New Roman"/>
                <w:kern w:val="0"/>
                <w:szCs w:val="21"/>
              </w:rPr>
            </w:pPr>
            <w:r>
              <w:rPr>
                <w:rFonts w:ascii="Times New Roman" w:hAnsi="Times New Roman"/>
                <w:kern w:val="0"/>
                <w:szCs w:val="21"/>
              </w:rPr>
              <w:t>高温炉（650℃±50℃）</w:t>
            </w:r>
          </w:p>
          <w:p>
            <w:pPr>
              <w:widowControl/>
              <w:numPr>
                <w:ilvl w:val="0"/>
                <w:numId w:val="45"/>
              </w:numPr>
              <w:spacing w:line="326" w:lineRule="exact"/>
              <w:jc w:val="left"/>
              <w:rPr>
                <w:rFonts w:ascii="Times New Roman" w:hAnsi="Times New Roman"/>
                <w:kern w:val="0"/>
                <w:szCs w:val="21"/>
              </w:rPr>
            </w:pPr>
            <w:r>
              <w:rPr>
                <w:rFonts w:ascii="Times New Roman" w:hAnsi="Times New Roman"/>
                <w:kern w:val="0"/>
                <w:szCs w:val="21"/>
              </w:rPr>
              <w:t>铂皿</w:t>
            </w:r>
          </w:p>
          <w:p>
            <w:pPr>
              <w:widowControl/>
              <w:numPr>
                <w:ilvl w:val="0"/>
                <w:numId w:val="45"/>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5"/>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47</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氟化钠</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含量、澄清度试验、水不溶物、干燥失重（优级纯）、酸度、碱度、氯化物、硫酸盐、氟硅酸盐、铁、重金属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1264</w:t>
            </w:r>
            <w:r>
              <w:rPr>
                <w:rFonts w:hint="eastAsia" w:ascii="Times New Roman" w:hAnsi="Times New Roman"/>
              </w:rPr>
              <w:t>—</w:t>
            </w:r>
            <w:r>
              <w:rPr>
                <w:rFonts w:ascii="Times New Roman" w:hAnsi="Times New Roman"/>
              </w:rPr>
              <w:t>1997</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氟化钠</w:t>
            </w:r>
          </w:p>
        </w:tc>
        <w:tc>
          <w:tcPr>
            <w:tcW w:w="2709" w:type="dxa"/>
            <w:gridSpan w:val="2"/>
            <w:vAlign w:val="center"/>
          </w:tcPr>
          <w:p>
            <w:pPr>
              <w:widowControl/>
              <w:numPr>
                <w:ilvl w:val="0"/>
                <w:numId w:val="46"/>
              </w:numPr>
              <w:spacing w:line="32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6"/>
              </w:numPr>
              <w:spacing w:line="32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6"/>
              </w:numPr>
              <w:spacing w:line="32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46"/>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6"/>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48</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氟化氢铵</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含量、灼烧残渣、氯化物、硫酸盐、氟硅酸盐、铁、重金属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1278</w:t>
            </w:r>
            <w:r>
              <w:rPr>
                <w:rFonts w:hint="eastAsia" w:ascii="Times New Roman" w:hAnsi="Times New Roman"/>
              </w:rPr>
              <w:t>—</w:t>
            </w:r>
            <w:r>
              <w:rPr>
                <w:rFonts w:ascii="Times New Roman" w:hAnsi="Times New Roman"/>
              </w:rPr>
              <w:t>1994</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氟化氢铵</w:t>
            </w:r>
          </w:p>
        </w:tc>
        <w:tc>
          <w:tcPr>
            <w:tcW w:w="2709" w:type="dxa"/>
            <w:gridSpan w:val="2"/>
            <w:vAlign w:val="center"/>
          </w:tcPr>
          <w:p>
            <w:pPr>
              <w:widowControl/>
              <w:numPr>
                <w:ilvl w:val="0"/>
                <w:numId w:val="47"/>
              </w:numPr>
              <w:spacing w:line="326" w:lineRule="exact"/>
              <w:jc w:val="left"/>
              <w:rPr>
                <w:rFonts w:ascii="Times New Roman" w:hAnsi="Times New Roman"/>
                <w:kern w:val="0"/>
                <w:szCs w:val="21"/>
              </w:rPr>
            </w:pPr>
            <w:r>
              <w:rPr>
                <w:rFonts w:ascii="Times New Roman" w:hAnsi="Times New Roman"/>
                <w:kern w:val="0"/>
                <w:szCs w:val="21"/>
              </w:rPr>
              <w:t>铂坩埚</w:t>
            </w:r>
          </w:p>
          <w:p>
            <w:pPr>
              <w:widowControl/>
              <w:numPr>
                <w:ilvl w:val="0"/>
                <w:numId w:val="47"/>
              </w:numPr>
              <w:spacing w:line="326" w:lineRule="exact"/>
              <w:jc w:val="left"/>
              <w:rPr>
                <w:rFonts w:ascii="Times New Roman" w:hAnsi="Times New Roman"/>
                <w:kern w:val="0"/>
                <w:szCs w:val="21"/>
              </w:rPr>
            </w:pPr>
            <w:r>
              <w:rPr>
                <w:rFonts w:ascii="Times New Roman" w:hAnsi="Times New Roman"/>
                <w:kern w:val="0"/>
                <w:szCs w:val="21"/>
              </w:rPr>
              <w:t>高温炉（650℃±50℃）</w:t>
            </w:r>
          </w:p>
          <w:p>
            <w:pPr>
              <w:widowControl/>
              <w:numPr>
                <w:ilvl w:val="0"/>
                <w:numId w:val="47"/>
              </w:numPr>
              <w:spacing w:line="326" w:lineRule="exact"/>
              <w:jc w:val="left"/>
              <w:rPr>
                <w:rFonts w:ascii="Times New Roman" w:hAnsi="Times New Roman"/>
                <w:kern w:val="0"/>
                <w:szCs w:val="21"/>
              </w:rPr>
            </w:pPr>
            <w:r>
              <w:rPr>
                <w:rFonts w:ascii="Times New Roman" w:hAnsi="Times New Roman"/>
                <w:kern w:val="0"/>
                <w:szCs w:val="21"/>
              </w:rPr>
              <w:t>铂皿</w:t>
            </w:r>
          </w:p>
          <w:p>
            <w:pPr>
              <w:widowControl/>
              <w:numPr>
                <w:ilvl w:val="0"/>
                <w:numId w:val="47"/>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7"/>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49</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高锰酸钾</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含量、水不溶物、氯化物、硫酸盐、总氮量、铁(优级纯、分析纯)、铜(优级纯)、砷(优级纯、分析纯)、重金属(优级纯、分析纯)</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643</w:t>
            </w:r>
            <w:r>
              <w:rPr>
                <w:rFonts w:hint="eastAsia" w:ascii="Times New Roman" w:hAnsi="Times New Roman"/>
              </w:rPr>
              <w:t>—</w:t>
            </w:r>
            <w:r>
              <w:rPr>
                <w:rFonts w:ascii="Times New Roman" w:hAnsi="Times New Roman"/>
              </w:rPr>
              <w:t>2008</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高锰酸钾</w:t>
            </w:r>
          </w:p>
        </w:tc>
        <w:tc>
          <w:tcPr>
            <w:tcW w:w="2709" w:type="dxa"/>
            <w:gridSpan w:val="2"/>
            <w:vAlign w:val="center"/>
          </w:tcPr>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定砷器装置</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48"/>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51" w:type="dxa"/>
          <w:jc w:val="center"/>
        </w:trPr>
        <w:tc>
          <w:tcPr>
            <w:tcW w:w="541" w:type="dxa"/>
            <w:vAlign w:val="center"/>
          </w:tcPr>
          <w:p>
            <w:pPr>
              <w:widowControl/>
              <w:spacing w:line="320" w:lineRule="exact"/>
              <w:jc w:val="left"/>
              <w:rPr>
                <w:rFonts w:ascii="Times New Roman" w:hAnsi="Times New Roman"/>
                <w:kern w:val="0"/>
                <w:szCs w:val="21"/>
              </w:rPr>
            </w:pPr>
          </w:p>
        </w:tc>
        <w:tc>
          <w:tcPr>
            <w:tcW w:w="606" w:type="dxa"/>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50</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铬酸钾</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含量、pH值、水不溶物、氯化物、硫酸盐、钠(优级纯、分析纯)、钙、铅(优级纯)</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HG/T 3440</w:t>
            </w:r>
            <w:r>
              <w:rPr>
                <w:rFonts w:hint="eastAsia" w:ascii="Times New Roman" w:hAnsi="Times New Roman"/>
              </w:rPr>
              <w:t>—</w:t>
            </w:r>
            <w:r>
              <w:rPr>
                <w:rFonts w:ascii="Times New Roman" w:hAnsi="Times New Roman"/>
              </w:rPr>
              <w:t>2013</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铬酸钾</w:t>
            </w:r>
          </w:p>
        </w:tc>
        <w:tc>
          <w:tcPr>
            <w:tcW w:w="2709" w:type="dxa"/>
            <w:vAlign w:val="center"/>
          </w:tcPr>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49"/>
              </w:numPr>
              <w:spacing w:line="326" w:lineRule="exact"/>
              <w:jc w:val="left"/>
              <w:rPr>
                <w:rFonts w:ascii="Times New Roman" w:hAnsi="Times New Roman"/>
                <w:kern w:val="0"/>
                <w:szCs w:val="21"/>
              </w:rPr>
            </w:pPr>
            <w:r>
              <w:rPr>
                <w:rFonts w:ascii="Times New Roman" w:hAnsi="Times New Roman"/>
                <w:kern w:val="0"/>
                <w:szCs w:val="21"/>
              </w:rPr>
              <w:t>一般实验仪器</w:t>
            </w:r>
          </w:p>
          <w:p>
            <w:pPr>
              <w:widowControl/>
              <w:numPr>
                <w:ilvl w:val="255"/>
                <w:numId w:val="0"/>
              </w:numPr>
              <w:spacing w:line="326" w:lineRule="exact"/>
              <w:jc w:val="left"/>
              <w:rPr>
                <w:rFonts w:ascii="Times New Roman" w:hAnsi="Times New Roman"/>
                <w:kern w:val="0"/>
                <w:szCs w:val="21"/>
              </w:rPr>
            </w:pPr>
            <w:r>
              <w:rPr>
                <w:rFonts w:ascii="Times New Roman" w:hAnsi="Times New Roman"/>
                <w:kern w:val="0"/>
                <w:szCs w:val="21"/>
              </w:rPr>
              <w:t>氯化物、硫酸盐：可选用离子色谱法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widowControl/>
              <w:spacing w:line="320" w:lineRule="exact"/>
              <w:jc w:val="left"/>
              <w:rPr>
                <w:rFonts w:ascii="Times New Roman" w:hAnsi="Times New Roman"/>
                <w:kern w:val="0"/>
                <w:szCs w:val="21"/>
              </w:rPr>
            </w:pPr>
          </w:p>
        </w:tc>
        <w:tc>
          <w:tcPr>
            <w:tcW w:w="606" w:type="dxa"/>
            <w:vMerge w:val="restart"/>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51</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过二硫酸钾(过硫酸钾)</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含量、澄清度试验、水不溶物、氯化物及氯酸盐、总氮量、锰、铁、重金属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641</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过二硫酸钾(过硫酸钾)</w:t>
            </w:r>
          </w:p>
        </w:tc>
        <w:tc>
          <w:tcPr>
            <w:tcW w:w="2709" w:type="dxa"/>
            <w:gridSpan w:val="2"/>
            <w:vAlign w:val="center"/>
          </w:tcPr>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铂坩埚</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高温炉（700℃）</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50"/>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过硫酸铵</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含量、澄清度试验、水不溶物、灼烧残渣、氯化物及氯酸盐、锰、铁、重金属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GB/T 655</w:t>
            </w:r>
            <w:r>
              <w:rPr>
                <w:rFonts w:hint="eastAsia" w:ascii="Times New Roman" w:hAnsi="Times New Roman"/>
              </w:rPr>
              <w:t>—</w:t>
            </w:r>
            <w:r>
              <w:rPr>
                <w:rFonts w:ascii="Times New Roman" w:hAnsi="Times New Roman"/>
              </w:rPr>
              <w:t>2011</w:t>
            </w:r>
          </w:p>
          <w:p>
            <w:pPr>
              <w:widowControl/>
              <w:spacing w:line="326" w:lineRule="exact"/>
              <w:jc w:val="left"/>
              <w:rPr>
                <w:rFonts w:ascii="Times New Roman" w:hAnsi="Times New Roman"/>
                <w:kern w:val="0"/>
                <w:szCs w:val="21"/>
              </w:rPr>
            </w:pPr>
            <w:bookmarkStart w:id="10" w:name="OLE_LINK4"/>
            <w:bookmarkStart w:id="11" w:name="OLE_LINK3"/>
            <w:r>
              <w:rPr>
                <w:rFonts w:hint="eastAsia" w:ascii="Times New Roman" w:hAnsi="Times New Roman"/>
              </w:rPr>
              <w:t xml:space="preserve">化学试剂 </w:t>
            </w:r>
            <w:bookmarkEnd w:id="10"/>
            <w:bookmarkEnd w:id="11"/>
            <w:r>
              <w:rPr>
                <w:rFonts w:ascii="Times New Roman" w:hAnsi="Times New Roman"/>
              </w:rPr>
              <w:t>过硫酸铵</w:t>
            </w:r>
          </w:p>
        </w:tc>
        <w:tc>
          <w:tcPr>
            <w:tcW w:w="2709" w:type="dxa"/>
            <w:gridSpan w:val="2"/>
            <w:vAlign w:val="center"/>
          </w:tcPr>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铂坩埚</w:t>
            </w:r>
          </w:p>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高温炉（700℃）</w:t>
            </w:r>
          </w:p>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瓷皿</w:t>
            </w:r>
          </w:p>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电炉</w:t>
            </w:r>
          </w:p>
          <w:p>
            <w:pPr>
              <w:widowControl/>
              <w:numPr>
                <w:ilvl w:val="0"/>
                <w:numId w:val="51"/>
              </w:numPr>
              <w:spacing w:line="326"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53</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五水合四氯化锡（结晶四氯化锡）</w:t>
            </w:r>
          </w:p>
        </w:tc>
        <w:tc>
          <w:tcPr>
            <w:tcW w:w="1875" w:type="dxa"/>
            <w:vAlign w:val="center"/>
          </w:tcPr>
          <w:p>
            <w:pPr>
              <w:widowControl/>
              <w:spacing w:line="326" w:lineRule="exact"/>
              <w:jc w:val="left"/>
              <w:rPr>
                <w:rFonts w:ascii="Times New Roman" w:hAnsi="Times New Roman"/>
                <w:kern w:val="0"/>
                <w:szCs w:val="21"/>
              </w:rPr>
            </w:pPr>
            <w:r>
              <w:rPr>
                <w:rFonts w:ascii="Times New Roman" w:hAnsi="Times New Roman"/>
                <w:kern w:val="0"/>
                <w:szCs w:val="21"/>
              </w:rPr>
              <w:t>含量、澄清度试验、硫酸盐、铵、砷、钠、钾、钙、铁、铜、亚锡、锑、铅</w:t>
            </w:r>
          </w:p>
        </w:tc>
        <w:tc>
          <w:tcPr>
            <w:tcW w:w="1713" w:type="dxa"/>
            <w:tcBorders>
              <w:top w:val="nil"/>
              <w:left w:val="single" w:color="auto" w:sz="4" w:space="0"/>
              <w:bottom w:val="single" w:color="auto" w:sz="4" w:space="0"/>
              <w:right w:val="single" w:color="auto" w:sz="4" w:space="0"/>
            </w:tcBorders>
            <w:vAlign w:val="center"/>
          </w:tcPr>
          <w:p>
            <w:pPr>
              <w:widowControl/>
              <w:spacing w:line="326" w:lineRule="exact"/>
              <w:jc w:val="left"/>
              <w:rPr>
                <w:rFonts w:ascii="Times New Roman" w:hAnsi="Times New Roman"/>
              </w:rPr>
            </w:pPr>
            <w:r>
              <w:rPr>
                <w:rFonts w:ascii="Times New Roman" w:hAnsi="Times New Roman"/>
              </w:rPr>
              <w:t>HG/T 3488</w:t>
            </w:r>
            <w:r>
              <w:rPr>
                <w:rFonts w:hint="eastAsia" w:ascii="Times New Roman" w:hAnsi="Times New Roman"/>
              </w:rPr>
              <w:t>—</w:t>
            </w:r>
            <w:r>
              <w:rPr>
                <w:rFonts w:ascii="Times New Roman" w:hAnsi="Times New Roman"/>
              </w:rPr>
              <w:t>2017</w:t>
            </w:r>
          </w:p>
          <w:p>
            <w:pPr>
              <w:widowControl/>
              <w:spacing w:line="326"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五水合四氯化锡（结晶四氯化锡）</w:t>
            </w:r>
          </w:p>
        </w:tc>
        <w:tc>
          <w:tcPr>
            <w:tcW w:w="2709" w:type="dxa"/>
            <w:gridSpan w:val="2"/>
            <w:vAlign w:val="center"/>
          </w:tcPr>
          <w:p>
            <w:pPr>
              <w:widowControl/>
              <w:numPr>
                <w:ilvl w:val="0"/>
                <w:numId w:val="52"/>
              </w:numPr>
              <w:spacing w:line="326" w:lineRule="exact"/>
              <w:rPr>
                <w:rFonts w:ascii="Times New Roman" w:hAnsi="Times New Roman"/>
                <w:kern w:val="0"/>
                <w:szCs w:val="21"/>
              </w:rPr>
            </w:pPr>
            <w:r>
              <w:rPr>
                <w:rFonts w:ascii="Times New Roman" w:hAnsi="Times New Roman"/>
                <w:kern w:val="0"/>
                <w:szCs w:val="21"/>
              </w:rPr>
              <w:t>定砷器装置</w:t>
            </w:r>
          </w:p>
          <w:p>
            <w:pPr>
              <w:widowControl/>
              <w:numPr>
                <w:ilvl w:val="0"/>
                <w:numId w:val="52"/>
              </w:numPr>
              <w:spacing w:line="326" w:lineRule="exact"/>
              <w:rPr>
                <w:rFonts w:ascii="Times New Roman" w:hAnsi="Times New Roman"/>
                <w:kern w:val="0"/>
                <w:szCs w:val="21"/>
              </w:rPr>
            </w:pPr>
            <w:r>
              <w:rPr>
                <w:rFonts w:ascii="Times New Roman" w:hAnsi="Times New Roman"/>
                <w:kern w:val="0"/>
                <w:szCs w:val="21"/>
              </w:rPr>
              <w:t>水浴装置</w:t>
            </w:r>
          </w:p>
          <w:p>
            <w:pPr>
              <w:widowControl/>
              <w:numPr>
                <w:ilvl w:val="0"/>
                <w:numId w:val="52"/>
              </w:numPr>
              <w:spacing w:line="326"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52"/>
              </w:numPr>
              <w:spacing w:line="326"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54</w:t>
            </w:r>
          </w:p>
        </w:tc>
        <w:tc>
          <w:tcPr>
            <w:tcW w:w="1106" w:type="dxa"/>
            <w:vAlign w:val="center"/>
          </w:tcPr>
          <w:p>
            <w:pPr>
              <w:widowControl/>
              <w:spacing w:line="320" w:lineRule="exact"/>
              <w:jc w:val="center"/>
              <w:rPr>
                <w:rFonts w:ascii="Times New Roman" w:hAnsi="Times New Roman"/>
                <w:kern w:val="0"/>
                <w:szCs w:val="21"/>
              </w:rPr>
            </w:pPr>
            <w:bookmarkStart w:id="12" w:name="OLE_LINK7"/>
            <w:bookmarkStart w:id="13" w:name="OLE_LINK6"/>
            <w:r>
              <w:rPr>
                <w:rFonts w:ascii="Times New Roman" w:hAnsi="Times New Roman"/>
                <w:kern w:val="0"/>
                <w:szCs w:val="21"/>
              </w:rPr>
              <w:t>六水合氯化钴</w:t>
            </w:r>
            <w:bookmarkEnd w:id="12"/>
            <w:bookmarkEnd w:id="13"/>
            <w:r>
              <w:rPr>
                <w:rFonts w:ascii="Times New Roman" w:hAnsi="Times New Roman"/>
                <w:kern w:val="0"/>
                <w:szCs w:val="21"/>
              </w:rPr>
              <w:t>(氯化钴)</w:t>
            </w:r>
          </w:p>
        </w:tc>
        <w:tc>
          <w:tcPr>
            <w:tcW w:w="1875" w:type="dxa"/>
            <w:vAlign w:val="center"/>
          </w:tcPr>
          <w:p>
            <w:pPr>
              <w:widowControl/>
              <w:spacing w:line="320" w:lineRule="exact"/>
              <w:jc w:val="left"/>
              <w:rPr>
                <w:rFonts w:ascii="Times New Roman" w:hAnsi="Times New Roman"/>
                <w:kern w:val="0"/>
                <w:szCs w:val="21"/>
              </w:rPr>
            </w:pPr>
            <w:r>
              <w:rPr>
                <w:rFonts w:hint="eastAsia" w:ascii="Times New Roman" w:hAnsi="Times New Roman"/>
                <w:kern w:val="0"/>
                <w:szCs w:val="21"/>
              </w:rPr>
              <w:t>六水合氯化钴</w:t>
            </w:r>
            <w:r>
              <w:rPr>
                <w:rFonts w:ascii="Times New Roman" w:hAnsi="Times New Roman"/>
                <w:kern w:val="0"/>
                <w:szCs w:val="21"/>
              </w:rPr>
              <w:t>、水不溶物、硫酸盐、硝酸盐、钠、镁、钾、钙、锰、铁、镍、铜、锌、铅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1270</w:t>
            </w:r>
            <w:r>
              <w:rPr>
                <w:rFonts w:hint="eastAsia" w:ascii="Times New Roman" w:hAnsi="Times New Roman"/>
              </w:rPr>
              <w:t>—</w:t>
            </w:r>
            <w:r>
              <w:rPr>
                <w:rFonts w:ascii="Times New Roman" w:hAnsi="Times New Roman"/>
              </w:rPr>
              <w:t>2023</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六水合氯化钴(氯化钴)</w:t>
            </w:r>
          </w:p>
        </w:tc>
        <w:tc>
          <w:tcPr>
            <w:tcW w:w="2709" w:type="dxa"/>
            <w:gridSpan w:val="2"/>
            <w:vAlign w:val="center"/>
          </w:tcPr>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玻璃滤埚</w:t>
            </w:r>
          </w:p>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减压吸滤装置</w:t>
            </w:r>
          </w:p>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水浴装置</w:t>
            </w:r>
          </w:p>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原子吸收分光光度计（或电感耦合等离子体发射光谱仪）</w:t>
            </w:r>
          </w:p>
          <w:p>
            <w:pPr>
              <w:widowControl/>
              <w:numPr>
                <w:ilvl w:val="0"/>
                <w:numId w:val="53"/>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55</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六水合氯化镍(氯化镍)</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含量、pH、水不溶物、硫酸盐、硝酸盐、钠、钙、铁、钴、铜、锌、铅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15355</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六水合氯化镍</w:t>
            </w:r>
          </w:p>
          <w:p>
            <w:pPr>
              <w:widowControl/>
              <w:spacing w:line="320" w:lineRule="exact"/>
              <w:jc w:val="left"/>
              <w:rPr>
                <w:rFonts w:ascii="Times New Roman" w:hAnsi="Times New Roman"/>
                <w:kern w:val="0"/>
                <w:szCs w:val="21"/>
              </w:rPr>
            </w:pPr>
            <w:r>
              <w:rPr>
                <w:rFonts w:ascii="Times New Roman" w:hAnsi="Times New Roman"/>
              </w:rPr>
              <w:t>(氯化镍)</w:t>
            </w:r>
          </w:p>
        </w:tc>
        <w:tc>
          <w:tcPr>
            <w:tcW w:w="2709" w:type="dxa"/>
            <w:gridSpan w:val="2"/>
            <w:vAlign w:val="center"/>
          </w:tcPr>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酸度计（0.02级）</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玻璃滤埚</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减压吸滤装置</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阳极溶出极谱仪</w:t>
            </w:r>
          </w:p>
          <w:p>
            <w:pPr>
              <w:widowControl/>
              <w:numPr>
                <w:ilvl w:val="0"/>
                <w:numId w:val="54"/>
              </w:numPr>
              <w:spacing w:line="32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56</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氯化钡</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含量、pH值、澄清度试验、水不溶物、总氮量、钠、钾、钙、锶、铁、重金属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652</w:t>
            </w:r>
            <w:r>
              <w:rPr>
                <w:rFonts w:hint="eastAsia" w:ascii="Times New Roman" w:hAnsi="Times New Roman"/>
              </w:rPr>
              <w:t>—</w:t>
            </w:r>
            <w:r>
              <w:rPr>
                <w:rFonts w:ascii="Times New Roman" w:hAnsi="Times New Roman"/>
              </w:rPr>
              <w:t>2003</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氯化钡</w:t>
            </w:r>
          </w:p>
        </w:tc>
        <w:tc>
          <w:tcPr>
            <w:tcW w:w="2709" w:type="dxa"/>
            <w:gridSpan w:val="2"/>
            <w:vAlign w:val="center"/>
          </w:tcPr>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55"/>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57</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氯化镉</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含量、pH、澄清度试验、水不溶物、硫酸盐、总氮量、钠、钙、铁、铜、锌、铅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1285</w:t>
            </w:r>
            <w:r>
              <w:rPr>
                <w:rFonts w:hint="eastAsia" w:ascii="Times New Roman" w:hAnsi="Times New Roman"/>
              </w:rPr>
              <w:t>—</w:t>
            </w:r>
            <w:r>
              <w:rPr>
                <w:rFonts w:ascii="Times New Roman" w:hAnsi="Times New Roman"/>
              </w:rPr>
              <w:t>1994</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氯化镉</w:t>
            </w:r>
          </w:p>
        </w:tc>
        <w:tc>
          <w:tcPr>
            <w:tcW w:w="2709" w:type="dxa"/>
            <w:gridSpan w:val="2"/>
            <w:vAlign w:val="center"/>
          </w:tcPr>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56"/>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58</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氯化汞</w:t>
            </w:r>
            <w:r>
              <w:rPr>
                <w:rFonts w:hint="eastAsia" w:ascii="宋体" w:hAnsi="宋体" w:cs="宋体"/>
                <w:szCs w:val="21"/>
              </w:rPr>
              <w:t>★</w:t>
            </w:r>
          </w:p>
        </w:tc>
        <w:tc>
          <w:tcPr>
            <w:tcW w:w="1875" w:type="dxa"/>
            <w:vAlign w:val="center"/>
          </w:tcPr>
          <w:p>
            <w:pPr>
              <w:widowControl/>
              <w:spacing w:line="320" w:lineRule="exact"/>
              <w:jc w:val="left"/>
              <w:rPr>
                <w:rFonts w:ascii="Times New Roman" w:hAnsi="Times New Roman"/>
                <w:kern w:val="0"/>
                <w:szCs w:val="21"/>
              </w:rPr>
            </w:pPr>
            <w:r>
              <w:rPr>
                <w:rFonts w:hint="eastAsia" w:ascii="Times New Roman" w:hAnsi="Times New Roman"/>
                <w:kern w:val="0"/>
                <w:szCs w:val="21"/>
              </w:rPr>
              <w:t>氯化汞</w:t>
            </w:r>
            <w:r>
              <w:rPr>
                <w:rFonts w:ascii="Times New Roman" w:hAnsi="Times New Roman"/>
                <w:kern w:val="0"/>
                <w:szCs w:val="21"/>
              </w:rPr>
              <w:t>、澄清度试验、水不溶物、灼烧残渣、铁</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HG/T 3468</w:t>
            </w:r>
            <w:r>
              <w:rPr>
                <w:rFonts w:hint="eastAsia" w:ascii="Times New Roman" w:hAnsi="Times New Roman"/>
              </w:rPr>
              <w:t>—</w:t>
            </w:r>
            <w:r>
              <w:rPr>
                <w:rFonts w:ascii="Times New Roman" w:hAnsi="Times New Roman"/>
              </w:rPr>
              <w:t>2000</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氯化汞</w:t>
            </w:r>
          </w:p>
        </w:tc>
        <w:tc>
          <w:tcPr>
            <w:tcW w:w="2709" w:type="dxa"/>
            <w:gridSpan w:val="2"/>
            <w:vAlign w:val="center"/>
          </w:tcPr>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灼烧汞盐</w:t>
            </w:r>
            <w:bookmarkStart w:id="14" w:name="OLE_LINK17"/>
            <w:bookmarkStart w:id="15" w:name="OLE_LINK16"/>
            <w:r>
              <w:rPr>
                <w:rFonts w:ascii="Times New Roman" w:hAnsi="Times New Roman"/>
                <w:kern w:val="0"/>
                <w:szCs w:val="21"/>
              </w:rPr>
              <w:t>装置</w:t>
            </w:r>
            <w:bookmarkEnd w:id="14"/>
            <w:bookmarkEnd w:id="15"/>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高温炉（450℃±25℃）</w:t>
            </w:r>
          </w:p>
          <w:p>
            <w:pPr>
              <w:widowControl/>
              <w:numPr>
                <w:ilvl w:val="0"/>
                <w:numId w:val="57"/>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59</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氯化锌</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含量、澄清度标准、稀盐酸不溶物、硫酸盐、硝酸盐、铵盐（分析纯）、钠、镁、钾、钙、铁、铅、碱式盐</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r>
              <w:rPr>
                <w:rFonts w:ascii="Times New Roman" w:hAnsi="Times New Roman"/>
              </w:rPr>
              <w:t>HG/T 2760</w:t>
            </w:r>
            <w:r>
              <w:rPr>
                <w:rFonts w:hint="eastAsia" w:ascii="Times New Roman" w:hAnsi="Times New Roman"/>
              </w:rPr>
              <w:t>—</w:t>
            </w:r>
            <w:r>
              <w:rPr>
                <w:rFonts w:ascii="Times New Roman" w:hAnsi="Times New Roman"/>
              </w:rPr>
              <w:t>2011</w:t>
            </w:r>
            <w:r>
              <w:rPr>
                <w:rFonts w:hint="eastAsia" w:ascii="Times New Roman" w:hAnsi="Times New Roman"/>
              </w:rPr>
              <w:t xml:space="preserve">化学试剂 </w:t>
            </w:r>
            <w:r>
              <w:rPr>
                <w:rFonts w:ascii="Times New Roman" w:hAnsi="Times New Roman"/>
              </w:rPr>
              <w:t>氯化锌</w:t>
            </w:r>
          </w:p>
        </w:tc>
        <w:tc>
          <w:tcPr>
            <w:tcW w:w="2709" w:type="dxa"/>
            <w:gridSpan w:val="2"/>
            <w:vAlign w:val="center"/>
          </w:tcPr>
          <w:p>
            <w:pPr>
              <w:widowControl/>
              <w:numPr>
                <w:ilvl w:val="0"/>
                <w:numId w:val="58"/>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58"/>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8"/>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58"/>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60</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氯酸钾</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含量、澄清度试验、水不溶物、氯化物、溴酸盐、硫酸盐、总氮量、砷、钠、镁、钙、铁、重金属</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GB/T 645</w:t>
            </w:r>
            <w:r>
              <w:rPr>
                <w:rFonts w:hint="eastAsia" w:ascii="Times New Roman" w:hAnsi="Times New Roman"/>
              </w:rPr>
              <w:t>—</w:t>
            </w:r>
            <w:r>
              <w:rPr>
                <w:rFonts w:ascii="Times New Roman" w:hAnsi="Times New Roman"/>
              </w:rPr>
              <w:t>2011</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氯酸钾</w:t>
            </w:r>
          </w:p>
        </w:tc>
        <w:tc>
          <w:tcPr>
            <w:tcW w:w="2709" w:type="dxa"/>
            <w:gridSpan w:val="2"/>
            <w:vAlign w:val="center"/>
          </w:tcPr>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59"/>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61</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氢氧化钾</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含量、碳酸盐、澄清度试验、氯化物、硫酸盐、总氮量、磷酸盐、硅酸盐、钠、镁（优级纯）、铝（优级纯、分析纯）、钙、铁、镍（优级纯、分析纯）、锌（优级纯）、重金属</w:t>
            </w:r>
          </w:p>
        </w:tc>
        <w:tc>
          <w:tcPr>
            <w:tcW w:w="171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rPr>
            </w:pPr>
            <w:r>
              <w:rPr>
                <w:rFonts w:ascii="Times New Roman" w:hAnsi="Times New Roman"/>
              </w:rPr>
              <w:t>GB/T 2306</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氢氧化钾</w:t>
            </w:r>
          </w:p>
        </w:tc>
        <w:tc>
          <w:tcPr>
            <w:tcW w:w="2709" w:type="dxa"/>
            <w:gridSpan w:val="2"/>
            <w:vAlign w:val="center"/>
          </w:tcPr>
          <w:p>
            <w:pPr>
              <w:widowControl/>
              <w:numPr>
                <w:ilvl w:val="0"/>
                <w:numId w:val="60"/>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60"/>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0"/>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0"/>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氢氧化钠</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含量、碳酸盐、澄清度试验、氯化物、硫酸盐、总氮量、磷酸盐、硅酸盐、镁(优级纯)、铝、钾（优级纯、分析纯）、钙、铁、镍(优级纯)、锌(优级纯)、砷(优级纯)、重金属</w:t>
            </w:r>
          </w:p>
        </w:tc>
        <w:tc>
          <w:tcPr>
            <w:tcW w:w="171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rPr>
            </w:pPr>
            <w:r>
              <w:rPr>
                <w:rFonts w:ascii="Times New Roman" w:hAnsi="Times New Roman"/>
              </w:rPr>
              <w:t>GB/T 629</w:t>
            </w:r>
            <w:r>
              <w:rPr>
                <w:rFonts w:hint="eastAsia" w:ascii="Times New Roman" w:hAnsi="Times New Roman"/>
              </w:rPr>
              <w:t>—</w:t>
            </w:r>
            <w:r>
              <w:rPr>
                <w:rFonts w:ascii="Times New Roman" w:hAnsi="Times New Roman"/>
              </w:rPr>
              <w:t>1997</w:t>
            </w:r>
          </w:p>
          <w:p>
            <w:pPr>
              <w:widowControl/>
              <w:spacing w:line="32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氢氧化钠</w:t>
            </w:r>
          </w:p>
        </w:tc>
        <w:tc>
          <w:tcPr>
            <w:tcW w:w="2709" w:type="dxa"/>
            <w:gridSpan w:val="2"/>
            <w:vAlign w:val="center"/>
          </w:tcPr>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定砷器装置</w:t>
            </w:r>
          </w:p>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分光光度计</w:t>
            </w:r>
          </w:p>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1"/>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63</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六水合三氯化铁（三氯化铁）</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含量、水不溶物、游离酸、硫酸盐、硝酸盐、磷酸盐、砷、镁、钾、钙、锰(分析纯)、亚铁、铜、锌</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HG/T 3474</w:t>
            </w:r>
            <w:r>
              <w:rPr>
                <w:rFonts w:hint="eastAsia" w:ascii="Times New Roman" w:hAnsi="Times New Roman"/>
              </w:rPr>
              <w:t>—</w:t>
            </w:r>
            <w:r>
              <w:rPr>
                <w:rFonts w:ascii="Times New Roman" w:hAnsi="Times New Roman"/>
              </w:rPr>
              <w:t>2014</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六水合三氯化铁（三氯化铁）</w:t>
            </w:r>
          </w:p>
        </w:tc>
        <w:tc>
          <w:tcPr>
            <w:tcW w:w="2709" w:type="dxa"/>
            <w:gridSpan w:val="2"/>
            <w:vAlign w:val="center"/>
          </w:tcPr>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定砷器装置</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2"/>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64</w:t>
            </w:r>
          </w:p>
        </w:tc>
        <w:tc>
          <w:tcPr>
            <w:tcW w:w="1106" w:type="dxa"/>
            <w:vAlign w:val="center"/>
          </w:tcPr>
          <w:p>
            <w:pPr>
              <w:widowControl/>
              <w:spacing w:line="300" w:lineRule="exact"/>
              <w:jc w:val="center"/>
              <w:rPr>
                <w:rFonts w:ascii="Times New Roman" w:hAnsi="Times New Roman"/>
                <w:kern w:val="0"/>
                <w:szCs w:val="21"/>
              </w:rPr>
            </w:pPr>
            <w:bookmarkStart w:id="16" w:name="OLE_LINK9"/>
            <w:bookmarkStart w:id="17" w:name="OLE_LINK8"/>
            <w:r>
              <w:rPr>
                <w:rFonts w:ascii="Times New Roman" w:hAnsi="Times New Roman"/>
                <w:kern w:val="0"/>
                <w:szCs w:val="21"/>
              </w:rPr>
              <w:t>三氧化二砷</w:t>
            </w:r>
            <w:bookmarkEnd w:id="16"/>
            <w:bookmarkEnd w:id="17"/>
            <w:r>
              <w:rPr>
                <w:rFonts w:hint="eastAsia" w:ascii="宋体" w:hAnsi="宋体" w:cs="宋体"/>
                <w:szCs w:val="21"/>
              </w:rPr>
              <w:t>★</w:t>
            </w:r>
          </w:p>
        </w:tc>
        <w:tc>
          <w:tcPr>
            <w:tcW w:w="1875" w:type="dxa"/>
            <w:vAlign w:val="center"/>
          </w:tcPr>
          <w:p>
            <w:pPr>
              <w:widowControl/>
              <w:spacing w:line="320" w:lineRule="exact"/>
              <w:jc w:val="left"/>
              <w:rPr>
                <w:rFonts w:ascii="Times New Roman" w:hAnsi="Times New Roman"/>
                <w:kern w:val="0"/>
                <w:szCs w:val="21"/>
              </w:rPr>
            </w:pPr>
            <w:r>
              <w:rPr>
                <w:rFonts w:hint="eastAsia" w:ascii="Times New Roman" w:hAnsi="Times New Roman"/>
                <w:kern w:val="0"/>
                <w:szCs w:val="21"/>
              </w:rPr>
              <w:t>三氧化二砷</w:t>
            </w:r>
            <w:r>
              <w:rPr>
                <w:rFonts w:ascii="Times New Roman" w:hAnsi="Times New Roman"/>
                <w:kern w:val="0"/>
                <w:szCs w:val="21"/>
              </w:rPr>
              <w:t>、澄清度试验、氨水不溶物、灼烧残渣、氯化物、硫化物、硒（优级纯）、铁、铜、银（优级纯）、锑、铅</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673</w:t>
            </w:r>
            <w:r>
              <w:rPr>
                <w:rFonts w:hint="eastAsia" w:ascii="Times New Roman" w:hAnsi="Times New Roman"/>
              </w:rPr>
              <w:t>—</w:t>
            </w:r>
            <w:r>
              <w:rPr>
                <w:rFonts w:ascii="Times New Roman" w:hAnsi="Times New Roman"/>
              </w:rPr>
              <w:t>2006</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三氧化二砷</w:t>
            </w:r>
          </w:p>
        </w:tc>
        <w:tc>
          <w:tcPr>
            <w:tcW w:w="2709" w:type="dxa"/>
            <w:gridSpan w:val="2"/>
            <w:vAlign w:val="center"/>
          </w:tcPr>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玻璃滤埚（孔径为5μm~15μm）</w:t>
            </w:r>
          </w:p>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阳极溶出极谱仪</w:t>
            </w:r>
          </w:p>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高温炉（800℃±50℃）</w:t>
            </w:r>
          </w:p>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3"/>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65</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五氧化二钒</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含量、盐酸不溶物及硅酸盐、灼烧失量、氯化物、硫酸盐、铵、钠、铁、重金属</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HG/T 3485</w:t>
            </w:r>
            <w:r>
              <w:rPr>
                <w:rFonts w:hint="eastAsia" w:ascii="Times New Roman" w:hAnsi="Times New Roman"/>
              </w:rPr>
              <w:t>—</w:t>
            </w:r>
            <w:r>
              <w:rPr>
                <w:rFonts w:ascii="Times New Roman" w:hAnsi="Times New Roman"/>
              </w:rPr>
              <w:t>2003</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五氧化二钒</w:t>
            </w:r>
          </w:p>
        </w:tc>
        <w:tc>
          <w:tcPr>
            <w:tcW w:w="2709" w:type="dxa"/>
            <w:gridSpan w:val="2"/>
            <w:vAlign w:val="center"/>
          </w:tcPr>
          <w:p>
            <w:pPr>
              <w:widowControl/>
              <w:numPr>
                <w:ilvl w:val="0"/>
                <w:numId w:val="64"/>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4"/>
              </w:numPr>
              <w:spacing w:line="320" w:lineRule="exact"/>
              <w:jc w:val="left"/>
              <w:rPr>
                <w:rFonts w:ascii="Times New Roman" w:hAnsi="Times New Roman"/>
                <w:kern w:val="0"/>
                <w:szCs w:val="21"/>
              </w:rPr>
            </w:pPr>
            <w:r>
              <w:rPr>
                <w:rFonts w:ascii="Times New Roman" w:hAnsi="Times New Roman"/>
                <w:kern w:val="0"/>
                <w:szCs w:val="21"/>
              </w:rPr>
              <w:t>高温炉（盐酸不溶物及硅酸盐：800℃±50℃，灼烧失量：400℃±50℃）</w:t>
            </w:r>
          </w:p>
          <w:p>
            <w:pPr>
              <w:widowControl/>
              <w:numPr>
                <w:ilvl w:val="0"/>
                <w:numId w:val="64"/>
              </w:numPr>
              <w:spacing w:line="320" w:lineRule="exact"/>
              <w:jc w:val="left"/>
              <w:rPr>
                <w:rFonts w:ascii="Times New Roman" w:hAnsi="Times New Roman"/>
                <w:kern w:val="0"/>
                <w:szCs w:val="21"/>
              </w:rPr>
            </w:pPr>
            <w:r>
              <w:rPr>
                <w:rFonts w:ascii="Times New Roman" w:hAnsi="Times New Roman"/>
                <w:kern w:val="0"/>
                <w:szCs w:val="21"/>
              </w:rPr>
              <w:t>支管蒸馏瓶</w:t>
            </w:r>
          </w:p>
          <w:p>
            <w:pPr>
              <w:widowControl/>
              <w:numPr>
                <w:ilvl w:val="0"/>
                <w:numId w:val="64"/>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4"/>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66</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五氧化二磷</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含量、澄清度试验(分析纯)、水不溶物、总氮量、重金属、还原物质</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2305</w:t>
            </w:r>
            <w:r>
              <w:rPr>
                <w:rFonts w:hint="eastAsia" w:ascii="Times New Roman" w:hAnsi="Times New Roman"/>
              </w:rPr>
              <w:t>—</w:t>
            </w:r>
            <w:r>
              <w:rPr>
                <w:rFonts w:ascii="Times New Roman" w:hAnsi="Times New Roman"/>
              </w:rPr>
              <w:t>2000</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五氧化二磷</w:t>
            </w:r>
          </w:p>
        </w:tc>
        <w:tc>
          <w:tcPr>
            <w:tcW w:w="2709" w:type="dxa"/>
            <w:gridSpan w:val="2"/>
            <w:vAlign w:val="center"/>
          </w:tcPr>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65"/>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67</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硝酸铵</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含量、pH值、澄清度试验、水不溶物、灼烧残渣、氯化物、硫酸盐、亚硝酸盐、磷酸盐、钙、铁、重金属</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659</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硝酸铵</w:t>
            </w:r>
          </w:p>
        </w:tc>
        <w:tc>
          <w:tcPr>
            <w:tcW w:w="2709" w:type="dxa"/>
            <w:gridSpan w:val="2"/>
            <w:vAlign w:val="center"/>
          </w:tcPr>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高温炉（650℃±50℃）</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水浴装置</w:t>
            </w:r>
          </w:p>
          <w:p>
            <w:pPr>
              <w:widowControl/>
              <w:numPr>
                <w:ilvl w:val="0"/>
                <w:numId w:val="66"/>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68</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硝酸钡</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含量、pH值、澄清度试验、水不溶物、氯化物、钠、钾、钙、锶、铁、重金属</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653</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硝酸钡</w:t>
            </w:r>
          </w:p>
        </w:tc>
        <w:tc>
          <w:tcPr>
            <w:tcW w:w="2709" w:type="dxa"/>
            <w:gridSpan w:val="2"/>
            <w:vAlign w:val="center"/>
          </w:tcPr>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7"/>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69</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硝酸钾</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含量、pH值、澄清度试验、水不溶物、总氯量、碘酸盐、硫酸盐、亚硝酸盐、铵、磷酸盐、钠、镁、钙、铁、重金属</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647</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硝酸钾</w:t>
            </w:r>
          </w:p>
        </w:tc>
        <w:tc>
          <w:tcPr>
            <w:tcW w:w="2709" w:type="dxa"/>
            <w:gridSpan w:val="2"/>
            <w:vAlign w:val="center"/>
          </w:tcPr>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镍坩埚</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高温炉（700℃）</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8"/>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70</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硝酸钠</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含量、pH值、澄清度试验、水不溶物、总氯量、碘酸盐、硫酸盐、亚硝酸盐、铵、磷酸盐、钾、钙、铁、重金属</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GB/T 636</w:t>
            </w:r>
            <w:r>
              <w:rPr>
                <w:rFonts w:hint="eastAsia" w:ascii="Times New Roman" w:hAnsi="Times New Roman"/>
              </w:rPr>
              <w:t>—</w:t>
            </w:r>
            <w:r>
              <w:rPr>
                <w:rFonts w:ascii="Times New Roman" w:hAnsi="Times New Roman"/>
              </w:rPr>
              <w:t>2011</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硝酸钠</w:t>
            </w:r>
          </w:p>
        </w:tc>
        <w:tc>
          <w:tcPr>
            <w:tcW w:w="2709" w:type="dxa"/>
            <w:gridSpan w:val="2"/>
            <w:vAlign w:val="center"/>
          </w:tcPr>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镍坩埚</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高温炉（700℃）</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69"/>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71</w:t>
            </w:r>
          </w:p>
        </w:tc>
        <w:tc>
          <w:tcPr>
            <w:tcW w:w="1106" w:type="dxa"/>
            <w:vAlign w:val="center"/>
          </w:tcPr>
          <w:p>
            <w:pPr>
              <w:widowControl/>
              <w:spacing w:line="300" w:lineRule="exact"/>
              <w:jc w:val="center"/>
              <w:rPr>
                <w:rFonts w:ascii="Times New Roman" w:hAnsi="Times New Roman"/>
                <w:kern w:val="0"/>
                <w:szCs w:val="21"/>
              </w:rPr>
            </w:pPr>
            <w:r>
              <w:rPr>
                <w:rFonts w:ascii="Times New Roman" w:hAnsi="Times New Roman"/>
                <w:kern w:val="0"/>
                <w:szCs w:val="21"/>
              </w:rPr>
              <w:t>三水合硝酸铜（硝酸铜）</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含量、pH、水不溶物、氯化物、硫酸盐、钠、钾、钙、铁、镍、铅</w:t>
            </w:r>
          </w:p>
        </w:tc>
        <w:tc>
          <w:tcPr>
            <w:tcW w:w="1713"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rPr>
            </w:pPr>
            <w:r>
              <w:rPr>
                <w:rFonts w:ascii="Times New Roman" w:hAnsi="Times New Roman"/>
              </w:rPr>
              <w:t>HG/T 3443</w:t>
            </w:r>
            <w:r>
              <w:rPr>
                <w:rFonts w:hint="eastAsia" w:ascii="Times New Roman" w:hAnsi="Times New Roman"/>
              </w:rPr>
              <w:t>—</w:t>
            </w:r>
            <w:r>
              <w:rPr>
                <w:rFonts w:ascii="Times New Roman" w:hAnsi="Times New Roman"/>
              </w:rPr>
              <w:t>2014</w:t>
            </w:r>
          </w:p>
          <w:p>
            <w:pPr>
              <w:widowControl/>
              <w:spacing w:line="30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三水合硝酸铜（硝酸铜）</w:t>
            </w:r>
          </w:p>
        </w:tc>
        <w:tc>
          <w:tcPr>
            <w:tcW w:w="2709" w:type="dxa"/>
            <w:gridSpan w:val="2"/>
            <w:vAlign w:val="center"/>
          </w:tcPr>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70"/>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72</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硝酸银</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含量、外观、pH值、澄清度试验、氯化物、硫酸盐、铁、铜、铅、盐酸不沉淀物</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GB/T 670</w:t>
            </w:r>
            <w:r>
              <w:rPr>
                <w:rFonts w:hint="eastAsia" w:ascii="Times New Roman" w:hAnsi="Times New Roman"/>
              </w:rPr>
              <w:t>—</w:t>
            </w:r>
            <w:r>
              <w:rPr>
                <w:rFonts w:ascii="Times New Roman" w:hAnsi="Times New Roman"/>
              </w:rPr>
              <w:t>2007</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硝酸银</w:t>
            </w:r>
          </w:p>
        </w:tc>
        <w:tc>
          <w:tcPr>
            <w:tcW w:w="2709" w:type="dxa"/>
            <w:gridSpan w:val="2"/>
            <w:vAlign w:val="center"/>
          </w:tcPr>
          <w:p>
            <w:pPr>
              <w:widowControl/>
              <w:numPr>
                <w:ilvl w:val="0"/>
                <w:numId w:val="71"/>
              </w:numPr>
              <w:spacing w:line="320" w:lineRule="exact"/>
              <w:jc w:val="left"/>
              <w:rPr>
                <w:rFonts w:ascii="Times New Roman" w:hAnsi="Times New Roman"/>
                <w:kern w:val="0"/>
                <w:szCs w:val="21"/>
              </w:rPr>
            </w:pPr>
            <w:r>
              <w:rPr>
                <w:rFonts w:ascii="Times New Roman" w:hAnsi="Times New Roman"/>
                <w:kern w:val="0"/>
                <w:szCs w:val="21"/>
              </w:rPr>
              <w:t>酸度计（0.02级，参比电极用217型双盐桥饱和甘汞电极）</w:t>
            </w:r>
          </w:p>
          <w:p>
            <w:pPr>
              <w:widowControl/>
              <w:numPr>
                <w:ilvl w:val="0"/>
                <w:numId w:val="71"/>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1"/>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1"/>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71"/>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73</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溴酸钾</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含量、pH、澄清度试验、水不溶物、干燥失量、氯化物及氯酸盐、溴化物、硫酸盐、总氮量、钠、铁、重金属</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GB/T 650</w:t>
            </w:r>
            <w:r>
              <w:rPr>
                <w:rFonts w:hint="eastAsia" w:ascii="Times New Roman" w:hAnsi="Times New Roman"/>
              </w:rPr>
              <w:t>—</w:t>
            </w:r>
            <w:r>
              <w:rPr>
                <w:rFonts w:ascii="Times New Roman" w:hAnsi="Times New Roman"/>
              </w:rPr>
              <w:t>2015</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溴酸钾</w:t>
            </w:r>
          </w:p>
        </w:tc>
        <w:tc>
          <w:tcPr>
            <w:tcW w:w="2709" w:type="dxa"/>
            <w:gridSpan w:val="2"/>
            <w:vAlign w:val="center"/>
          </w:tcPr>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酸度计（0.02级）</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凯氏仪</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72"/>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74</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亚硫酸</w:t>
            </w:r>
          </w:p>
          <w:p>
            <w:pPr>
              <w:widowControl/>
              <w:spacing w:line="340" w:lineRule="exact"/>
              <w:jc w:val="center"/>
              <w:rPr>
                <w:rFonts w:ascii="Times New Roman" w:hAnsi="Times New Roman"/>
                <w:kern w:val="0"/>
                <w:szCs w:val="21"/>
              </w:rPr>
            </w:pPr>
            <w:r>
              <w:rPr>
                <w:rFonts w:ascii="Times New Roman" w:hAnsi="Times New Roman"/>
                <w:kern w:val="0"/>
                <w:szCs w:val="21"/>
              </w:rPr>
              <w:t>氢钠</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含量、澄清度试验、水不溶物、氯化物、铁、砷、重金属</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HG/T 3492</w:t>
            </w:r>
            <w:r>
              <w:rPr>
                <w:rFonts w:hint="eastAsia" w:ascii="Times New Roman" w:hAnsi="Times New Roman"/>
              </w:rPr>
              <w:t>—</w:t>
            </w:r>
            <w:r>
              <w:rPr>
                <w:rFonts w:ascii="Times New Roman" w:hAnsi="Times New Roman"/>
              </w:rPr>
              <w:t>2003</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亚硫酸氢钠</w:t>
            </w:r>
          </w:p>
        </w:tc>
        <w:tc>
          <w:tcPr>
            <w:tcW w:w="2709" w:type="dxa"/>
            <w:gridSpan w:val="2"/>
            <w:vAlign w:val="center"/>
          </w:tcPr>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定砷器装置</w:t>
            </w:r>
          </w:p>
          <w:p>
            <w:pPr>
              <w:widowControl/>
              <w:numPr>
                <w:ilvl w:val="0"/>
                <w:numId w:val="73"/>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75</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亚硝酸钠</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含量、澄清度试验、水不溶物、氯化物、硫酸盐、钾、钙（分析纯）、铁、重金属</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GB/T 633</w:t>
            </w:r>
            <w:r>
              <w:rPr>
                <w:rFonts w:hint="eastAsia" w:ascii="Times New Roman" w:hAnsi="Times New Roman"/>
              </w:rPr>
              <w:t>—</w:t>
            </w:r>
            <w:r>
              <w:rPr>
                <w:rFonts w:ascii="Times New Roman" w:hAnsi="Times New Roman"/>
              </w:rPr>
              <w:t>1994</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亚硝酸钠</w:t>
            </w:r>
          </w:p>
        </w:tc>
        <w:tc>
          <w:tcPr>
            <w:tcW w:w="2709" w:type="dxa"/>
            <w:gridSpan w:val="2"/>
            <w:vAlign w:val="center"/>
          </w:tcPr>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74"/>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4</w:t>
            </w:r>
          </w:p>
        </w:tc>
        <w:tc>
          <w:tcPr>
            <w:tcW w:w="606"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有机固体试剂</w:t>
            </w: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76</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邻苯二甲酸酐</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含量、熔点、灼烧残渣、氯化物、硫化合物、重金属</w:t>
            </w:r>
          </w:p>
        </w:tc>
        <w:tc>
          <w:tcPr>
            <w:tcW w:w="171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rPr>
            </w:pPr>
            <w:r>
              <w:rPr>
                <w:rFonts w:ascii="Times New Roman" w:hAnsi="Times New Roman"/>
              </w:rPr>
              <w:t>HG/T 3479</w:t>
            </w:r>
            <w:r>
              <w:rPr>
                <w:rFonts w:hint="eastAsia" w:ascii="Times New Roman" w:hAnsi="Times New Roman"/>
              </w:rPr>
              <w:t>—</w:t>
            </w:r>
            <w:r>
              <w:rPr>
                <w:rFonts w:ascii="Times New Roman" w:hAnsi="Times New Roman"/>
              </w:rPr>
              <w:t>2003</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邻苯二甲酸酐</w:t>
            </w:r>
          </w:p>
        </w:tc>
        <w:tc>
          <w:tcPr>
            <w:tcW w:w="2709" w:type="dxa"/>
            <w:gridSpan w:val="2"/>
            <w:vAlign w:val="center"/>
          </w:tcPr>
          <w:p>
            <w:pPr>
              <w:widowControl/>
              <w:numPr>
                <w:ilvl w:val="0"/>
                <w:numId w:val="75"/>
              </w:numPr>
              <w:spacing w:line="320" w:lineRule="exact"/>
              <w:jc w:val="left"/>
              <w:rPr>
                <w:rFonts w:ascii="Times New Roman" w:hAnsi="Times New Roman"/>
                <w:kern w:val="0"/>
                <w:szCs w:val="21"/>
              </w:rPr>
            </w:pPr>
            <w:r>
              <w:rPr>
                <w:rFonts w:ascii="Times New Roman" w:hAnsi="Times New Roman"/>
                <w:kern w:val="0"/>
                <w:szCs w:val="21"/>
              </w:rPr>
              <w:t>熔点范围测定装置（或熔点仪）</w:t>
            </w:r>
          </w:p>
          <w:p>
            <w:pPr>
              <w:widowControl/>
              <w:numPr>
                <w:ilvl w:val="0"/>
                <w:numId w:val="75"/>
              </w:numPr>
              <w:spacing w:line="320" w:lineRule="exact"/>
              <w:jc w:val="left"/>
              <w:rPr>
                <w:rFonts w:ascii="Times New Roman" w:hAnsi="Times New Roman"/>
                <w:kern w:val="0"/>
                <w:szCs w:val="21"/>
              </w:rPr>
            </w:pPr>
            <w:r>
              <w:rPr>
                <w:rFonts w:ascii="Times New Roman" w:hAnsi="Times New Roman"/>
                <w:kern w:val="0"/>
                <w:szCs w:val="21"/>
              </w:rPr>
              <w:t>高温炉（800℃±50℃）</w:t>
            </w:r>
          </w:p>
          <w:p>
            <w:pPr>
              <w:widowControl/>
              <w:numPr>
                <w:ilvl w:val="0"/>
                <w:numId w:val="75"/>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5"/>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77</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硫脲</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含量、灵敏度试验、澄清度试验、水不溶物、干燥失重（分析纯）、灼烧残渣、硫酸盐、硫氰酸盐、重金属</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HG/T 3454</w:t>
            </w:r>
            <w:r>
              <w:rPr>
                <w:rFonts w:hint="eastAsia" w:ascii="Times New Roman" w:hAnsi="Times New Roman"/>
              </w:rPr>
              <w:t>—</w:t>
            </w:r>
            <w:r>
              <w:rPr>
                <w:rFonts w:ascii="Times New Roman" w:hAnsi="Times New Roman"/>
              </w:rPr>
              <w:t>2013</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硫脲</w:t>
            </w:r>
          </w:p>
        </w:tc>
        <w:tc>
          <w:tcPr>
            <w:tcW w:w="2709" w:type="dxa"/>
            <w:gridSpan w:val="2"/>
            <w:vAlign w:val="center"/>
          </w:tcPr>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玻璃滤埚</w:t>
            </w:r>
          </w:p>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减压吸滤装置</w:t>
            </w:r>
          </w:p>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电烘箱（105℃±2℃）</w:t>
            </w:r>
          </w:p>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水浴</w:t>
            </w:r>
          </w:p>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高温炉（650℃±50℃）</w:t>
            </w:r>
          </w:p>
          <w:p>
            <w:pPr>
              <w:widowControl/>
              <w:numPr>
                <w:ilvl w:val="0"/>
                <w:numId w:val="76"/>
              </w:numPr>
              <w:spacing w:line="320" w:lineRule="exact"/>
              <w:jc w:val="lef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78</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三水合乙酸铅(乙酸铅)</w:t>
            </w:r>
          </w:p>
        </w:tc>
        <w:tc>
          <w:tcPr>
            <w:tcW w:w="1875"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含量、澄清度试验、水不溶物、氯化物、总氮量、钠、钾、钙、铁、铜</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HG/T 2630</w:t>
            </w:r>
            <w:r>
              <w:rPr>
                <w:rFonts w:hint="eastAsia" w:ascii="Times New Roman" w:hAnsi="Times New Roman"/>
              </w:rPr>
              <w:t>—</w:t>
            </w:r>
            <w:r>
              <w:rPr>
                <w:rFonts w:ascii="Times New Roman" w:hAnsi="Times New Roman"/>
              </w:rPr>
              <w:t>2010</w:t>
            </w:r>
          </w:p>
          <w:p>
            <w:pPr>
              <w:widowControl/>
              <w:spacing w:line="340" w:lineRule="exact"/>
              <w:jc w:val="left"/>
              <w:rPr>
                <w:rFonts w:ascii="Times New Roman" w:hAnsi="Times New Roman"/>
                <w:kern w:val="0"/>
                <w:szCs w:val="21"/>
              </w:rPr>
            </w:pPr>
            <w:r>
              <w:rPr>
                <w:rFonts w:hint="eastAsia" w:ascii="Times New Roman" w:hAnsi="Times New Roman"/>
              </w:rPr>
              <w:t xml:space="preserve">化学试剂 </w:t>
            </w:r>
            <w:r>
              <w:rPr>
                <w:rFonts w:ascii="Times New Roman" w:hAnsi="Times New Roman"/>
              </w:rPr>
              <w:t>三水合乙酸铅(乙酸铅)</w:t>
            </w:r>
          </w:p>
        </w:tc>
        <w:tc>
          <w:tcPr>
            <w:tcW w:w="2709" w:type="dxa"/>
            <w:gridSpan w:val="2"/>
            <w:vAlign w:val="center"/>
          </w:tcPr>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玻璃滤埚</w:t>
            </w:r>
          </w:p>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减压吸滤装置</w:t>
            </w:r>
          </w:p>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电烘箱（105℃±2℃）</w:t>
            </w:r>
          </w:p>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凯氏仪</w:t>
            </w:r>
          </w:p>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原子吸收分光光度计</w:t>
            </w:r>
          </w:p>
          <w:p>
            <w:pPr>
              <w:widowControl/>
              <w:numPr>
                <w:ilvl w:val="0"/>
                <w:numId w:val="77"/>
              </w:numPr>
              <w:spacing w:line="340" w:lineRule="exact"/>
              <w:rPr>
                <w:rFonts w:ascii="Times New Roman" w:hAnsi="Times New Roman"/>
                <w:kern w:val="0"/>
                <w:szCs w:val="21"/>
              </w:rPr>
            </w:pPr>
            <w:r>
              <w:rPr>
                <w:rFonts w:ascii="Times New Roman" w:hAnsi="Times New Roman"/>
                <w:kern w:val="0"/>
                <w:szCs w:val="21"/>
              </w:rPr>
              <w:t>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5</w:t>
            </w:r>
          </w:p>
        </w:tc>
        <w:tc>
          <w:tcPr>
            <w:tcW w:w="606" w:type="dxa"/>
            <w:vMerge w:val="restart"/>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工作基准试剂</w:t>
            </w: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79</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重铬酸钾</w:t>
            </w:r>
          </w:p>
        </w:tc>
        <w:tc>
          <w:tcPr>
            <w:tcW w:w="1875"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含量、水不溶物、氯化物、硫酸盐、钠、钙、铁</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rPr>
            </w:pPr>
            <w:r>
              <w:rPr>
                <w:rFonts w:ascii="Times New Roman" w:hAnsi="Times New Roman"/>
              </w:rPr>
              <w:t>GB 1259</w:t>
            </w:r>
            <w:r>
              <w:rPr>
                <w:rFonts w:hint="eastAsia" w:ascii="Times New Roman" w:hAnsi="Times New Roman"/>
              </w:rPr>
              <w:t>—</w:t>
            </w:r>
            <w:r>
              <w:rPr>
                <w:rFonts w:ascii="Times New Roman" w:hAnsi="Times New Roman"/>
              </w:rPr>
              <w:t>2007</w:t>
            </w:r>
          </w:p>
          <w:p>
            <w:pPr>
              <w:widowControl/>
              <w:spacing w:line="34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重铬酸钾</w:t>
            </w:r>
          </w:p>
        </w:tc>
        <w:tc>
          <w:tcPr>
            <w:tcW w:w="2709" w:type="dxa"/>
            <w:gridSpan w:val="2"/>
            <w:vAlign w:val="center"/>
          </w:tcPr>
          <w:p>
            <w:pPr>
              <w:widowControl/>
              <w:spacing w:line="340" w:lineRule="exact"/>
              <w:rPr>
                <w:rFonts w:ascii="Times New Roman" w:hAnsi="Times New Roman"/>
                <w:kern w:val="0"/>
                <w:szCs w:val="21"/>
              </w:rPr>
            </w:pPr>
            <w:r>
              <w:rPr>
                <w:rFonts w:ascii="Times New Roman" w:hAnsi="Times New Roman"/>
                <w:kern w:val="0"/>
                <w:szCs w:val="21"/>
              </w:rPr>
              <w:t>1.称量电位滴定装置</w:t>
            </w:r>
          </w:p>
          <w:p>
            <w:pPr>
              <w:widowControl/>
              <w:spacing w:line="340" w:lineRule="exact"/>
              <w:rPr>
                <w:rFonts w:ascii="Times New Roman" w:hAnsi="Times New Roman"/>
                <w:kern w:val="0"/>
                <w:szCs w:val="21"/>
              </w:rPr>
            </w:pPr>
            <w:r>
              <w:rPr>
                <w:rFonts w:ascii="Times New Roman" w:hAnsi="Times New Roman"/>
                <w:kern w:val="0"/>
                <w:szCs w:val="21"/>
              </w:rPr>
              <w:t>2.离子计（±2mV）</w:t>
            </w:r>
          </w:p>
          <w:p>
            <w:pPr>
              <w:widowControl/>
              <w:spacing w:line="340" w:lineRule="exact"/>
              <w:rPr>
                <w:rFonts w:ascii="Times New Roman" w:hAnsi="Times New Roman"/>
                <w:kern w:val="0"/>
                <w:szCs w:val="21"/>
              </w:rPr>
            </w:pPr>
            <w:r>
              <w:rPr>
                <w:rFonts w:ascii="Times New Roman" w:hAnsi="Times New Roman"/>
                <w:kern w:val="0"/>
                <w:szCs w:val="21"/>
              </w:rPr>
              <w:t>3.电子天平（0.01mg）</w:t>
            </w:r>
          </w:p>
          <w:p>
            <w:pPr>
              <w:widowControl/>
              <w:spacing w:line="340" w:lineRule="exact"/>
              <w:rPr>
                <w:rFonts w:ascii="Times New Roman" w:hAnsi="Times New Roman"/>
                <w:kern w:val="0"/>
                <w:szCs w:val="21"/>
              </w:rPr>
            </w:pPr>
            <w:r>
              <w:rPr>
                <w:rFonts w:ascii="Times New Roman" w:hAnsi="Times New Roman"/>
                <w:kern w:val="0"/>
                <w:szCs w:val="21"/>
              </w:rPr>
              <w:t>4.玻璃滤埚</w:t>
            </w:r>
          </w:p>
          <w:p>
            <w:pPr>
              <w:widowControl/>
              <w:spacing w:line="340" w:lineRule="exact"/>
              <w:rPr>
                <w:rFonts w:ascii="Times New Roman" w:hAnsi="Times New Roman"/>
                <w:kern w:val="0"/>
                <w:szCs w:val="21"/>
              </w:rPr>
            </w:pPr>
            <w:r>
              <w:rPr>
                <w:rFonts w:ascii="Times New Roman" w:hAnsi="Times New Roman"/>
                <w:kern w:val="0"/>
                <w:szCs w:val="21"/>
              </w:rPr>
              <w:t>5.减压吸滤装置</w:t>
            </w:r>
          </w:p>
          <w:p>
            <w:pPr>
              <w:widowControl/>
              <w:spacing w:line="340" w:lineRule="exact"/>
              <w:rPr>
                <w:rFonts w:ascii="Times New Roman" w:hAnsi="Times New Roman"/>
                <w:kern w:val="0"/>
                <w:szCs w:val="21"/>
              </w:rPr>
            </w:pPr>
            <w:r>
              <w:rPr>
                <w:rFonts w:ascii="Times New Roman" w:hAnsi="Times New Roman"/>
                <w:kern w:val="0"/>
                <w:szCs w:val="21"/>
              </w:rPr>
              <w:t>6.电烘箱</w:t>
            </w:r>
          </w:p>
          <w:p>
            <w:pPr>
              <w:widowControl/>
              <w:spacing w:line="340" w:lineRule="exact"/>
              <w:rPr>
                <w:rFonts w:ascii="Times New Roman" w:hAnsi="Times New Roman"/>
                <w:kern w:val="0"/>
                <w:szCs w:val="21"/>
              </w:rPr>
            </w:pPr>
            <w:r>
              <w:rPr>
                <w:rFonts w:ascii="Times New Roman" w:hAnsi="Times New Roman"/>
                <w:kern w:val="0"/>
                <w:szCs w:val="21"/>
              </w:rPr>
              <w:t>7.水浴</w:t>
            </w:r>
          </w:p>
          <w:p>
            <w:pPr>
              <w:widowControl/>
              <w:spacing w:line="340" w:lineRule="exact"/>
              <w:rPr>
                <w:rFonts w:ascii="Times New Roman" w:hAnsi="Times New Roman"/>
                <w:kern w:val="0"/>
                <w:szCs w:val="21"/>
              </w:rPr>
            </w:pPr>
            <w:r>
              <w:rPr>
                <w:rFonts w:ascii="Times New Roman" w:hAnsi="Times New Roman"/>
                <w:kern w:val="0"/>
                <w:szCs w:val="21"/>
              </w:rPr>
              <w:t>8.原子吸收分光光度计</w:t>
            </w:r>
          </w:p>
          <w:p>
            <w:pPr>
              <w:widowControl/>
              <w:spacing w:line="340" w:lineRule="exact"/>
              <w:rPr>
                <w:rFonts w:ascii="Times New Roman" w:hAnsi="Times New Roman"/>
                <w:kern w:val="0"/>
                <w:szCs w:val="21"/>
              </w:rPr>
            </w:pPr>
            <w:r>
              <w:rPr>
                <w:rFonts w:ascii="Times New Roman" w:hAnsi="Times New Roman"/>
                <w:kern w:val="0"/>
                <w:szCs w:val="21"/>
              </w:rPr>
              <w:t>9.一般实验仪器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80</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碘酸钾</w:t>
            </w:r>
          </w:p>
        </w:tc>
        <w:tc>
          <w:tcPr>
            <w:tcW w:w="1875"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含量、pH值、澄清度试验、干燥失量、氯化物及氯酸盐、碘化物、硫酸盐、总氮量、铁、重金属</w:t>
            </w:r>
          </w:p>
        </w:tc>
        <w:tc>
          <w:tcPr>
            <w:tcW w:w="171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rPr>
            </w:pPr>
            <w:r>
              <w:rPr>
                <w:rFonts w:ascii="Times New Roman" w:hAnsi="Times New Roman"/>
              </w:rPr>
              <w:t>GB 1258</w:t>
            </w:r>
            <w:r>
              <w:rPr>
                <w:rFonts w:hint="eastAsia" w:ascii="Times New Roman" w:hAnsi="Times New Roman"/>
              </w:rPr>
              <w:t>—</w:t>
            </w:r>
            <w:r>
              <w:rPr>
                <w:rFonts w:ascii="Times New Roman" w:hAnsi="Times New Roman"/>
              </w:rPr>
              <w:t>2008</w:t>
            </w:r>
          </w:p>
          <w:p>
            <w:pPr>
              <w:widowControl/>
              <w:spacing w:line="34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碘酸钾</w:t>
            </w:r>
          </w:p>
        </w:tc>
        <w:tc>
          <w:tcPr>
            <w:tcW w:w="2709" w:type="dxa"/>
            <w:gridSpan w:val="2"/>
            <w:vAlign w:val="center"/>
          </w:tcPr>
          <w:p>
            <w:pPr>
              <w:widowControl/>
              <w:spacing w:line="340" w:lineRule="exact"/>
              <w:rPr>
                <w:rFonts w:ascii="Times New Roman" w:hAnsi="Times New Roman"/>
                <w:kern w:val="0"/>
                <w:szCs w:val="21"/>
              </w:rPr>
            </w:pPr>
            <w:r>
              <w:rPr>
                <w:rFonts w:ascii="Times New Roman" w:hAnsi="Times New Roman"/>
                <w:kern w:val="0"/>
                <w:szCs w:val="21"/>
              </w:rPr>
              <w:t>1.称量电位滴定装置</w:t>
            </w:r>
          </w:p>
          <w:p>
            <w:pPr>
              <w:widowControl/>
              <w:spacing w:line="340" w:lineRule="exact"/>
              <w:rPr>
                <w:rFonts w:ascii="Times New Roman" w:hAnsi="Times New Roman"/>
                <w:kern w:val="0"/>
                <w:szCs w:val="21"/>
              </w:rPr>
            </w:pPr>
            <w:r>
              <w:rPr>
                <w:rFonts w:ascii="Times New Roman" w:hAnsi="Times New Roman"/>
                <w:kern w:val="0"/>
                <w:szCs w:val="21"/>
              </w:rPr>
              <w:t>2.离子计（±2mV）</w:t>
            </w:r>
          </w:p>
          <w:p>
            <w:pPr>
              <w:widowControl/>
              <w:spacing w:line="340" w:lineRule="exact"/>
              <w:rPr>
                <w:rFonts w:ascii="Times New Roman" w:hAnsi="Times New Roman"/>
                <w:kern w:val="0"/>
                <w:szCs w:val="21"/>
              </w:rPr>
            </w:pPr>
            <w:r>
              <w:rPr>
                <w:rFonts w:ascii="Times New Roman" w:hAnsi="Times New Roman"/>
                <w:kern w:val="0"/>
                <w:szCs w:val="21"/>
              </w:rPr>
              <w:t>3.电子天平（0.01mg）</w:t>
            </w:r>
          </w:p>
          <w:p>
            <w:pPr>
              <w:widowControl/>
              <w:spacing w:line="340" w:lineRule="exact"/>
              <w:rPr>
                <w:rFonts w:ascii="Times New Roman" w:hAnsi="Times New Roman"/>
                <w:kern w:val="0"/>
                <w:szCs w:val="21"/>
              </w:rPr>
            </w:pPr>
            <w:r>
              <w:rPr>
                <w:rFonts w:ascii="Times New Roman" w:hAnsi="Times New Roman"/>
                <w:kern w:val="0"/>
                <w:szCs w:val="21"/>
              </w:rPr>
              <w:t>4.酸度计（ 0.02级）</w:t>
            </w:r>
          </w:p>
          <w:p>
            <w:pPr>
              <w:widowControl/>
              <w:spacing w:line="340" w:lineRule="exact"/>
              <w:rPr>
                <w:rFonts w:ascii="Times New Roman" w:hAnsi="Times New Roman"/>
                <w:kern w:val="0"/>
                <w:szCs w:val="21"/>
              </w:rPr>
            </w:pPr>
            <w:r>
              <w:rPr>
                <w:rFonts w:ascii="Times New Roman" w:hAnsi="Times New Roman"/>
                <w:kern w:val="0"/>
                <w:szCs w:val="21"/>
              </w:rPr>
              <w:t>5.电烘箱（180℃±2℃）</w:t>
            </w:r>
          </w:p>
          <w:p>
            <w:pPr>
              <w:widowControl/>
              <w:spacing w:line="340" w:lineRule="exact"/>
              <w:rPr>
                <w:rFonts w:ascii="Times New Roman" w:hAnsi="Times New Roman"/>
                <w:kern w:val="0"/>
                <w:szCs w:val="21"/>
              </w:rPr>
            </w:pPr>
            <w:r>
              <w:rPr>
                <w:rFonts w:ascii="Times New Roman" w:hAnsi="Times New Roman"/>
                <w:kern w:val="0"/>
                <w:szCs w:val="21"/>
              </w:rPr>
              <w:t>6.水浴</w:t>
            </w:r>
          </w:p>
          <w:p>
            <w:pPr>
              <w:widowControl/>
              <w:spacing w:line="340" w:lineRule="exact"/>
              <w:rPr>
                <w:rFonts w:ascii="Times New Roman" w:hAnsi="Times New Roman"/>
                <w:kern w:val="0"/>
                <w:szCs w:val="21"/>
              </w:rPr>
            </w:pPr>
            <w:r>
              <w:rPr>
                <w:rFonts w:ascii="Times New Roman" w:hAnsi="Times New Roman"/>
                <w:kern w:val="0"/>
                <w:szCs w:val="21"/>
              </w:rPr>
              <w:t>7.凯氏仪</w:t>
            </w:r>
          </w:p>
          <w:p>
            <w:pPr>
              <w:widowControl/>
              <w:spacing w:line="340" w:lineRule="exact"/>
              <w:rPr>
                <w:rFonts w:ascii="Times New Roman" w:hAnsi="Times New Roman"/>
                <w:kern w:val="0"/>
                <w:szCs w:val="21"/>
              </w:rPr>
            </w:pPr>
            <w:r>
              <w:rPr>
                <w:rFonts w:ascii="Times New Roman" w:hAnsi="Times New Roman"/>
                <w:kern w:val="0"/>
                <w:szCs w:val="21"/>
              </w:rPr>
              <w:t>8.一般实验仪器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81</w:t>
            </w:r>
          </w:p>
        </w:tc>
        <w:tc>
          <w:tcPr>
            <w:tcW w:w="1106"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三氧化二砷</w:t>
            </w:r>
            <w:r>
              <w:rPr>
                <w:rFonts w:hint="eastAsia" w:ascii="宋体" w:hAnsi="宋体" w:cs="宋体"/>
                <w:szCs w:val="21"/>
              </w:rPr>
              <w:t>★</w:t>
            </w:r>
          </w:p>
        </w:tc>
        <w:tc>
          <w:tcPr>
            <w:tcW w:w="1875"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含量、澄清度试验、灼烧残渣、氯化物、硫化物、铁、铜、锑、铅</w:t>
            </w:r>
          </w:p>
        </w:tc>
        <w:tc>
          <w:tcPr>
            <w:tcW w:w="1713" w:type="dxa"/>
            <w:tcBorders>
              <w:top w:val="nil"/>
              <w:left w:val="single" w:color="auto" w:sz="4" w:space="0"/>
              <w:bottom w:val="single" w:color="auto" w:sz="4" w:space="0"/>
              <w:right w:val="single" w:color="auto" w:sz="4" w:space="0"/>
            </w:tcBorders>
            <w:vAlign w:val="center"/>
          </w:tcPr>
          <w:p>
            <w:pPr>
              <w:widowControl/>
              <w:spacing w:line="340" w:lineRule="exact"/>
              <w:jc w:val="left"/>
              <w:rPr>
                <w:rFonts w:ascii="Times New Roman" w:hAnsi="Times New Roman"/>
                <w:kern w:val="0"/>
                <w:szCs w:val="21"/>
              </w:rPr>
            </w:pPr>
            <w:r>
              <w:rPr>
                <w:rFonts w:ascii="Times New Roman" w:hAnsi="Times New Roman"/>
                <w:kern w:val="0"/>
                <w:szCs w:val="21"/>
              </w:rPr>
              <w:t>GB 1256</w:t>
            </w:r>
            <w:r>
              <w:rPr>
                <w:rFonts w:hint="eastAsia" w:ascii="Times New Roman" w:hAnsi="Times New Roman"/>
                <w:kern w:val="0"/>
                <w:szCs w:val="21"/>
              </w:rPr>
              <w:t>—</w:t>
            </w:r>
            <w:r>
              <w:rPr>
                <w:rFonts w:ascii="Times New Roman" w:hAnsi="Times New Roman"/>
                <w:kern w:val="0"/>
                <w:szCs w:val="21"/>
              </w:rPr>
              <w:t>2008工作基准试剂</w:t>
            </w:r>
            <w:r>
              <w:rPr>
                <w:rFonts w:hint="eastAsia" w:ascii="Times New Roman" w:hAnsi="Times New Roman"/>
                <w:kern w:val="0"/>
                <w:szCs w:val="21"/>
              </w:rPr>
              <w:t xml:space="preserve"> </w:t>
            </w:r>
            <w:r>
              <w:rPr>
                <w:rFonts w:ascii="Times New Roman" w:hAnsi="Times New Roman"/>
                <w:kern w:val="0"/>
                <w:szCs w:val="21"/>
              </w:rPr>
              <w:t>三氧化二砷</w:t>
            </w:r>
          </w:p>
        </w:tc>
        <w:tc>
          <w:tcPr>
            <w:tcW w:w="2709" w:type="dxa"/>
            <w:gridSpan w:val="2"/>
            <w:vAlign w:val="center"/>
          </w:tcPr>
          <w:p>
            <w:pPr>
              <w:widowControl/>
              <w:spacing w:line="340" w:lineRule="exact"/>
              <w:rPr>
                <w:rFonts w:ascii="Times New Roman" w:hAnsi="Times New Roman"/>
                <w:kern w:val="0"/>
                <w:szCs w:val="21"/>
              </w:rPr>
            </w:pPr>
            <w:r>
              <w:rPr>
                <w:rFonts w:ascii="Times New Roman" w:hAnsi="Times New Roman"/>
                <w:kern w:val="0"/>
                <w:szCs w:val="21"/>
              </w:rPr>
              <w:t>1.称量滴定装置</w:t>
            </w:r>
          </w:p>
          <w:p>
            <w:pPr>
              <w:widowControl/>
              <w:spacing w:line="340" w:lineRule="exact"/>
              <w:rPr>
                <w:rFonts w:ascii="Times New Roman" w:hAnsi="Times New Roman"/>
                <w:kern w:val="0"/>
                <w:szCs w:val="21"/>
              </w:rPr>
            </w:pPr>
            <w:r>
              <w:rPr>
                <w:rFonts w:ascii="Times New Roman" w:hAnsi="Times New Roman"/>
                <w:kern w:val="0"/>
                <w:szCs w:val="21"/>
              </w:rPr>
              <w:t>2.电子天平（0.01mg）</w:t>
            </w:r>
          </w:p>
          <w:p>
            <w:pPr>
              <w:widowControl/>
              <w:spacing w:line="340" w:lineRule="exact"/>
              <w:rPr>
                <w:rFonts w:ascii="Times New Roman" w:hAnsi="Times New Roman"/>
                <w:kern w:val="0"/>
                <w:szCs w:val="21"/>
              </w:rPr>
            </w:pPr>
            <w:r>
              <w:rPr>
                <w:rFonts w:ascii="Times New Roman" w:hAnsi="Times New Roman"/>
                <w:kern w:val="0"/>
                <w:szCs w:val="21"/>
              </w:rPr>
              <w:t>3.高温炉（650℃±50℃）</w:t>
            </w:r>
          </w:p>
          <w:p>
            <w:pPr>
              <w:widowControl/>
              <w:spacing w:line="340" w:lineRule="exact"/>
              <w:rPr>
                <w:rFonts w:ascii="Times New Roman" w:hAnsi="Times New Roman"/>
                <w:kern w:val="0"/>
                <w:szCs w:val="21"/>
              </w:rPr>
            </w:pPr>
            <w:r>
              <w:rPr>
                <w:rFonts w:ascii="Times New Roman" w:hAnsi="Times New Roman"/>
                <w:kern w:val="0"/>
                <w:szCs w:val="21"/>
              </w:rPr>
              <w:t>4.水浴</w:t>
            </w:r>
          </w:p>
          <w:p>
            <w:pPr>
              <w:widowControl/>
              <w:spacing w:line="340" w:lineRule="exact"/>
              <w:rPr>
                <w:rFonts w:ascii="Times New Roman" w:hAnsi="Times New Roman"/>
                <w:kern w:val="0"/>
                <w:szCs w:val="21"/>
              </w:rPr>
            </w:pPr>
            <w:r>
              <w:rPr>
                <w:rFonts w:ascii="Times New Roman" w:hAnsi="Times New Roman"/>
                <w:kern w:val="0"/>
                <w:szCs w:val="21"/>
              </w:rPr>
              <w:t>5.阳极溶出极谱仪</w:t>
            </w:r>
          </w:p>
          <w:p>
            <w:pPr>
              <w:widowControl/>
              <w:spacing w:line="340" w:lineRule="exact"/>
              <w:rPr>
                <w:rFonts w:ascii="Times New Roman" w:hAnsi="Times New Roman"/>
                <w:kern w:val="0"/>
                <w:szCs w:val="21"/>
              </w:rPr>
            </w:pPr>
            <w:r>
              <w:rPr>
                <w:rFonts w:ascii="Times New Roman" w:hAnsi="Times New Roman"/>
                <w:kern w:val="0"/>
                <w:szCs w:val="21"/>
              </w:rPr>
              <w:t>6.一般实验仪器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82</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硝酸银</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含量、外观、pH值、澄清度试验、干燥失量、盐酸不沉淀物、氯化物、硫酸盐、铁、铜、铅</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rPr>
            </w:pPr>
            <w:r>
              <w:rPr>
                <w:rFonts w:ascii="Times New Roman" w:hAnsi="Times New Roman"/>
              </w:rPr>
              <w:t>GB 12595</w:t>
            </w:r>
            <w:r>
              <w:rPr>
                <w:rFonts w:hint="eastAsia" w:ascii="Times New Roman" w:hAnsi="Times New Roman"/>
              </w:rPr>
              <w:t>—</w:t>
            </w:r>
            <w:r>
              <w:rPr>
                <w:rFonts w:ascii="Times New Roman" w:hAnsi="Times New Roman"/>
              </w:rPr>
              <w:t>2008</w:t>
            </w:r>
          </w:p>
          <w:p>
            <w:pPr>
              <w:widowControl/>
              <w:spacing w:line="320" w:lineRule="exact"/>
              <w:jc w:val="left"/>
              <w:rPr>
                <w:rFonts w:ascii="Times New Roman" w:hAnsi="Times New Roman"/>
                <w:kern w:val="0"/>
                <w:szCs w:val="21"/>
              </w:rPr>
            </w:pPr>
            <w:r>
              <w:rPr>
                <w:rFonts w:ascii="Times New Roman" w:hAnsi="Times New Roman"/>
              </w:rPr>
              <w:t>工作基准试剂</w:t>
            </w:r>
            <w:r>
              <w:rPr>
                <w:rFonts w:hint="eastAsia" w:ascii="Times New Roman" w:hAnsi="Times New Roman"/>
              </w:rPr>
              <w:t xml:space="preserve"> </w:t>
            </w:r>
            <w:r>
              <w:rPr>
                <w:rFonts w:ascii="Times New Roman" w:hAnsi="Times New Roman"/>
              </w:rPr>
              <w:t>硝酸银</w:t>
            </w:r>
          </w:p>
        </w:tc>
        <w:tc>
          <w:tcPr>
            <w:tcW w:w="2709" w:type="dxa"/>
            <w:gridSpan w:val="2"/>
            <w:vAlign w:val="center"/>
          </w:tcPr>
          <w:p>
            <w:pPr>
              <w:widowControl/>
              <w:spacing w:line="320" w:lineRule="exact"/>
              <w:rPr>
                <w:rFonts w:ascii="Times New Roman" w:hAnsi="Times New Roman"/>
                <w:kern w:val="0"/>
                <w:szCs w:val="21"/>
              </w:rPr>
            </w:pPr>
            <w:r>
              <w:rPr>
                <w:rFonts w:ascii="Times New Roman" w:hAnsi="Times New Roman"/>
                <w:kern w:val="0"/>
                <w:szCs w:val="21"/>
              </w:rPr>
              <w:t>1.称量电位滴定装置</w:t>
            </w:r>
          </w:p>
          <w:p>
            <w:pPr>
              <w:widowControl/>
              <w:spacing w:line="320" w:lineRule="exact"/>
              <w:rPr>
                <w:rFonts w:ascii="Times New Roman" w:hAnsi="Times New Roman"/>
                <w:kern w:val="0"/>
                <w:szCs w:val="21"/>
              </w:rPr>
            </w:pPr>
            <w:r>
              <w:rPr>
                <w:rFonts w:ascii="Times New Roman" w:hAnsi="Times New Roman"/>
                <w:kern w:val="0"/>
                <w:szCs w:val="21"/>
              </w:rPr>
              <w:t>2.离子计（±2mV）</w:t>
            </w:r>
          </w:p>
          <w:p>
            <w:pPr>
              <w:widowControl/>
              <w:spacing w:line="320" w:lineRule="exact"/>
              <w:rPr>
                <w:rFonts w:ascii="Times New Roman" w:hAnsi="Times New Roman"/>
                <w:kern w:val="0"/>
                <w:szCs w:val="21"/>
              </w:rPr>
            </w:pPr>
            <w:r>
              <w:rPr>
                <w:rFonts w:ascii="Times New Roman" w:hAnsi="Times New Roman"/>
                <w:kern w:val="0"/>
                <w:szCs w:val="21"/>
              </w:rPr>
              <w:t>3.电子天平（0.01mg）</w:t>
            </w:r>
          </w:p>
          <w:p>
            <w:pPr>
              <w:widowControl/>
              <w:spacing w:line="320" w:lineRule="exact"/>
              <w:rPr>
                <w:rFonts w:ascii="Times New Roman" w:hAnsi="Times New Roman"/>
                <w:kern w:val="0"/>
                <w:szCs w:val="21"/>
              </w:rPr>
            </w:pPr>
            <w:r>
              <w:rPr>
                <w:rFonts w:ascii="Times New Roman" w:hAnsi="Times New Roman"/>
                <w:kern w:val="0"/>
                <w:szCs w:val="21"/>
              </w:rPr>
              <w:t>4.酸度计（0.02级，参比电极用217型双盐桥饱和甘汞电极）</w:t>
            </w:r>
          </w:p>
          <w:p>
            <w:pPr>
              <w:widowControl/>
              <w:spacing w:line="320" w:lineRule="exact"/>
              <w:rPr>
                <w:rFonts w:ascii="Times New Roman" w:hAnsi="Times New Roman"/>
                <w:kern w:val="0"/>
                <w:szCs w:val="21"/>
              </w:rPr>
            </w:pPr>
            <w:r>
              <w:rPr>
                <w:rFonts w:ascii="Times New Roman" w:hAnsi="Times New Roman"/>
                <w:kern w:val="0"/>
                <w:szCs w:val="21"/>
              </w:rPr>
              <w:t>5.电烘箱（105℃±2℃）</w:t>
            </w:r>
          </w:p>
          <w:p>
            <w:pPr>
              <w:widowControl/>
              <w:spacing w:line="320" w:lineRule="exact"/>
              <w:rPr>
                <w:rFonts w:ascii="Times New Roman" w:hAnsi="Times New Roman"/>
                <w:kern w:val="0"/>
                <w:szCs w:val="21"/>
                <w:vertAlign w:val="superscript"/>
              </w:rPr>
            </w:pPr>
            <w:r>
              <w:rPr>
                <w:rFonts w:ascii="Times New Roman" w:hAnsi="Times New Roman"/>
                <w:kern w:val="0"/>
                <w:szCs w:val="21"/>
              </w:rPr>
              <w:t>6.原子吸收分光光度计</w:t>
            </w:r>
            <w:r>
              <w:rPr>
                <w:rFonts w:ascii="Times New Roman" w:hAnsi="Times New Roman"/>
                <w:kern w:val="0"/>
                <w:szCs w:val="21"/>
                <w:vertAlign w:val="superscript"/>
              </w:rPr>
              <w:t>*</w:t>
            </w:r>
          </w:p>
          <w:p>
            <w:pPr>
              <w:widowControl/>
              <w:spacing w:line="320" w:lineRule="exact"/>
              <w:rPr>
                <w:rFonts w:ascii="Times New Roman" w:hAnsi="Times New Roman"/>
                <w:kern w:val="0"/>
                <w:szCs w:val="21"/>
              </w:rPr>
            </w:pPr>
            <w:r>
              <w:rPr>
                <w:rFonts w:ascii="Times New Roman" w:hAnsi="Times New Roman"/>
                <w:kern w:val="0"/>
                <w:szCs w:val="21"/>
              </w:rPr>
              <w:t>7.一般实验仪器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41" w:type="dxa"/>
            <w:vMerge w:val="continue"/>
            <w:vAlign w:val="center"/>
          </w:tcPr>
          <w:p>
            <w:pPr>
              <w:widowControl/>
              <w:spacing w:line="320" w:lineRule="exact"/>
              <w:jc w:val="left"/>
              <w:rPr>
                <w:rFonts w:ascii="Times New Roman" w:hAnsi="Times New Roman"/>
                <w:kern w:val="0"/>
                <w:szCs w:val="21"/>
              </w:rPr>
            </w:pPr>
          </w:p>
        </w:tc>
        <w:tc>
          <w:tcPr>
            <w:tcW w:w="606" w:type="dxa"/>
            <w:vMerge w:val="continue"/>
            <w:vAlign w:val="center"/>
          </w:tcPr>
          <w:p>
            <w:pPr>
              <w:widowControl/>
              <w:spacing w:line="320" w:lineRule="exact"/>
              <w:jc w:val="left"/>
              <w:rPr>
                <w:rFonts w:ascii="Times New Roman" w:hAnsi="Times New Roman"/>
                <w:kern w:val="0"/>
                <w:szCs w:val="21"/>
              </w:rPr>
            </w:pPr>
          </w:p>
        </w:tc>
        <w:tc>
          <w:tcPr>
            <w:tcW w:w="634" w:type="dxa"/>
            <w:vAlign w:val="center"/>
          </w:tcPr>
          <w:p>
            <w:pPr>
              <w:adjustRightInd w:val="0"/>
              <w:snapToGrid w:val="0"/>
              <w:spacing w:line="320" w:lineRule="exact"/>
              <w:jc w:val="center"/>
              <w:rPr>
                <w:rFonts w:ascii="Times New Roman" w:hAnsi="Times New Roman"/>
                <w:szCs w:val="21"/>
              </w:rPr>
            </w:pPr>
            <w:r>
              <w:rPr>
                <w:rFonts w:ascii="Times New Roman" w:hAnsi="Times New Roman"/>
                <w:szCs w:val="21"/>
              </w:rPr>
              <w:t>83</w:t>
            </w:r>
          </w:p>
        </w:tc>
        <w:tc>
          <w:tcPr>
            <w:tcW w:w="1106" w:type="dxa"/>
            <w:vAlign w:val="center"/>
          </w:tcPr>
          <w:p>
            <w:pPr>
              <w:widowControl/>
              <w:spacing w:line="320" w:lineRule="exact"/>
              <w:jc w:val="center"/>
              <w:rPr>
                <w:rFonts w:ascii="Times New Roman" w:hAnsi="Times New Roman"/>
                <w:kern w:val="0"/>
                <w:szCs w:val="21"/>
              </w:rPr>
            </w:pPr>
            <w:r>
              <w:rPr>
                <w:rFonts w:ascii="Times New Roman" w:hAnsi="Times New Roman"/>
                <w:kern w:val="0"/>
                <w:szCs w:val="21"/>
              </w:rPr>
              <w:t>溴酸钾</w:t>
            </w:r>
          </w:p>
        </w:tc>
        <w:tc>
          <w:tcPr>
            <w:tcW w:w="1875"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含量、pH值、澄清度试验、干燥失量、氯化物及氯酸盐、溴化物、硫酸盐、总氮量、铁</w:t>
            </w:r>
          </w:p>
        </w:tc>
        <w:tc>
          <w:tcPr>
            <w:tcW w:w="1713"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kern w:val="0"/>
                <w:szCs w:val="21"/>
              </w:rPr>
            </w:pPr>
            <w:r>
              <w:rPr>
                <w:rFonts w:ascii="Times New Roman" w:hAnsi="Times New Roman"/>
                <w:kern w:val="0"/>
                <w:szCs w:val="21"/>
              </w:rPr>
              <w:t>GB 12594</w:t>
            </w:r>
            <w:r>
              <w:rPr>
                <w:rFonts w:hint="eastAsia" w:ascii="Times New Roman" w:hAnsi="Times New Roman"/>
                <w:kern w:val="0"/>
                <w:szCs w:val="21"/>
              </w:rPr>
              <w:t>—</w:t>
            </w:r>
            <w:r>
              <w:rPr>
                <w:rFonts w:ascii="Times New Roman" w:hAnsi="Times New Roman"/>
                <w:kern w:val="0"/>
                <w:szCs w:val="21"/>
              </w:rPr>
              <w:t>2008</w:t>
            </w:r>
          </w:p>
          <w:p>
            <w:pPr>
              <w:widowControl/>
              <w:spacing w:line="320" w:lineRule="exact"/>
              <w:jc w:val="left"/>
              <w:rPr>
                <w:rFonts w:ascii="Times New Roman" w:hAnsi="Times New Roman"/>
                <w:kern w:val="0"/>
                <w:szCs w:val="21"/>
              </w:rPr>
            </w:pPr>
            <w:r>
              <w:rPr>
                <w:rFonts w:ascii="Times New Roman" w:hAnsi="Times New Roman"/>
                <w:kern w:val="0"/>
                <w:szCs w:val="21"/>
              </w:rPr>
              <w:t>工作基准试剂</w:t>
            </w:r>
            <w:r>
              <w:rPr>
                <w:rFonts w:hint="eastAsia" w:ascii="Times New Roman" w:hAnsi="Times New Roman"/>
                <w:kern w:val="0"/>
                <w:szCs w:val="21"/>
              </w:rPr>
              <w:t xml:space="preserve"> </w:t>
            </w:r>
            <w:r>
              <w:rPr>
                <w:rFonts w:ascii="Times New Roman" w:hAnsi="Times New Roman"/>
                <w:kern w:val="0"/>
                <w:szCs w:val="21"/>
              </w:rPr>
              <w:t>溴酸钾</w:t>
            </w:r>
          </w:p>
        </w:tc>
        <w:tc>
          <w:tcPr>
            <w:tcW w:w="2709" w:type="dxa"/>
            <w:gridSpan w:val="2"/>
            <w:vAlign w:val="center"/>
          </w:tcPr>
          <w:p>
            <w:pPr>
              <w:widowControl/>
              <w:spacing w:line="320" w:lineRule="exact"/>
              <w:rPr>
                <w:rFonts w:ascii="Times New Roman" w:hAnsi="Times New Roman"/>
                <w:kern w:val="0"/>
                <w:szCs w:val="21"/>
              </w:rPr>
            </w:pPr>
            <w:r>
              <w:rPr>
                <w:rFonts w:ascii="Times New Roman" w:hAnsi="Times New Roman"/>
                <w:kern w:val="0"/>
                <w:szCs w:val="21"/>
              </w:rPr>
              <w:t>1.称量电位滴定装置</w:t>
            </w:r>
          </w:p>
          <w:p>
            <w:pPr>
              <w:widowControl/>
              <w:spacing w:line="320" w:lineRule="exact"/>
              <w:rPr>
                <w:rFonts w:ascii="Times New Roman" w:hAnsi="Times New Roman"/>
                <w:kern w:val="0"/>
                <w:szCs w:val="21"/>
              </w:rPr>
            </w:pPr>
            <w:r>
              <w:rPr>
                <w:rFonts w:ascii="Times New Roman" w:hAnsi="Times New Roman"/>
                <w:kern w:val="0"/>
                <w:szCs w:val="21"/>
              </w:rPr>
              <w:t>2.离子计（±2mV）</w:t>
            </w:r>
          </w:p>
          <w:p>
            <w:pPr>
              <w:widowControl/>
              <w:spacing w:line="320" w:lineRule="exact"/>
              <w:rPr>
                <w:rFonts w:ascii="Times New Roman" w:hAnsi="Times New Roman"/>
                <w:kern w:val="0"/>
                <w:szCs w:val="21"/>
              </w:rPr>
            </w:pPr>
            <w:r>
              <w:rPr>
                <w:rFonts w:ascii="Times New Roman" w:hAnsi="Times New Roman"/>
                <w:kern w:val="0"/>
                <w:szCs w:val="21"/>
              </w:rPr>
              <w:t>3.电子天平（0.01mg）</w:t>
            </w:r>
          </w:p>
          <w:p>
            <w:pPr>
              <w:widowControl/>
              <w:spacing w:line="320" w:lineRule="exact"/>
              <w:rPr>
                <w:rFonts w:ascii="Times New Roman" w:hAnsi="Times New Roman"/>
                <w:kern w:val="0"/>
                <w:szCs w:val="21"/>
              </w:rPr>
            </w:pPr>
            <w:r>
              <w:rPr>
                <w:rFonts w:ascii="Times New Roman" w:hAnsi="Times New Roman"/>
                <w:kern w:val="0"/>
                <w:szCs w:val="21"/>
              </w:rPr>
              <w:t>4.电烘箱（180℃±2℃）</w:t>
            </w:r>
          </w:p>
          <w:p>
            <w:pPr>
              <w:widowControl/>
              <w:spacing w:line="320" w:lineRule="exact"/>
              <w:rPr>
                <w:rFonts w:ascii="Times New Roman" w:hAnsi="Times New Roman"/>
                <w:kern w:val="0"/>
                <w:szCs w:val="21"/>
              </w:rPr>
            </w:pPr>
            <w:r>
              <w:rPr>
                <w:rFonts w:ascii="Times New Roman" w:hAnsi="Times New Roman"/>
                <w:kern w:val="0"/>
                <w:szCs w:val="21"/>
              </w:rPr>
              <w:t>5.酸度计（ 0.02级）</w:t>
            </w:r>
          </w:p>
          <w:p>
            <w:pPr>
              <w:widowControl/>
              <w:spacing w:line="320" w:lineRule="exact"/>
              <w:rPr>
                <w:rFonts w:ascii="Times New Roman" w:hAnsi="Times New Roman"/>
                <w:kern w:val="0"/>
                <w:szCs w:val="21"/>
              </w:rPr>
            </w:pPr>
            <w:r>
              <w:rPr>
                <w:rFonts w:ascii="Times New Roman" w:hAnsi="Times New Roman"/>
                <w:kern w:val="0"/>
                <w:szCs w:val="21"/>
              </w:rPr>
              <w:t>6.水浴</w:t>
            </w:r>
          </w:p>
          <w:p>
            <w:pPr>
              <w:widowControl/>
              <w:spacing w:line="320" w:lineRule="exact"/>
              <w:rPr>
                <w:rFonts w:ascii="Times New Roman" w:hAnsi="Times New Roman"/>
                <w:kern w:val="0"/>
                <w:szCs w:val="21"/>
              </w:rPr>
            </w:pPr>
            <w:r>
              <w:rPr>
                <w:rFonts w:ascii="Times New Roman" w:hAnsi="Times New Roman"/>
                <w:kern w:val="0"/>
                <w:szCs w:val="21"/>
              </w:rPr>
              <w:t>7.凯氏仪</w:t>
            </w:r>
          </w:p>
          <w:p>
            <w:pPr>
              <w:widowControl/>
              <w:spacing w:line="320" w:lineRule="exact"/>
              <w:rPr>
                <w:rFonts w:ascii="Times New Roman" w:hAnsi="Times New Roman"/>
                <w:kern w:val="0"/>
                <w:szCs w:val="21"/>
              </w:rPr>
            </w:pPr>
            <w:r>
              <w:rPr>
                <w:rFonts w:ascii="Times New Roman" w:hAnsi="Times New Roman"/>
                <w:kern w:val="0"/>
                <w:szCs w:val="21"/>
              </w:rPr>
              <w:t>8.一般实验仪器</w:t>
            </w:r>
          </w:p>
        </w:tc>
      </w:tr>
      <w:bookmarkEnd w:id="0"/>
    </w:tbl>
    <w:p>
      <w:pPr>
        <w:pStyle w:val="155"/>
        <w:rPr>
          <w:rFonts w:ascii="Times New Roman" w:hAnsi="Times New Roman" w:cs="Times New Roman"/>
          <w:sz w:val="18"/>
          <w:szCs w:val="18"/>
        </w:rPr>
      </w:pPr>
      <w:r>
        <w:rPr>
          <w:rFonts w:ascii="Times New Roman" w:hAnsi="Times New Roman" w:eastAsia="黑体" w:cs="Times New Roman"/>
          <w:sz w:val="18"/>
          <w:szCs w:val="18"/>
        </w:rPr>
        <w:t>注：</w:t>
      </w:r>
      <w:r>
        <w:rPr>
          <w:rFonts w:ascii="Times New Roman" w:hAnsi="Times New Roman" w:cs="Times New Roman"/>
          <w:sz w:val="18"/>
          <w:szCs w:val="18"/>
        </w:rPr>
        <w:t>1. 表中一般实验仪器主要包括：精度为0.1mg的分析天平、温度计、基本的玻璃容量器具（烧杯、量筒、锥形瓶、容量瓶、滴管、滴定管、移液管、刻度吸管）等；</w:t>
      </w:r>
    </w:p>
    <w:p>
      <w:pPr>
        <w:pStyle w:val="169"/>
        <w:spacing w:line="300" w:lineRule="auto"/>
        <w:ind w:firstLine="360"/>
        <w:rPr>
          <w:rFonts w:ascii="Times New Roman" w:hAnsi="Times New Roman" w:cs="Times New Roman"/>
          <w:bCs/>
          <w:sz w:val="18"/>
          <w:szCs w:val="18"/>
        </w:rPr>
      </w:pPr>
      <w:r>
        <w:rPr>
          <w:rFonts w:ascii="Times New Roman" w:hAnsi="Times New Roman" w:cs="Times New Roman"/>
          <w:bCs/>
          <w:sz w:val="18"/>
          <w:szCs w:val="18"/>
        </w:rPr>
        <w:t>2.</w:t>
      </w:r>
      <w:r>
        <w:rPr>
          <w:rFonts w:ascii="Times New Roman" w:hAnsi="Times New Roman" w:cs="Times New Roman"/>
          <w:iCs/>
          <w:kern w:val="0"/>
          <w:sz w:val="18"/>
          <w:szCs w:val="18"/>
        </w:rPr>
        <w:t>本表为企业应具备的检验检测设备，可与上述设备名称不同，但应满足上述设备的功能、性能、精度等要求</w:t>
      </w:r>
      <w:r>
        <w:rPr>
          <w:rFonts w:hint="eastAsia" w:ascii="Times New Roman" w:hAnsi="Times New Roman"/>
          <w:sz w:val="18"/>
          <w:szCs w:val="18"/>
        </w:rPr>
        <w:t>，</w:t>
      </w:r>
      <w:r>
        <w:rPr>
          <w:rFonts w:hint="eastAsia" w:ascii="宋体" w:hAnsi="宋体"/>
          <w:iCs/>
          <w:sz w:val="18"/>
          <w:szCs w:val="18"/>
        </w:rPr>
        <w:t>检验检测设备不得租赁</w:t>
      </w:r>
      <w:r>
        <w:rPr>
          <w:rFonts w:ascii="Times New Roman" w:hAnsi="Times New Roman" w:cs="Times New Roman"/>
          <w:iCs/>
          <w:kern w:val="0"/>
          <w:sz w:val="18"/>
          <w:szCs w:val="18"/>
        </w:rPr>
        <w:t>；</w:t>
      </w:r>
    </w:p>
    <w:p>
      <w:pPr>
        <w:pStyle w:val="169"/>
        <w:spacing w:line="300" w:lineRule="auto"/>
        <w:ind w:firstLine="360"/>
        <w:rPr>
          <w:rFonts w:ascii="Times New Roman" w:hAnsi="Times New Roman" w:cs="Times New Roman"/>
          <w:bCs/>
          <w:sz w:val="18"/>
          <w:szCs w:val="18"/>
        </w:rPr>
      </w:pPr>
      <w:r>
        <w:rPr>
          <w:rFonts w:ascii="Times New Roman" w:hAnsi="Times New Roman" w:cs="Times New Roman"/>
          <w:bCs/>
          <w:sz w:val="18"/>
          <w:szCs w:val="18"/>
        </w:rPr>
        <w:t>3.检验检测项目一栏中括号内的规格表示这一指标所适用的产品规格（如优级纯、分析纯或化学纯）；</w:t>
      </w:r>
    </w:p>
    <w:p>
      <w:pPr>
        <w:pStyle w:val="169"/>
        <w:spacing w:line="300" w:lineRule="auto"/>
        <w:ind w:firstLine="360"/>
        <w:rPr>
          <w:rFonts w:ascii="Times New Roman" w:hAnsi="Times New Roman" w:cs="Times New Roman"/>
          <w:bCs/>
          <w:sz w:val="18"/>
          <w:szCs w:val="18"/>
        </w:rPr>
      </w:pPr>
      <w:r>
        <w:rPr>
          <w:rFonts w:ascii="Times New Roman" w:hAnsi="Times New Roman" w:cs="Times New Roman"/>
          <w:bCs/>
          <w:sz w:val="18"/>
          <w:szCs w:val="18"/>
        </w:rPr>
        <w:t>4.若</w:t>
      </w:r>
      <w:r>
        <w:rPr>
          <w:rFonts w:ascii="Times New Roman" w:hAnsi="Times New Roman" w:cs="Times New Roman"/>
          <w:sz w:val="18"/>
          <w:szCs w:val="18"/>
        </w:rPr>
        <w:t>产品应满足的国家标准和行业标准中允许采用其他等效方法的，可以采用其他等效方法，但以国家标准和行业标准中规定的方法作为仲裁方法。</w:t>
      </w:r>
    </w:p>
    <w:p>
      <w:pPr>
        <w:pStyle w:val="169"/>
        <w:spacing w:line="360" w:lineRule="auto"/>
        <w:rPr>
          <w:rFonts w:ascii="Times New Roman" w:hAnsi="Times New Roman" w:cs="Times New Roman"/>
          <w:bCs/>
        </w:rPr>
      </w:pPr>
    </w:p>
    <w:p>
      <w:pPr>
        <w:pStyle w:val="169"/>
        <w:spacing w:line="360" w:lineRule="auto"/>
        <w:ind w:left="420" w:firstLine="0" w:firstLineChars="0"/>
        <w:jc w:val="left"/>
        <w:rPr>
          <w:rFonts w:ascii="Times New Roman" w:hAnsi="Times New Roman" w:cs="Times New Roman"/>
          <w:bCs/>
        </w:rPr>
      </w:pPr>
      <w:r>
        <w:rPr>
          <w:rFonts w:ascii="Times New Roman" w:hAnsi="Times New Roman" w:cs="Times New Roman"/>
          <w:kern w:val="0"/>
        </w:rPr>
        <w:t>第七条</w:t>
      </w:r>
      <w:r>
        <w:rPr>
          <w:rFonts w:ascii="Times New Roman" w:hAnsi="Times New Roman" w:cs="Times New Roman"/>
        </w:rPr>
        <w:t xml:space="preserve"> </w:t>
      </w:r>
      <w:r>
        <w:rPr>
          <w:rFonts w:ascii="Times New Roman" w:hAnsi="Times New Roman" w:cs="Times New Roman"/>
          <w:bCs/>
        </w:rPr>
        <w:t>出厂检验要求</w:t>
      </w:r>
    </w:p>
    <w:p>
      <w:pPr>
        <w:pStyle w:val="169"/>
        <w:spacing w:line="360" w:lineRule="auto"/>
        <w:jc w:val="left"/>
        <w:rPr>
          <w:rFonts w:ascii="Times New Roman" w:hAnsi="Times New Roman" w:cs="Times New Roman"/>
        </w:rPr>
      </w:pPr>
      <w:r>
        <w:rPr>
          <w:rFonts w:ascii="Times New Roman" w:hAnsi="Times New Roman" w:cs="Times New Roman"/>
          <w:bCs/>
        </w:rPr>
        <w:t>企业应制定产品出厂检验相关制度，出厂检验检测项目应覆盖产品标准中规定的出厂检验检测项目。若产品标准中未明确规定出厂检验检测项目的，企业应在相应的出厂检验文件中规定不少于表3-3必备检验设备表中列出的检验检测项目。</w:t>
      </w:r>
    </w:p>
    <w:p>
      <w:pPr>
        <w:adjustRightInd w:val="0"/>
        <w:snapToGrid w:val="0"/>
        <w:spacing w:line="360" w:lineRule="auto"/>
        <w:ind w:firstLine="420"/>
        <w:rPr>
          <w:rFonts w:ascii="Times New Roman" w:hAnsi="Times New Roman"/>
          <w:b/>
          <w:bCs/>
          <w:sz w:val="28"/>
          <w:szCs w:val="28"/>
        </w:rPr>
      </w:pPr>
      <w:r>
        <w:rPr>
          <w:rFonts w:ascii="Times New Roman" w:hAnsi="Times New Roman"/>
          <w:kern w:val="0"/>
        </w:rPr>
        <w:t xml:space="preserve">第八条 </w:t>
      </w:r>
      <w:r>
        <w:rPr>
          <w:rFonts w:ascii="Times New Roman" w:hAnsi="Times New Roman"/>
          <w:bCs/>
          <w:szCs w:val="21"/>
        </w:rPr>
        <w:t>企业申请发证、证书延续、许可范围变更（生产地址迁移，新建生产线、增加生产场点、增加产品单元、增加品名）等事项</w:t>
      </w:r>
      <w:r>
        <w:rPr>
          <w:rFonts w:ascii="Times New Roman" w:hAnsi="Times New Roman"/>
        </w:rPr>
        <w:t>，应进行实地核查，符合通则和本细则条件的，颁（换）发生产许可证证书。企业申请名称变更、补领、许可范围变更（减少生产场点、减少生产线、减少产品单元、减少品名）等事项，无需进行实地核查，符合通则及本细则条件的，颁（换）发生产许可证书。</w:t>
      </w:r>
      <w:r>
        <w:rPr>
          <w:rFonts w:ascii="Times New Roman" w:hAnsi="Times New Roman"/>
          <w:bCs/>
          <w:szCs w:val="21"/>
        </w:rPr>
        <w:t>企业申请增加已获证品名的等级的，应提交相应产品检验检测报告，无需进行实地核查，符合通则及本细则条件的，颁（换）发生产许可证书。</w:t>
      </w:r>
    </w:p>
    <w:p>
      <w:pPr>
        <w:pStyle w:val="169"/>
        <w:numPr>
          <w:ilvl w:val="0"/>
          <w:numId w:val="78"/>
        </w:numPr>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产品检验检测报告</w:t>
      </w:r>
    </w:p>
    <w:p>
      <w:pPr>
        <w:pStyle w:val="117"/>
        <w:spacing w:line="360" w:lineRule="auto"/>
        <w:rPr>
          <w:rFonts w:ascii="Times New Roman" w:hAnsi="Times New Roman"/>
          <w:szCs w:val="20"/>
        </w:rPr>
      </w:pPr>
      <w:r>
        <w:rPr>
          <w:rFonts w:ascii="Times New Roman" w:hAnsi="Times New Roman"/>
          <w:kern w:val="0"/>
        </w:rPr>
        <w:t xml:space="preserve">第九条 </w:t>
      </w:r>
      <w:r>
        <w:rPr>
          <w:rFonts w:ascii="Times New Roman" w:hAnsi="Times New Roman"/>
          <w:szCs w:val="20"/>
        </w:rPr>
        <w:t>企业提交的产品检验检测报告包括委托产品检验检测报告</w:t>
      </w:r>
      <w:r>
        <w:rPr>
          <w:rFonts w:ascii="Times New Roman" w:hAnsi="Times New Roman"/>
        </w:rPr>
        <w:t>或省级以上政府监督检验报告中的任意一类报告。</w:t>
      </w:r>
    </w:p>
    <w:p>
      <w:pPr>
        <w:adjustRightInd w:val="0"/>
        <w:snapToGrid w:val="0"/>
        <w:spacing w:line="360" w:lineRule="auto"/>
        <w:ind w:firstLine="420" w:firstLineChars="200"/>
        <w:rPr>
          <w:rFonts w:ascii="Times New Roman" w:hAnsi="Times New Roman"/>
        </w:rPr>
      </w:pPr>
      <w:r>
        <w:rPr>
          <w:rFonts w:ascii="Times New Roman" w:hAnsi="Times New Roman"/>
        </w:rPr>
        <w:t>（一）企业应按照申请取证的品名提供相应的产品检验检测合格报告；</w:t>
      </w:r>
    </w:p>
    <w:p>
      <w:pPr>
        <w:pStyle w:val="117"/>
        <w:spacing w:line="360" w:lineRule="auto"/>
        <w:rPr>
          <w:rFonts w:ascii="Times New Roman" w:hAnsi="Times New Roman"/>
          <w:szCs w:val="20"/>
        </w:rPr>
      </w:pPr>
      <w:r>
        <w:rPr>
          <w:rFonts w:ascii="Times New Roman" w:hAnsi="Times New Roman"/>
          <w:szCs w:val="20"/>
        </w:rPr>
        <w:t>（二）1个品名应提交1份覆盖本细则附件1规定的产品检验检测项目的报告，不得为多份检验检测报告组合；</w:t>
      </w:r>
    </w:p>
    <w:p>
      <w:pPr>
        <w:pStyle w:val="117"/>
        <w:spacing w:line="360" w:lineRule="auto"/>
        <w:rPr>
          <w:rFonts w:ascii="Times New Roman" w:hAnsi="Times New Roman"/>
          <w:szCs w:val="20"/>
        </w:rPr>
      </w:pPr>
      <w:r>
        <w:rPr>
          <w:rFonts w:ascii="Times New Roman" w:hAnsi="Times New Roman"/>
          <w:szCs w:val="20"/>
        </w:rPr>
        <w:t>（三）产品检验检测报告</w:t>
      </w:r>
      <w:r>
        <w:rPr>
          <w:rFonts w:hint="eastAsia" w:ascii="Times New Roman" w:hAnsi="Times New Roman"/>
        </w:rPr>
        <w:t>受检单位/委托单位/生产单位名称应与申请企业名称一致，并且</w:t>
      </w:r>
      <w:r>
        <w:rPr>
          <w:rFonts w:ascii="Times New Roman" w:hAnsi="Times New Roman"/>
          <w:szCs w:val="20"/>
        </w:rPr>
        <w:t>应为6个月内（自检验检测报告签发之日起）的合格检验检测报告。出具报告的检验检测机构应具备相应检验检测项目CMA资质认定证书，机构的检测能力表及检验检测范围应包含相应的检验检测项目；</w:t>
      </w:r>
    </w:p>
    <w:p>
      <w:pPr>
        <w:pStyle w:val="117"/>
        <w:spacing w:line="360" w:lineRule="auto"/>
        <w:rPr>
          <w:rFonts w:ascii="Times New Roman" w:hAnsi="Times New Roman"/>
          <w:kern w:val="0"/>
          <w:szCs w:val="21"/>
        </w:rPr>
      </w:pPr>
      <w:r>
        <w:rPr>
          <w:rFonts w:ascii="Times New Roman" w:hAnsi="Times New Roman"/>
          <w:kern w:val="0"/>
          <w:szCs w:val="21"/>
        </w:rPr>
        <w:t>（四）企业有多个生产场点时，按每个生产场点所申请的品名分别提交相应的产品检验检测合格报告；</w:t>
      </w:r>
    </w:p>
    <w:p>
      <w:pPr>
        <w:pStyle w:val="117"/>
        <w:spacing w:line="360" w:lineRule="auto"/>
        <w:rPr>
          <w:rFonts w:ascii="Times New Roman" w:hAnsi="Times New Roman"/>
          <w:kern w:val="0"/>
          <w:szCs w:val="21"/>
        </w:rPr>
      </w:pPr>
      <w:r>
        <w:rPr>
          <w:rFonts w:ascii="Times New Roman" w:hAnsi="Times New Roman"/>
          <w:kern w:val="0"/>
          <w:szCs w:val="21"/>
        </w:rPr>
        <w:t>（五）产品检验检测报告覆盖原则：</w:t>
      </w:r>
    </w:p>
    <w:p>
      <w:pPr>
        <w:tabs>
          <w:tab w:val="left" w:pos="1418"/>
        </w:tabs>
        <w:spacing w:line="360" w:lineRule="auto"/>
        <w:ind w:firstLine="420" w:firstLineChars="200"/>
        <w:rPr>
          <w:rFonts w:ascii="Times New Roman" w:hAnsi="Times New Roman"/>
          <w:szCs w:val="24"/>
        </w:rPr>
      </w:pPr>
      <w:r>
        <w:rPr>
          <w:rFonts w:ascii="Times New Roman" w:hAnsi="Times New Roman"/>
          <w:szCs w:val="24"/>
        </w:rPr>
        <w:t>同一品名产品的检验检测报告应符合高等级覆盖低等级（石油醚产品除外）的原则。</w:t>
      </w:r>
    </w:p>
    <w:p>
      <w:pPr>
        <w:pStyle w:val="169"/>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第五章 企业实地核查</w:t>
      </w:r>
    </w:p>
    <w:p>
      <w:pPr>
        <w:pStyle w:val="169"/>
        <w:tabs>
          <w:tab w:val="left" w:pos="1276"/>
        </w:tabs>
        <w:adjustRightInd w:val="0"/>
        <w:snapToGrid w:val="0"/>
        <w:spacing w:line="360" w:lineRule="auto"/>
        <w:ind w:firstLineChars="0"/>
        <w:rPr>
          <w:rFonts w:ascii="Times New Roman" w:hAnsi="Times New Roman" w:cs="Times New Roman"/>
          <w:kern w:val="0"/>
          <w:szCs w:val="24"/>
        </w:rPr>
      </w:pPr>
      <w:r>
        <w:rPr>
          <w:rFonts w:ascii="Times New Roman" w:hAnsi="Times New Roman" w:cs="Times New Roman"/>
          <w:kern w:val="0"/>
          <w:szCs w:val="24"/>
        </w:rPr>
        <w:t>第十条  省级工业产品生产许可证主管部门受理企业申请后，应组织对企业的实地核查。</w:t>
      </w:r>
    </w:p>
    <w:p>
      <w:pPr>
        <w:pStyle w:val="169"/>
        <w:tabs>
          <w:tab w:val="left" w:pos="1276"/>
        </w:tabs>
        <w:adjustRightInd w:val="0"/>
        <w:snapToGrid w:val="0"/>
        <w:spacing w:line="360" w:lineRule="auto"/>
        <w:ind w:firstLineChars="0"/>
        <w:rPr>
          <w:rFonts w:ascii="Times New Roman" w:hAnsi="Times New Roman" w:cs="Times New Roman"/>
          <w:kern w:val="0"/>
          <w:szCs w:val="24"/>
        </w:rPr>
      </w:pPr>
      <w:r>
        <w:rPr>
          <w:rFonts w:ascii="Times New Roman" w:hAnsi="Times New Roman" w:cs="Times New Roman"/>
          <w:kern w:val="0"/>
          <w:szCs w:val="24"/>
        </w:rPr>
        <w:t>企业应根据本细则要求和实际情况，准备好《</w:t>
      </w:r>
      <w:r>
        <w:rPr>
          <w:rFonts w:ascii="Times New Roman" w:hAnsi="Times New Roman" w:cs="Times New Roman"/>
          <w:szCs w:val="24"/>
        </w:rPr>
        <w:t>企业核查时需准备的书面材料清单</w:t>
      </w:r>
      <w:r>
        <w:rPr>
          <w:rFonts w:ascii="Times New Roman" w:hAnsi="Times New Roman" w:cs="Times New Roman"/>
          <w:kern w:val="0"/>
          <w:szCs w:val="24"/>
        </w:rPr>
        <w:t>》（附件2）中要求的材料：</w:t>
      </w:r>
    </w:p>
    <w:p>
      <w:pPr>
        <w:tabs>
          <w:tab w:val="left" w:pos="8190"/>
        </w:tabs>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（一）生产场所示意图 (见附件2-1)</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（二）主要工艺流程图(见附件2-2)</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（三）主要生产设施和检验检测设施表(见附件2-3)</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（四）主要生产设备表(见附件2-4)</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（五）主要检验检测设备表(见附件2-5)</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（六）主要原材料明细表 (见附件2-6)</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（七）关键岗位管理和专业技术人员表(见附件2-7)</w:t>
      </w:r>
      <w:r>
        <w:rPr>
          <w:rFonts w:ascii="Times New Roman" w:hAnsi="Times New Roman"/>
        </w:rPr>
        <w:t>；</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（八）技术文件和工艺文件清单(见附件2-8)</w:t>
      </w:r>
      <w:r>
        <w:rPr>
          <w:rFonts w:ascii="Times New Roman" w:hAnsi="Times New Roman"/>
        </w:rPr>
        <w:t>；</w:t>
      </w:r>
    </w:p>
    <w:p>
      <w:pPr>
        <w:snapToGrid w:val="0"/>
        <w:spacing w:line="360" w:lineRule="auto"/>
        <w:ind w:left="1140" w:hanging="720"/>
        <w:rPr>
          <w:rFonts w:ascii="Times New Roman" w:hAnsi="Times New Roman"/>
        </w:rPr>
      </w:pPr>
      <w:r>
        <w:rPr>
          <w:rFonts w:ascii="Times New Roman" w:hAnsi="Times New Roman"/>
        </w:rPr>
        <w:t>（九）产品质量安全管理制度和质量安全追溯制度文件清单（见附件2-9）；</w:t>
      </w:r>
    </w:p>
    <w:p>
      <w:pPr>
        <w:snapToGrid w:val="0"/>
        <w:spacing w:line="360" w:lineRule="auto"/>
        <w:ind w:left="1140" w:hanging="720"/>
        <w:rPr>
          <w:rFonts w:ascii="Times New Roman" w:hAnsi="Times New Roman"/>
        </w:rPr>
      </w:pPr>
      <w:r>
        <w:rPr>
          <w:rFonts w:ascii="Times New Roman" w:hAnsi="Times New Roman"/>
        </w:rPr>
        <w:t>（十）</w:t>
      </w:r>
      <w:r>
        <w:rPr>
          <w:rFonts w:ascii="Times New Roman" w:hAnsi="Times New Roman"/>
          <w:kern w:val="0"/>
          <w:szCs w:val="24"/>
        </w:rPr>
        <w:t>企业执行的产品标准及相关标准清单</w:t>
      </w:r>
      <w:r>
        <w:rPr>
          <w:rFonts w:ascii="Times New Roman" w:hAnsi="Times New Roman"/>
        </w:rPr>
        <w:t>（见附件2-10）。</w:t>
      </w:r>
    </w:p>
    <w:p>
      <w:pPr>
        <w:adjustRightInd w:val="0"/>
        <w:snapToGrid w:val="0"/>
        <w:spacing w:line="360" w:lineRule="auto"/>
        <w:ind w:firstLine="420" w:firstLineChars="200"/>
        <w:rPr>
          <w:rFonts w:ascii="Times New Roman" w:hAnsi="Times New Roman"/>
          <w:kern w:val="0"/>
          <w:szCs w:val="24"/>
        </w:rPr>
      </w:pPr>
      <w:r>
        <w:rPr>
          <w:rFonts w:ascii="Times New Roman" w:hAnsi="Times New Roman"/>
          <w:kern w:val="0"/>
          <w:szCs w:val="24"/>
        </w:rPr>
        <w:t xml:space="preserve">第十一条  </w:t>
      </w:r>
      <w:r>
        <w:rPr>
          <w:rFonts w:ascii="Times New Roman" w:hAnsi="Times New Roman"/>
          <w:szCs w:val="24"/>
        </w:rPr>
        <w:t>现场实地核查时，企业应处于正常生产状态，申请取证产品应具备的生产设备能正常运转；应具备的检验检测设备能够正常使用；相关人员应在岗到位。</w:t>
      </w:r>
    </w:p>
    <w:p>
      <w:pPr>
        <w:tabs>
          <w:tab w:val="left" w:pos="1276"/>
        </w:tabs>
        <w:adjustRightInd w:val="0"/>
        <w:snapToGrid w:val="0"/>
        <w:spacing w:line="360" w:lineRule="auto"/>
        <w:ind w:firstLine="420"/>
        <w:rPr>
          <w:rFonts w:ascii="Times New Roman" w:hAnsi="Times New Roman"/>
        </w:rPr>
      </w:pPr>
      <w:r>
        <w:rPr>
          <w:rFonts w:ascii="Times New Roman" w:hAnsi="Times New Roman"/>
        </w:rPr>
        <w:t>第十二条  核查组现场按照《危险化学品化学试剂产品生产许可证企业实地核查办法》(附件3)进行实地核查，做好记录，按产品单元分别填写《危险化学品化学试剂产品生产许可证企业实地核查办法》(附件3)、《企业实地核查不符合和建议改进条款汇总表》(附件4)和《生产许可证企业实地核查报告》(附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rPr>
      </w:pPr>
      <w:r>
        <w:rPr>
          <w:rFonts w:ascii="Times New Roman" w:hAnsi="Times New Roman"/>
        </w:rPr>
        <w:t>第十三条 实地核查判定原则</w:t>
      </w:r>
    </w:p>
    <w:p>
      <w:pPr>
        <w:adjustRightInd w:val="0"/>
        <w:snapToGrid w:val="0"/>
        <w:spacing w:line="360" w:lineRule="auto"/>
        <w:ind w:firstLine="420"/>
        <w:rPr>
          <w:rFonts w:ascii="Times New Roman" w:hAnsi="Times New Roman"/>
        </w:rPr>
      </w:pPr>
      <w:r>
        <w:rPr>
          <w:rFonts w:ascii="Times New Roman" w:hAnsi="Times New Roman"/>
        </w:rPr>
        <w:t xml:space="preserve">（一）核查组应对实地核查办法的每一个条款进行核查，并根据其满足细则要求与否分别作出符合、不符合、建议改进的判定； </w:t>
      </w:r>
    </w:p>
    <w:p>
      <w:pPr>
        <w:adjustRightInd w:val="0"/>
        <w:snapToGrid w:val="0"/>
        <w:spacing w:line="360" w:lineRule="auto"/>
        <w:ind w:firstLine="420"/>
        <w:rPr>
          <w:rFonts w:ascii="Times New Roman" w:hAnsi="Times New Roman"/>
        </w:rPr>
      </w:pPr>
      <w:r>
        <w:rPr>
          <w:rFonts w:ascii="Times New Roman" w:hAnsi="Times New Roman"/>
        </w:rPr>
        <w:t>（二）对判为建议改进项和不符合项的，核查组应填写事实描述；</w:t>
      </w:r>
    </w:p>
    <w:p>
      <w:pPr>
        <w:pStyle w:val="168"/>
        <w:adjustRightInd w:val="0"/>
        <w:snapToGrid w:val="0"/>
        <w:rPr>
          <w:rFonts w:ascii="Times New Roman" w:hAnsi="Times New Roman" w:cs="Times New Roman"/>
          <w:b/>
          <w:bCs/>
          <w:sz w:val="28"/>
          <w:szCs w:val="28"/>
        </w:rPr>
      </w:pPr>
      <w:r>
        <w:rPr>
          <w:rFonts w:ascii="Times New Roman" w:hAnsi="Times New Roman" w:cs="Times New Roman"/>
        </w:rPr>
        <w:t>（三）核查结论的确定原则：按产品单元实地核查，未发现不符合，核查结论为合格，否则为不合格。</w:t>
      </w:r>
    </w:p>
    <w:p>
      <w:pPr>
        <w:pStyle w:val="169"/>
        <w:spacing w:before="120" w:beforeLines="50" w:after="120" w:afterLines="50" w:line="360" w:lineRule="auto"/>
        <w:ind w:firstLine="0" w:firstLineChars="0"/>
        <w:jc w:val="center"/>
        <w:outlineLvl w:val="0"/>
        <w:rPr>
          <w:rFonts w:ascii="Times New Roman" w:hAnsi="Times New Roman" w:cs="Times New Roman"/>
        </w:rPr>
      </w:pPr>
      <w:r>
        <w:rPr>
          <w:rFonts w:ascii="Times New Roman" w:hAnsi="Times New Roman" w:cs="Times New Roman"/>
          <w:b/>
          <w:bCs/>
          <w:sz w:val="28"/>
          <w:szCs w:val="28"/>
        </w:rPr>
        <w:t>第六章  证书许可范围</w:t>
      </w:r>
    </w:p>
    <w:p>
      <w:pPr>
        <w:pStyle w:val="155"/>
        <w:ind w:firstLine="420" w:firstLineChars="200"/>
        <w:rPr>
          <w:rFonts w:ascii="Times New Roman" w:hAnsi="Times New Roman" w:cs="Times New Roman"/>
          <w:iCs/>
          <w:kern w:val="0"/>
        </w:rPr>
      </w:pPr>
      <w:r>
        <w:rPr>
          <w:rFonts w:ascii="Times New Roman" w:hAnsi="Times New Roman" w:cs="Times New Roman"/>
          <w:iCs/>
          <w:kern w:val="0"/>
        </w:rPr>
        <w:t xml:space="preserve">第十四条 </w:t>
      </w:r>
      <w:r>
        <w:rPr>
          <w:rFonts w:ascii="Times New Roman" w:hAnsi="Times New Roman" w:cs="Times New Roman"/>
        </w:rPr>
        <w:t>企业实地核查完成后，根据企业申请和实地核查结果，对符合通则和本细则规定要求的，予以发证。证书许可范围示例见表4</w:t>
      </w:r>
      <w:r>
        <w:rPr>
          <w:rFonts w:ascii="Times New Roman" w:hAnsi="Times New Roman" w:cs="Times New Roman"/>
          <w:iCs/>
          <w:kern w:val="0"/>
        </w:rPr>
        <w:t>。</w:t>
      </w:r>
    </w:p>
    <w:p>
      <w:pPr>
        <w:spacing w:before="120" w:beforeLines="50" w:line="360" w:lineRule="auto"/>
        <w:ind w:firstLine="421" w:firstLineChars="200"/>
        <w:jc w:val="center"/>
        <w:rPr>
          <w:rFonts w:ascii="Times New Roman" w:hAnsi="Times New Roman"/>
        </w:rPr>
      </w:pPr>
      <w:r>
        <w:rPr>
          <w:rFonts w:ascii="Times New Roman" w:hAnsi="Times New Roman"/>
          <w:b/>
        </w:rPr>
        <w:t>表4 证书许可范围示例</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497"/>
        <w:gridCol w:w="2668"/>
        <w:gridCol w:w="1428"/>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bCs/>
                <w:szCs w:val="21"/>
              </w:rPr>
            </w:pPr>
            <w:r>
              <w:rPr>
                <w:rFonts w:ascii="Times New Roman" w:hAnsi="Times New Roman"/>
                <w:b/>
                <w:bCs/>
                <w:szCs w:val="21"/>
              </w:rPr>
              <w:t>序号</w:t>
            </w:r>
          </w:p>
        </w:tc>
        <w:tc>
          <w:tcPr>
            <w:tcW w:w="806"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szCs w:val="21"/>
              </w:rPr>
            </w:pPr>
            <w:r>
              <w:rPr>
                <w:rFonts w:ascii="Times New Roman" w:hAnsi="Times New Roman"/>
                <w:b/>
                <w:bCs/>
                <w:szCs w:val="21"/>
              </w:rPr>
              <w:t>产品名称</w:t>
            </w:r>
          </w:p>
        </w:tc>
        <w:tc>
          <w:tcPr>
            <w:tcW w:w="1436"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b/>
                <w:bCs/>
                <w:szCs w:val="21"/>
              </w:rPr>
            </w:pPr>
            <w:r>
              <w:rPr>
                <w:rFonts w:ascii="Times New Roman" w:hAnsi="Times New Roman"/>
                <w:b/>
                <w:bCs/>
                <w:szCs w:val="21"/>
              </w:rPr>
              <w:t>企业申请内容</w:t>
            </w:r>
          </w:p>
        </w:tc>
        <w:tc>
          <w:tcPr>
            <w:tcW w:w="7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kern w:val="0"/>
                <w:szCs w:val="21"/>
              </w:rPr>
            </w:pPr>
            <w:r>
              <w:rPr>
                <w:rFonts w:ascii="Times New Roman" w:hAnsi="Times New Roman"/>
                <w:b/>
                <w:bCs/>
                <w:kern w:val="0"/>
                <w:szCs w:val="21"/>
              </w:rPr>
              <w:t>实地核查</w:t>
            </w:r>
          </w:p>
          <w:p>
            <w:pPr>
              <w:jc w:val="center"/>
              <w:rPr>
                <w:rFonts w:ascii="Times New Roman" w:hAnsi="Times New Roman" w:eastAsiaTheme="minorEastAsia"/>
                <w:b/>
                <w:bCs/>
                <w:kern w:val="0"/>
                <w:szCs w:val="21"/>
              </w:rPr>
            </w:pPr>
            <w:r>
              <w:rPr>
                <w:rFonts w:ascii="Times New Roman" w:hAnsi="Times New Roman"/>
                <w:b/>
                <w:bCs/>
                <w:kern w:val="0"/>
                <w:szCs w:val="21"/>
              </w:rPr>
              <w:t>报告结果</w:t>
            </w:r>
          </w:p>
        </w:tc>
        <w:tc>
          <w:tcPr>
            <w:tcW w:w="162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kern w:val="0"/>
                <w:szCs w:val="21"/>
              </w:rPr>
            </w:pPr>
            <w:r>
              <w:rPr>
                <w:rFonts w:ascii="Times New Roman" w:hAnsi="Times New Roman"/>
                <w:b/>
                <w:bCs/>
                <w:kern w:val="0"/>
                <w:szCs w:val="21"/>
              </w:rPr>
              <w:t>证书许可范围</w:t>
            </w:r>
          </w:p>
          <w:p>
            <w:pPr>
              <w:jc w:val="center"/>
              <w:rPr>
                <w:rFonts w:ascii="Times New Roman" w:hAnsi="Times New Roman" w:eastAsiaTheme="minorEastAsia"/>
                <w:b/>
                <w:bCs/>
                <w:kern w:val="0"/>
                <w:szCs w:val="21"/>
              </w:rPr>
            </w:pPr>
            <w:r>
              <w:rPr>
                <w:rFonts w:ascii="Times New Roman" w:hAnsi="Times New Roman"/>
                <w:b/>
                <w:bCs/>
                <w:kern w:val="0"/>
                <w:szCs w:val="21"/>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1</w:t>
            </w:r>
          </w:p>
        </w:tc>
        <w:tc>
          <w:tcPr>
            <w:tcW w:w="806" w:type="pct"/>
            <w:tcBorders>
              <w:top w:val="single" w:color="auto" w:sz="4" w:space="0"/>
              <w:left w:val="single" w:color="auto" w:sz="4" w:space="0"/>
              <w:right w:val="single" w:color="auto" w:sz="4" w:space="0"/>
            </w:tcBorders>
            <w:vAlign w:val="center"/>
          </w:tcPr>
          <w:p>
            <w:pPr>
              <w:rPr>
                <w:rFonts w:ascii="Times New Roman" w:hAnsi="Times New Roman"/>
                <w:szCs w:val="21"/>
              </w:rPr>
            </w:pPr>
            <w:r>
              <w:rPr>
                <w:rFonts w:ascii="Times New Roman" w:hAnsi="Times New Roman"/>
                <w:szCs w:val="21"/>
              </w:rPr>
              <w:t>危险化学品化学试剂产品</w:t>
            </w:r>
          </w:p>
        </w:tc>
        <w:tc>
          <w:tcPr>
            <w:tcW w:w="1436"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szCs w:val="21"/>
              </w:rPr>
            </w:pPr>
            <w:r>
              <w:rPr>
                <w:rFonts w:ascii="Times New Roman" w:hAnsi="Times New Roman"/>
                <w:szCs w:val="21"/>
              </w:rPr>
              <w:t>产品单元：有机液体试剂</w:t>
            </w:r>
          </w:p>
          <w:p>
            <w:pPr>
              <w:spacing w:before="22" w:line="330" w:lineRule="exact"/>
              <w:rPr>
                <w:rFonts w:ascii="Times New Roman" w:hAnsi="Times New Roman"/>
                <w:szCs w:val="21"/>
              </w:rPr>
            </w:pPr>
            <w:r>
              <w:rPr>
                <w:rFonts w:ascii="Times New Roman" w:hAnsi="Times New Roman"/>
                <w:szCs w:val="21"/>
              </w:rPr>
              <w:t>1.品名：乙二胺（分析纯）(生产)</w:t>
            </w:r>
          </w:p>
          <w:p>
            <w:pPr>
              <w:spacing w:line="320" w:lineRule="exact"/>
              <w:jc w:val="left"/>
              <w:rPr>
                <w:rFonts w:ascii="Times New Roman" w:hAnsi="Times New Roman"/>
                <w:b/>
                <w:bCs/>
                <w:szCs w:val="21"/>
              </w:rPr>
            </w:pPr>
            <w:r>
              <w:rPr>
                <w:rFonts w:ascii="Times New Roman" w:hAnsi="Times New Roman"/>
                <w:szCs w:val="21"/>
              </w:rPr>
              <w:t>2.品名：甲苯（分析纯、化学纯）(分装)</w:t>
            </w:r>
          </w:p>
        </w:tc>
        <w:tc>
          <w:tcPr>
            <w:tcW w:w="7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ascii="Times New Roman" w:hAnsi="Times New Roman"/>
                <w:kern w:val="0"/>
                <w:szCs w:val="21"/>
              </w:rPr>
            </w:pPr>
            <w:r>
              <w:rPr>
                <w:rFonts w:ascii="Times New Roman" w:hAnsi="Times New Roman"/>
                <w:kern w:val="0"/>
                <w:szCs w:val="21"/>
              </w:rPr>
              <w:t>核查合格</w:t>
            </w:r>
          </w:p>
        </w:tc>
        <w:tc>
          <w:tcPr>
            <w:tcW w:w="1620"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szCs w:val="21"/>
              </w:rPr>
            </w:pPr>
            <w:r>
              <w:rPr>
                <w:rFonts w:ascii="Times New Roman" w:hAnsi="Times New Roman"/>
                <w:szCs w:val="21"/>
              </w:rPr>
              <w:t>产品单元：有机液体试剂</w:t>
            </w:r>
          </w:p>
          <w:p>
            <w:pPr>
              <w:spacing w:before="22" w:line="330" w:lineRule="exact"/>
              <w:rPr>
                <w:rFonts w:ascii="Times New Roman" w:hAnsi="Times New Roman"/>
                <w:szCs w:val="21"/>
              </w:rPr>
            </w:pPr>
            <w:r>
              <w:rPr>
                <w:rFonts w:ascii="Times New Roman" w:hAnsi="Times New Roman"/>
                <w:szCs w:val="21"/>
              </w:rPr>
              <w:t>1.品名：乙二胺（分析纯）(生产)</w:t>
            </w:r>
          </w:p>
          <w:p>
            <w:pPr>
              <w:spacing w:line="320" w:lineRule="exact"/>
              <w:jc w:val="left"/>
              <w:rPr>
                <w:rFonts w:ascii="Times New Roman" w:hAnsi="Times New Roman" w:eastAsiaTheme="minorEastAsia"/>
                <w:b/>
                <w:bCs/>
                <w:szCs w:val="21"/>
              </w:rPr>
            </w:pPr>
            <w:r>
              <w:rPr>
                <w:rFonts w:ascii="Times New Roman" w:hAnsi="Times New Roman"/>
                <w:szCs w:val="21"/>
              </w:rPr>
              <w:t>2.品名：甲苯（分析纯、化学纯）(分装)</w:t>
            </w:r>
          </w:p>
        </w:tc>
      </w:tr>
    </w:tbl>
    <w:p>
      <w:pPr>
        <w:pStyle w:val="169"/>
        <w:spacing w:before="120" w:beforeLines="50" w:after="120" w:afterLines="50" w:line="360" w:lineRule="auto"/>
        <w:ind w:firstLine="0" w:firstLineChars="0"/>
        <w:jc w:val="center"/>
        <w:outlineLvl w:val="0"/>
        <w:rPr>
          <w:rFonts w:ascii="Times New Roman" w:hAnsi="Times New Roman" w:cs="Times New Roman"/>
          <w:b/>
          <w:bCs/>
          <w:sz w:val="18"/>
          <w:szCs w:val="18"/>
        </w:rPr>
      </w:pPr>
    </w:p>
    <w:p>
      <w:pPr>
        <w:pStyle w:val="169"/>
        <w:spacing w:before="120" w:beforeLines="50" w:after="120" w:afterLines="50" w:line="360" w:lineRule="auto"/>
        <w:ind w:firstLine="0" w:firstLineChars="0"/>
        <w:jc w:val="center"/>
        <w:outlineLvl w:val="0"/>
        <w:rPr>
          <w:rFonts w:ascii="Times New Roman" w:hAnsi="Times New Roman" w:cs="Times New Roman"/>
          <w:b/>
          <w:bCs/>
          <w:sz w:val="28"/>
          <w:szCs w:val="28"/>
        </w:rPr>
      </w:pPr>
      <w:r>
        <w:rPr>
          <w:rFonts w:ascii="Times New Roman" w:hAnsi="Times New Roman" w:cs="Times New Roman"/>
          <w:b/>
          <w:bCs/>
          <w:sz w:val="28"/>
          <w:szCs w:val="28"/>
        </w:rPr>
        <w:t>第七章  附则</w:t>
      </w:r>
    </w:p>
    <w:p>
      <w:pPr>
        <w:pStyle w:val="155"/>
        <w:ind w:firstLine="420" w:firstLineChars="200"/>
        <w:rPr>
          <w:rFonts w:ascii="Times New Roman" w:hAnsi="Times New Roman" w:cs="Times New Roman"/>
        </w:rPr>
      </w:pPr>
      <w:bookmarkStart w:id="18" w:name="_Toc262641432"/>
      <w:r>
        <w:rPr>
          <w:rFonts w:ascii="Times New Roman" w:hAnsi="Times New Roman" w:cs="Times New Roman"/>
        </w:rPr>
        <w:t xml:space="preserve">第十五条 </w:t>
      </w:r>
    </w:p>
    <w:p>
      <w:pPr>
        <w:pStyle w:val="155"/>
        <w:ind w:firstLine="420" w:firstLineChars="200"/>
        <w:rPr>
          <w:rFonts w:ascii="Times New Roman" w:hAnsi="Times New Roman" w:cs="Times New Roman"/>
        </w:rPr>
      </w:pPr>
      <w:r>
        <w:rPr>
          <w:rFonts w:ascii="Times New Roman" w:hAnsi="Times New Roman" w:cs="Times New Roman"/>
        </w:rPr>
        <w:t>全国危险化学品产品生产许可证审查部（设在中国石油和化学工业联合会）</w:t>
      </w:r>
    </w:p>
    <w:p>
      <w:pPr>
        <w:pStyle w:val="169"/>
        <w:tabs>
          <w:tab w:val="left" w:pos="1418"/>
        </w:tabs>
        <w:spacing w:line="360" w:lineRule="auto"/>
        <w:rPr>
          <w:rFonts w:ascii="Times New Roman" w:hAnsi="Times New Roman" w:cs="Times New Roman"/>
        </w:rPr>
      </w:pPr>
      <w:r>
        <w:rPr>
          <w:rFonts w:ascii="Times New Roman" w:hAnsi="Times New Roman" w:cs="Times New Roman"/>
        </w:rPr>
        <w:t>地    址：北京市朝阳区亚运村安慧里四区16号楼507室</w:t>
      </w:r>
    </w:p>
    <w:p>
      <w:pPr>
        <w:pStyle w:val="169"/>
        <w:tabs>
          <w:tab w:val="left" w:pos="1418"/>
        </w:tabs>
        <w:spacing w:line="360" w:lineRule="auto"/>
        <w:rPr>
          <w:rFonts w:ascii="Times New Roman" w:hAnsi="Times New Roman" w:cs="Times New Roman"/>
        </w:rPr>
      </w:pPr>
      <w:r>
        <w:rPr>
          <w:rFonts w:ascii="Times New Roman" w:hAnsi="Times New Roman" w:cs="Times New Roman"/>
        </w:rPr>
        <w:t>电    话：010-84885009  84885418  84885339</w:t>
      </w:r>
    </w:p>
    <w:p>
      <w:pPr>
        <w:pStyle w:val="169"/>
        <w:tabs>
          <w:tab w:val="left" w:pos="1418"/>
        </w:tabs>
        <w:spacing w:line="360" w:lineRule="auto"/>
        <w:rPr>
          <w:rFonts w:ascii="Times New Roman" w:hAnsi="Times New Roman" w:cs="Times New Roman"/>
        </w:rPr>
      </w:pPr>
      <w:r>
        <w:rPr>
          <w:rFonts w:ascii="Times New Roman" w:hAnsi="Times New Roman" w:cs="Times New Roman"/>
        </w:rPr>
        <w:t xml:space="preserve">联 系 人：汤胜修  孙 琳  丁士育  潘 蕊  </w:t>
      </w:r>
    </w:p>
    <w:p>
      <w:pPr>
        <w:pStyle w:val="169"/>
        <w:tabs>
          <w:tab w:val="left" w:pos="1418"/>
        </w:tabs>
        <w:spacing w:line="360" w:lineRule="auto"/>
        <w:rPr>
          <w:rFonts w:ascii="Times New Roman" w:hAnsi="Times New Roman" w:cs="Times New Roman"/>
        </w:rPr>
      </w:pPr>
      <w:r>
        <w:rPr>
          <w:rFonts w:ascii="Times New Roman" w:hAnsi="Times New Roman" w:cs="Times New Roman"/>
        </w:rPr>
        <w:t>全国危险化学品生产许可证审查部化学试剂产品审查分部（设在北京华腾检测认证有限公司（国家化学试剂质量检验检测中心））</w:t>
      </w:r>
    </w:p>
    <w:p>
      <w:pPr>
        <w:pStyle w:val="169"/>
        <w:tabs>
          <w:tab w:val="left" w:pos="1418"/>
        </w:tabs>
        <w:spacing w:line="360" w:lineRule="auto"/>
        <w:rPr>
          <w:rFonts w:ascii="Times New Roman" w:hAnsi="Times New Roman" w:cs="Times New Roman"/>
        </w:rPr>
      </w:pPr>
      <w:r>
        <w:rPr>
          <w:rFonts w:ascii="Times New Roman" w:hAnsi="Times New Roman" w:cs="Times New Roman"/>
        </w:rPr>
        <w:t>地    址：北京市朝阳区化工路6号2号楼</w:t>
      </w:r>
    </w:p>
    <w:p>
      <w:pPr>
        <w:pStyle w:val="169"/>
        <w:tabs>
          <w:tab w:val="left" w:pos="1418"/>
        </w:tabs>
        <w:spacing w:line="360" w:lineRule="auto"/>
        <w:rPr>
          <w:rFonts w:ascii="Times New Roman" w:hAnsi="Times New Roman" w:cs="Times New Roman"/>
        </w:rPr>
      </w:pPr>
      <w:r>
        <w:rPr>
          <w:rFonts w:ascii="Times New Roman" w:hAnsi="Times New Roman" w:cs="Times New Roman"/>
        </w:rPr>
        <w:t>电    话：010-67209632  67754816</w:t>
      </w:r>
    </w:p>
    <w:p>
      <w:pPr>
        <w:pStyle w:val="169"/>
        <w:tabs>
          <w:tab w:val="left" w:pos="1418"/>
        </w:tabs>
        <w:spacing w:line="360" w:lineRule="auto"/>
        <w:rPr>
          <w:rFonts w:ascii="Times New Roman" w:hAnsi="Times New Roman" w:cs="Times New Roman"/>
        </w:rPr>
      </w:pPr>
      <w:r>
        <w:rPr>
          <w:rFonts w:ascii="Times New Roman" w:hAnsi="Times New Roman" w:cs="Times New Roman"/>
        </w:rPr>
        <w:t>联 系 人：赵春波  巨荣玲</w:t>
      </w:r>
    </w:p>
    <w:p>
      <w:pPr>
        <w:pStyle w:val="169"/>
        <w:tabs>
          <w:tab w:val="left" w:pos="1418"/>
        </w:tabs>
        <w:spacing w:line="360" w:lineRule="auto"/>
        <w:rPr>
          <w:rFonts w:ascii="Times New Roman" w:hAnsi="Times New Roman" w:cs="Times New Roman"/>
        </w:rPr>
      </w:pPr>
      <w:r>
        <w:rPr>
          <w:rFonts w:ascii="Times New Roman" w:hAnsi="Times New Roman" w:cs="Times New Roman"/>
        </w:rPr>
        <w:t>本细则参与起草单位：危险化学品化学试剂产品审查分部、危险化学品审查部、全国工业产品生产许可证审查中心、四川省产品质量监督检验检测院、北京化工厂有限责任公司、北京益利精细化学品有限公司、天津科密欧试剂有限公司</w:t>
      </w:r>
    </w:p>
    <w:p>
      <w:pPr>
        <w:pStyle w:val="169"/>
        <w:tabs>
          <w:tab w:val="left" w:pos="1418"/>
        </w:tabs>
        <w:spacing w:line="360" w:lineRule="auto"/>
        <w:rPr>
          <w:rFonts w:ascii="Times New Roman" w:hAnsi="Times New Roman" w:cs="Times New Roman"/>
        </w:rPr>
      </w:pPr>
      <w:r>
        <w:rPr>
          <w:rFonts w:ascii="Times New Roman" w:hAnsi="Times New Roman" w:cs="Times New Roman"/>
        </w:rPr>
        <w:t>本细则主要起草人：赵春波、巨荣玲、汤胜修、孙琳、贾贺峰、马元生、丁士育、潘蕊、李铭、王云翔、赵玉丰、王旭</w:t>
      </w:r>
    </w:p>
    <w:p>
      <w:pPr>
        <w:pStyle w:val="169"/>
        <w:tabs>
          <w:tab w:val="left" w:pos="1418"/>
        </w:tabs>
        <w:spacing w:line="360" w:lineRule="auto"/>
        <w:rPr>
          <w:rFonts w:ascii="Times New Roman" w:hAnsi="Times New Roman" w:cs="Times New Roman"/>
        </w:rPr>
      </w:pPr>
      <w:r>
        <w:rPr>
          <w:rFonts w:ascii="Times New Roman" w:hAnsi="Times New Roman" w:cs="Times New Roman"/>
        </w:rPr>
        <w:t>第十六条  本细则由</w:t>
      </w:r>
      <w:r>
        <w:rPr>
          <w:rFonts w:ascii="Times New Roman" w:hAnsi="Times New Roman" w:cs="Times New Roman"/>
          <w:spacing w:val="-2"/>
          <w:kern w:val="0"/>
        </w:rPr>
        <w:t>国家市场监督管理总局</w:t>
      </w:r>
      <w:r>
        <w:rPr>
          <w:rFonts w:ascii="Times New Roman" w:hAnsi="Times New Roman" w:cs="Times New Roman"/>
        </w:rPr>
        <w:t>负责解释。</w:t>
      </w:r>
    </w:p>
    <w:p>
      <w:pPr>
        <w:pStyle w:val="169"/>
        <w:tabs>
          <w:tab w:val="left" w:pos="1418"/>
        </w:tabs>
        <w:spacing w:line="360" w:lineRule="auto"/>
        <w:ind w:firstLineChars="0"/>
        <w:rPr>
          <w:rFonts w:ascii="Times New Roman" w:hAnsi="Times New Roman" w:cs="Times New Roman"/>
        </w:rPr>
      </w:pPr>
      <w:r>
        <w:rPr>
          <w:rFonts w:ascii="Times New Roman" w:hAnsi="Times New Roman" w:cs="Times New Roman"/>
        </w:rPr>
        <w:t xml:space="preserve">第十七条  本细则自202X年X月X日起实施。   </w:t>
      </w: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p>
    <w:p>
      <w:pPr>
        <w:widowControl/>
        <w:jc w:val="left"/>
        <w:rPr>
          <w:rFonts w:ascii="Times New Roman" w:hAnsi="Times New Roman"/>
          <w:sz w:val="24"/>
          <w:szCs w:val="24"/>
        </w:rPr>
      </w:pPr>
      <w:r>
        <w:rPr>
          <w:rFonts w:ascii="Times New Roman" w:hAnsi="Times New Roman"/>
          <w:sz w:val="24"/>
          <w:szCs w:val="24"/>
        </w:rPr>
        <w:br w:type="page"/>
      </w:r>
    </w:p>
    <w:p>
      <w:pPr>
        <w:widowControl/>
        <w:jc w:val="left"/>
        <w:rPr>
          <w:rFonts w:ascii="Times New Roman" w:hAnsi="Times New Roman"/>
          <w:b/>
          <w:sz w:val="24"/>
          <w:szCs w:val="24"/>
        </w:rPr>
      </w:pPr>
      <w:r>
        <w:rPr>
          <w:rFonts w:ascii="Times New Roman" w:hAnsi="Times New Roman"/>
          <w:sz w:val="24"/>
          <w:szCs w:val="24"/>
        </w:rPr>
        <w:t>附件1</w:t>
      </w:r>
    </w:p>
    <w:p>
      <w:pPr>
        <w:spacing w:line="360" w:lineRule="auto"/>
        <w:ind w:firstLine="562" w:firstLineChars="200"/>
        <w:jc w:val="center"/>
        <w:rPr>
          <w:rFonts w:ascii="Times New Roman" w:hAnsi="Times New Roman"/>
          <w:b/>
          <w:bCs/>
          <w:sz w:val="24"/>
          <w:szCs w:val="24"/>
        </w:rPr>
      </w:pPr>
      <w:r>
        <w:rPr>
          <w:rFonts w:ascii="Times New Roman" w:hAnsi="Times New Roman"/>
          <w:b/>
          <w:sz w:val="28"/>
          <w:szCs w:val="28"/>
        </w:rPr>
        <w:t>检验检测项目及依据标准</w:t>
      </w:r>
    </w:p>
    <w:tbl>
      <w:tblPr>
        <w:tblStyle w:val="37"/>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36"/>
        <w:gridCol w:w="600"/>
        <w:gridCol w:w="573"/>
        <w:gridCol w:w="1183"/>
        <w:gridCol w:w="2007"/>
        <w:gridCol w:w="1651"/>
        <w:gridCol w:w="2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trPr>
        <w:tc>
          <w:tcPr>
            <w:tcW w:w="536" w:type="dxa"/>
            <w:vAlign w:val="center"/>
          </w:tcPr>
          <w:p>
            <w:pPr>
              <w:widowControl/>
              <w:spacing w:line="330" w:lineRule="exact"/>
              <w:jc w:val="center"/>
              <w:rPr>
                <w:rFonts w:ascii="Times New Roman" w:hAnsi="Times New Roman"/>
                <w:b/>
                <w:kern w:val="0"/>
                <w:szCs w:val="21"/>
              </w:rPr>
            </w:pPr>
            <w:r>
              <w:rPr>
                <w:rFonts w:ascii="Times New Roman" w:hAnsi="Times New Roman"/>
                <w:b/>
                <w:kern w:val="0"/>
                <w:szCs w:val="21"/>
              </w:rPr>
              <w:t>单元序号</w:t>
            </w:r>
          </w:p>
        </w:tc>
        <w:tc>
          <w:tcPr>
            <w:tcW w:w="600" w:type="dxa"/>
            <w:vAlign w:val="center"/>
          </w:tcPr>
          <w:p>
            <w:pPr>
              <w:widowControl/>
              <w:spacing w:line="330" w:lineRule="exact"/>
              <w:jc w:val="center"/>
              <w:rPr>
                <w:rFonts w:ascii="Times New Roman" w:hAnsi="Times New Roman"/>
                <w:b/>
                <w:kern w:val="0"/>
                <w:szCs w:val="21"/>
              </w:rPr>
            </w:pPr>
            <w:r>
              <w:rPr>
                <w:rFonts w:ascii="Times New Roman" w:hAnsi="Times New Roman"/>
                <w:b/>
                <w:kern w:val="0"/>
                <w:szCs w:val="21"/>
              </w:rPr>
              <w:t>产品单元</w:t>
            </w:r>
          </w:p>
        </w:tc>
        <w:tc>
          <w:tcPr>
            <w:tcW w:w="573" w:type="dxa"/>
            <w:vAlign w:val="center"/>
          </w:tcPr>
          <w:p>
            <w:pPr>
              <w:widowControl/>
              <w:spacing w:line="330" w:lineRule="exact"/>
              <w:jc w:val="center"/>
              <w:rPr>
                <w:rFonts w:ascii="Times New Roman" w:hAnsi="Times New Roman"/>
                <w:b/>
                <w:kern w:val="0"/>
                <w:szCs w:val="21"/>
              </w:rPr>
            </w:pPr>
            <w:r>
              <w:rPr>
                <w:rFonts w:ascii="Times New Roman" w:hAnsi="Times New Roman"/>
                <w:b/>
                <w:kern w:val="0"/>
                <w:szCs w:val="21"/>
              </w:rPr>
              <w:t>产品序号</w:t>
            </w:r>
          </w:p>
        </w:tc>
        <w:tc>
          <w:tcPr>
            <w:tcW w:w="1183" w:type="dxa"/>
            <w:vAlign w:val="center"/>
          </w:tcPr>
          <w:p>
            <w:pPr>
              <w:widowControl/>
              <w:spacing w:line="330" w:lineRule="exact"/>
              <w:jc w:val="center"/>
              <w:rPr>
                <w:rFonts w:ascii="Times New Roman" w:hAnsi="Times New Roman"/>
                <w:b/>
                <w:kern w:val="0"/>
                <w:szCs w:val="21"/>
              </w:rPr>
            </w:pPr>
            <w:r>
              <w:rPr>
                <w:rFonts w:ascii="Times New Roman" w:hAnsi="Times New Roman"/>
                <w:b/>
                <w:kern w:val="0"/>
                <w:szCs w:val="21"/>
              </w:rPr>
              <w:t>品名</w:t>
            </w:r>
          </w:p>
        </w:tc>
        <w:tc>
          <w:tcPr>
            <w:tcW w:w="2007" w:type="dxa"/>
            <w:vAlign w:val="center"/>
          </w:tcPr>
          <w:p>
            <w:pPr>
              <w:widowControl/>
              <w:spacing w:line="330" w:lineRule="exact"/>
              <w:jc w:val="center"/>
              <w:rPr>
                <w:rFonts w:ascii="Times New Roman" w:hAnsi="Times New Roman"/>
                <w:b/>
                <w:kern w:val="0"/>
                <w:szCs w:val="21"/>
              </w:rPr>
            </w:pPr>
            <w:r>
              <w:rPr>
                <w:rFonts w:ascii="Times New Roman" w:hAnsi="Times New Roman"/>
                <w:b/>
                <w:kern w:val="0"/>
                <w:szCs w:val="21"/>
              </w:rPr>
              <w:t>检验检测项目</w:t>
            </w:r>
          </w:p>
        </w:tc>
        <w:tc>
          <w:tcPr>
            <w:tcW w:w="1651" w:type="dxa"/>
            <w:vAlign w:val="center"/>
          </w:tcPr>
          <w:p>
            <w:pPr>
              <w:widowControl/>
              <w:spacing w:line="330" w:lineRule="exact"/>
              <w:jc w:val="center"/>
              <w:rPr>
                <w:rFonts w:ascii="Times New Roman" w:hAnsi="Times New Roman"/>
                <w:b/>
                <w:kern w:val="0"/>
                <w:szCs w:val="21"/>
              </w:rPr>
            </w:pPr>
            <w:r>
              <w:rPr>
                <w:rFonts w:ascii="Times New Roman" w:hAnsi="Times New Roman"/>
                <w:b/>
                <w:szCs w:val="21"/>
              </w:rPr>
              <w:t>依据产品标准</w:t>
            </w:r>
          </w:p>
        </w:tc>
        <w:tc>
          <w:tcPr>
            <w:tcW w:w="2634" w:type="dxa"/>
            <w:vAlign w:val="center"/>
          </w:tcPr>
          <w:p>
            <w:pPr>
              <w:widowControl/>
              <w:spacing w:line="330" w:lineRule="exact"/>
              <w:jc w:val="center"/>
              <w:rPr>
                <w:rFonts w:ascii="Times New Roman" w:hAnsi="Times New Roman"/>
                <w:b/>
                <w:kern w:val="0"/>
                <w:szCs w:val="21"/>
              </w:rPr>
            </w:pPr>
            <w:r>
              <w:rPr>
                <w:rFonts w:ascii="Times New Roman" w:hAnsi="Times New Roman"/>
                <w:b/>
                <w:szCs w:val="21"/>
              </w:rPr>
              <w:t>依据</w:t>
            </w:r>
            <w:r>
              <w:rPr>
                <w:rFonts w:ascii="Times New Roman" w:hAnsi="Times New Roman"/>
                <w:b/>
                <w:kern w:val="0"/>
                <w:szCs w:val="21"/>
              </w:rPr>
              <w:t>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1</w:t>
            </w:r>
          </w:p>
        </w:tc>
        <w:tc>
          <w:tcPr>
            <w:tcW w:w="600"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无机液体试剂</w:t>
            </w: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30%过氧</w:t>
            </w:r>
          </w:p>
          <w:p>
            <w:pPr>
              <w:widowControl/>
              <w:spacing w:line="330" w:lineRule="exact"/>
              <w:jc w:val="center"/>
              <w:rPr>
                <w:rFonts w:ascii="Times New Roman" w:hAnsi="Times New Roman"/>
                <w:kern w:val="0"/>
                <w:szCs w:val="21"/>
              </w:rPr>
            </w:pPr>
            <w:r>
              <w:rPr>
                <w:rFonts w:ascii="Times New Roman" w:hAnsi="Times New Roman"/>
                <w:kern w:val="0"/>
                <w:szCs w:val="21"/>
              </w:rPr>
              <w:t>化氢</w:t>
            </w:r>
          </w:p>
        </w:tc>
        <w:tc>
          <w:tcPr>
            <w:tcW w:w="2007" w:type="dxa"/>
            <w:vAlign w:val="center"/>
          </w:tcPr>
          <w:p>
            <w:pPr>
              <w:widowControl/>
              <w:ind w:left="-50" w:leftChars="-24" w:firstLine="46" w:firstLineChars="22"/>
              <w:jc w:val="left"/>
              <w:rPr>
                <w:rFonts w:ascii="Times New Roman" w:hAnsi="Times New Roman"/>
              </w:rPr>
            </w:pPr>
            <w:r>
              <w:rPr>
                <w:rFonts w:hint="eastAsia" w:ascii="Times New Roman" w:hAnsi="Times New Roman"/>
                <w:kern w:val="0"/>
                <w:szCs w:val="21"/>
              </w:rPr>
              <w:t>30%过氧化氢的质量分数</w:t>
            </w:r>
            <w:r>
              <w:rPr>
                <w:rFonts w:ascii="Times New Roman" w:hAnsi="Times New Roman"/>
                <w:kern w:val="0"/>
                <w:szCs w:val="21"/>
              </w:rPr>
              <w:t>、蒸发残渣、酸度、氯化物、硫酸盐、总氮量、磷酸盐、砷(优级纯、分析纯)、铁、镍(优级纯)、铜、铅</w:t>
            </w:r>
          </w:p>
        </w:tc>
        <w:tc>
          <w:tcPr>
            <w:tcW w:w="1651" w:type="dxa"/>
            <w:vAlign w:val="center"/>
          </w:tcPr>
          <w:p>
            <w:pPr>
              <w:widowControl/>
              <w:spacing w:line="330" w:lineRule="exact"/>
              <w:jc w:val="left"/>
              <w:rPr>
                <w:rFonts w:ascii="Times New Roman" w:hAnsi="Times New Roman"/>
              </w:rPr>
            </w:pPr>
            <w:r>
              <w:rPr>
                <w:rFonts w:ascii="Times New Roman" w:hAnsi="Times New Roman"/>
              </w:rPr>
              <w:t>GB/T 6684</w:t>
            </w:r>
            <w:r>
              <w:rPr>
                <w:rFonts w:hint="eastAsia" w:ascii="Times New Roman" w:hAnsi="Times New Roman"/>
              </w:rPr>
              <w:t>—</w:t>
            </w:r>
            <w:r>
              <w:rPr>
                <w:rFonts w:ascii="Times New Roman" w:hAnsi="Times New Roman"/>
              </w:rPr>
              <w:t>2002</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30%过氧化氢</w:t>
            </w:r>
          </w:p>
        </w:tc>
        <w:tc>
          <w:tcPr>
            <w:tcW w:w="2634" w:type="dxa"/>
            <w:vMerge w:val="restart"/>
          </w:tcPr>
          <w:p>
            <w:pPr>
              <w:widowControl/>
              <w:spacing w:line="330" w:lineRule="exact"/>
              <w:rPr>
                <w:rFonts w:ascii="Times New Roman" w:hAnsi="Times New Roman"/>
                <w:kern w:val="0"/>
                <w:szCs w:val="21"/>
              </w:rPr>
            </w:pPr>
            <w:r>
              <w:rPr>
                <w:rFonts w:ascii="Times New Roman" w:hAnsi="Times New Roman"/>
                <w:kern w:val="0"/>
                <w:szCs w:val="21"/>
              </w:rPr>
              <w:t>GB/T 601</w:t>
            </w:r>
            <w:r>
              <w:rPr>
                <w:rFonts w:hint="eastAsia" w:ascii="Times New Roman" w:hAnsi="Times New Roman"/>
                <w:kern w:val="0"/>
                <w:szCs w:val="21"/>
              </w:rPr>
              <w:t>—</w:t>
            </w:r>
            <w:r>
              <w:rPr>
                <w:rFonts w:ascii="Times New Roman" w:hAnsi="Times New Roman"/>
                <w:kern w:val="0"/>
                <w:szCs w:val="21"/>
              </w:rPr>
              <w:t>2016</w:t>
            </w:r>
            <w:r>
              <w:rPr>
                <w:rFonts w:hint="eastAsia" w:ascii="Times New Roman" w:hAnsi="Times New Roman"/>
                <w:kern w:val="0"/>
                <w:szCs w:val="21"/>
              </w:rPr>
              <w:t xml:space="preserve"> </w:t>
            </w:r>
            <w:r>
              <w:rPr>
                <w:rFonts w:ascii="Times New Roman" w:hAnsi="Times New Roman"/>
                <w:kern w:val="0"/>
                <w:szCs w:val="21"/>
              </w:rPr>
              <w:t>化学试剂标准滴定溶液的制备</w:t>
            </w:r>
          </w:p>
          <w:p>
            <w:pPr>
              <w:widowControl/>
              <w:spacing w:line="330" w:lineRule="exact"/>
              <w:rPr>
                <w:rFonts w:ascii="Times New Roman" w:hAnsi="Times New Roman"/>
                <w:kern w:val="0"/>
                <w:szCs w:val="21"/>
              </w:rPr>
            </w:pPr>
            <w:r>
              <w:rPr>
                <w:rFonts w:ascii="Times New Roman" w:hAnsi="Times New Roman"/>
                <w:kern w:val="0"/>
                <w:szCs w:val="21"/>
              </w:rPr>
              <w:t>GB/T 602</w:t>
            </w:r>
            <w:r>
              <w:rPr>
                <w:rFonts w:hint="eastAsia" w:ascii="Times New Roman" w:hAnsi="Times New Roman"/>
                <w:kern w:val="0"/>
                <w:szCs w:val="21"/>
              </w:rPr>
              <w:t>—</w:t>
            </w:r>
            <w:r>
              <w:rPr>
                <w:rFonts w:ascii="Times New Roman" w:hAnsi="Times New Roman"/>
                <w:kern w:val="0"/>
                <w:szCs w:val="21"/>
              </w:rPr>
              <w:t>2002</w:t>
            </w:r>
            <w:r>
              <w:rPr>
                <w:rFonts w:hint="eastAsia" w:ascii="Times New Roman" w:hAnsi="Times New Roman"/>
                <w:kern w:val="0"/>
                <w:szCs w:val="21"/>
              </w:rPr>
              <w:t xml:space="preserve"> </w:t>
            </w:r>
            <w:r>
              <w:rPr>
                <w:rFonts w:ascii="Times New Roman" w:hAnsi="Times New Roman"/>
                <w:kern w:val="0"/>
                <w:szCs w:val="21"/>
              </w:rPr>
              <w:t>化学试剂杂质测定用标准溶液的制备</w:t>
            </w:r>
          </w:p>
          <w:p>
            <w:pPr>
              <w:widowControl/>
              <w:spacing w:line="330" w:lineRule="exact"/>
              <w:rPr>
                <w:rFonts w:ascii="Times New Roman" w:hAnsi="Times New Roman"/>
                <w:kern w:val="0"/>
                <w:szCs w:val="21"/>
              </w:rPr>
            </w:pPr>
            <w:r>
              <w:rPr>
                <w:rFonts w:ascii="Times New Roman" w:hAnsi="Times New Roman"/>
                <w:kern w:val="0"/>
                <w:szCs w:val="21"/>
              </w:rPr>
              <w:t>GB/T 603</w:t>
            </w:r>
            <w:r>
              <w:rPr>
                <w:rFonts w:hint="eastAsia" w:ascii="Times New Roman" w:hAnsi="Times New Roman"/>
                <w:kern w:val="0"/>
                <w:szCs w:val="21"/>
              </w:rPr>
              <w:t>—</w:t>
            </w:r>
            <w:r>
              <w:rPr>
                <w:rFonts w:ascii="Times New Roman" w:hAnsi="Times New Roman"/>
                <w:kern w:val="0"/>
                <w:szCs w:val="21"/>
              </w:rPr>
              <w:t>2023</w:t>
            </w:r>
            <w:r>
              <w:rPr>
                <w:rFonts w:hint="eastAsia" w:ascii="Times New Roman" w:hAnsi="Times New Roman"/>
                <w:kern w:val="0"/>
                <w:szCs w:val="21"/>
              </w:rPr>
              <w:t xml:space="preserve"> </w:t>
            </w:r>
            <w:r>
              <w:rPr>
                <w:rFonts w:ascii="Times New Roman" w:hAnsi="Times New Roman"/>
                <w:kern w:val="0"/>
                <w:szCs w:val="21"/>
              </w:rPr>
              <w:t>化学试剂试验方法中所用制剂及制品的制备</w:t>
            </w:r>
          </w:p>
          <w:p>
            <w:pPr>
              <w:widowControl/>
              <w:spacing w:line="330" w:lineRule="exact"/>
              <w:rPr>
                <w:rFonts w:ascii="Times New Roman" w:hAnsi="Times New Roman"/>
                <w:kern w:val="0"/>
                <w:szCs w:val="21"/>
              </w:rPr>
            </w:pPr>
            <w:r>
              <w:rPr>
                <w:rFonts w:ascii="Times New Roman" w:hAnsi="Times New Roman"/>
                <w:kern w:val="0"/>
                <w:szCs w:val="21"/>
              </w:rPr>
              <w:t>GB/T 605</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化学试剂色度测定通用方法</w:t>
            </w:r>
          </w:p>
          <w:p>
            <w:pPr>
              <w:widowControl/>
              <w:spacing w:line="330" w:lineRule="exact"/>
              <w:rPr>
                <w:rFonts w:ascii="Times New Roman" w:hAnsi="Times New Roman"/>
                <w:kern w:val="0"/>
                <w:szCs w:val="21"/>
              </w:rPr>
            </w:pPr>
            <w:r>
              <w:rPr>
                <w:rFonts w:ascii="Times New Roman" w:hAnsi="Times New Roman"/>
                <w:kern w:val="0"/>
                <w:szCs w:val="21"/>
              </w:rPr>
              <w:t>GB/T 606</w:t>
            </w:r>
            <w:r>
              <w:rPr>
                <w:rFonts w:hint="eastAsia" w:ascii="Times New Roman" w:hAnsi="Times New Roman"/>
                <w:kern w:val="0"/>
                <w:szCs w:val="21"/>
              </w:rPr>
              <w:t>—</w:t>
            </w:r>
            <w:r>
              <w:rPr>
                <w:rFonts w:ascii="Times New Roman" w:hAnsi="Times New Roman"/>
                <w:kern w:val="0"/>
                <w:szCs w:val="21"/>
              </w:rPr>
              <w:t>2003</w:t>
            </w:r>
            <w:r>
              <w:rPr>
                <w:rFonts w:hint="eastAsia" w:ascii="Times New Roman" w:hAnsi="Times New Roman"/>
                <w:kern w:val="0"/>
                <w:szCs w:val="21"/>
              </w:rPr>
              <w:t xml:space="preserve"> </w:t>
            </w:r>
            <w:r>
              <w:rPr>
                <w:rFonts w:ascii="Times New Roman" w:hAnsi="Times New Roman"/>
                <w:kern w:val="0"/>
                <w:szCs w:val="21"/>
              </w:rPr>
              <w:t>化学试剂水分测定通用方法卡尔·费休法</w:t>
            </w:r>
          </w:p>
          <w:p>
            <w:pPr>
              <w:widowControl/>
              <w:spacing w:line="330" w:lineRule="exact"/>
              <w:rPr>
                <w:rFonts w:ascii="Times New Roman" w:hAnsi="Times New Roman"/>
                <w:kern w:val="0"/>
                <w:szCs w:val="21"/>
              </w:rPr>
            </w:pPr>
            <w:r>
              <w:rPr>
                <w:rFonts w:ascii="Times New Roman" w:hAnsi="Times New Roman"/>
                <w:kern w:val="0"/>
                <w:szCs w:val="21"/>
              </w:rPr>
              <w:t>GB/T 609</w:t>
            </w:r>
            <w:r>
              <w:rPr>
                <w:rFonts w:hint="eastAsia" w:ascii="Times New Roman" w:hAnsi="Times New Roman"/>
                <w:kern w:val="0"/>
                <w:szCs w:val="21"/>
              </w:rPr>
              <w:t>—</w:t>
            </w:r>
            <w:r>
              <w:rPr>
                <w:rFonts w:ascii="Times New Roman" w:hAnsi="Times New Roman"/>
                <w:kern w:val="0"/>
                <w:szCs w:val="21"/>
              </w:rPr>
              <w:t>2018</w:t>
            </w:r>
            <w:r>
              <w:rPr>
                <w:rFonts w:hint="eastAsia" w:ascii="Times New Roman" w:hAnsi="Times New Roman"/>
                <w:kern w:val="0"/>
                <w:szCs w:val="21"/>
              </w:rPr>
              <w:t xml:space="preserve"> </w:t>
            </w:r>
            <w:r>
              <w:rPr>
                <w:rFonts w:ascii="Times New Roman" w:hAnsi="Times New Roman"/>
                <w:kern w:val="0"/>
                <w:szCs w:val="21"/>
              </w:rPr>
              <w:t>化学试剂总氮量测定通用方法</w:t>
            </w:r>
          </w:p>
          <w:p>
            <w:pPr>
              <w:widowControl/>
              <w:spacing w:line="330" w:lineRule="exact"/>
              <w:rPr>
                <w:rFonts w:ascii="Times New Roman" w:hAnsi="Times New Roman"/>
                <w:kern w:val="0"/>
                <w:szCs w:val="21"/>
              </w:rPr>
            </w:pPr>
            <w:r>
              <w:rPr>
                <w:rFonts w:ascii="Times New Roman" w:hAnsi="Times New Roman"/>
                <w:kern w:val="0"/>
                <w:szCs w:val="21"/>
              </w:rPr>
              <w:t>GB/T 610</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化学试剂砷测定通用方法</w:t>
            </w:r>
          </w:p>
          <w:p>
            <w:pPr>
              <w:widowControl/>
              <w:spacing w:line="330" w:lineRule="exact"/>
              <w:rPr>
                <w:rFonts w:ascii="Times New Roman" w:hAnsi="Times New Roman"/>
                <w:kern w:val="0"/>
                <w:szCs w:val="21"/>
              </w:rPr>
            </w:pPr>
            <w:r>
              <w:rPr>
                <w:rFonts w:ascii="Times New Roman" w:hAnsi="Times New Roman"/>
                <w:kern w:val="0"/>
                <w:szCs w:val="21"/>
              </w:rPr>
              <w:t>GB/T 611</w:t>
            </w:r>
            <w:r>
              <w:rPr>
                <w:rFonts w:hint="eastAsia" w:ascii="Times New Roman" w:hAnsi="Times New Roman"/>
                <w:kern w:val="0"/>
                <w:szCs w:val="21"/>
              </w:rPr>
              <w:t>—</w:t>
            </w:r>
            <w:r>
              <w:rPr>
                <w:rFonts w:ascii="Times New Roman" w:hAnsi="Times New Roman"/>
                <w:kern w:val="0"/>
                <w:szCs w:val="21"/>
              </w:rPr>
              <w:t>2021</w:t>
            </w:r>
            <w:r>
              <w:rPr>
                <w:rFonts w:hint="eastAsia" w:ascii="Times New Roman" w:hAnsi="Times New Roman"/>
                <w:kern w:val="0"/>
                <w:szCs w:val="21"/>
              </w:rPr>
              <w:t xml:space="preserve"> </w:t>
            </w:r>
            <w:r>
              <w:rPr>
                <w:rFonts w:ascii="Times New Roman" w:hAnsi="Times New Roman"/>
                <w:kern w:val="0"/>
                <w:szCs w:val="21"/>
              </w:rPr>
              <w:t>化学试剂密度测定通用方法</w:t>
            </w:r>
          </w:p>
          <w:p>
            <w:pPr>
              <w:widowControl/>
              <w:spacing w:line="330" w:lineRule="exact"/>
              <w:rPr>
                <w:rFonts w:ascii="Times New Roman" w:hAnsi="Times New Roman"/>
                <w:kern w:val="0"/>
                <w:szCs w:val="21"/>
              </w:rPr>
            </w:pPr>
            <w:r>
              <w:rPr>
                <w:rFonts w:ascii="Times New Roman" w:hAnsi="Times New Roman"/>
                <w:kern w:val="0"/>
                <w:szCs w:val="21"/>
              </w:rPr>
              <w:t>GB/T 616</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化学试剂沸点测定通用方法</w:t>
            </w:r>
          </w:p>
          <w:p>
            <w:pPr>
              <w:widowControl/>
              <w:spacing w:line="330" w:lineRule="exact"/>
              <w:rPr>
                <w:rFonts w:ascii="Times New Roman" w:hAnsi="Times New Roman"/>
                <w:kern w:val="0"/>
                <w:szCs w:val="21"/>
              </w:rPr>
            </w:pPr>
            <w:r>
              <w:rPr>
                <w:rFonts w:ascii="Times New Roman" w:hAnsi="Times New Roman"/>
                <w:kern w:val="0"/>
                <w:szCs w:val="21"/>
              </w:rPr>
              <w:t>GB/T 618</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化学试剂结晶点测定通用方法</w:t>
            </w:r>
          </w:p>
          <w:p>
            <w:pPr>
              <w:widowControl/>
              <w:spacing w:line="330" w:lineRule="exact"/>
              <w:rPr>
                <w:rFonts w:ascii="Times New Roman" w:hAnsi="Times New Roman"/>
                <w:kern w:val="0"/>
                <w:szCs w:val="21"/>
              </w:rPr>
            </w:pPr>
            <w:r>
              <w:rPr>
                <w:rFonts w:ascii="Times New Roman" w:hAnsi="Times New Roman"/>
                <w:kern w:val="0"/>
                <w:szCs w:val="21"/>
              </w:rPr>
              <w:t>GB/T 3914</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化学试剂阳极溶出伏安法通则</w:t>
            </w:r>
          </w:p>
          <w:p>
            <w:pPr>
              <w:widowControl/>
              <w:spacing w:line="330" w:lineRule="exact"/>
              <w:rPr>
                <w:rFonts w:ascii="Times New Roman" w:hAnsi="Times New Roman"/>
                <w:kern w:val="0"/>
                <w:szCs w:val="21"/>
              </w:rPr>
            </w:pPr>
            <w:r>
              <w:rPr>
                <w:rFonts w:ascii="Times New Roman" w:hAnsi="Times New Roman"/>
                <w:kern w:val="0"/>
                <w:szCs w:val="21"/>
              </w:rPr>
              <w:t>GB/T 9721</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 xml:space="preserve">化学试剂分子吸收分光光度法通则(紫外和可见光部分) </w:t>
            </w:r>
          </w:p>
          <w:p>
            <w:pPr>
              <w:widowControl/>
              <w:spacing w:line="330" w:lineRule="exact"/>
              <w:rPr>
                <w:rFonts w:ascii="Times New Roman" w:hAnsi="Times New Roman"/>
                <w:kern w:val="0"/>
                <w:szCs w:val="21"/>
              </w:rPr>
            </w:pPr>
            <w:r>
              <w:rPr>
                <w:rFonts w:ascii="Times New Roman" w:hAnsi="Times New Roman"/>
                <w:kern w:val="0"/>
                <w:szCs w:val="21"/>
              </w:rPr>
              <w:t>GB/T 9722</w:t>
            </w:r>
            <w:r>
              <w:rPr>
                <w:rFonts w:hint="eastAsia" w:ascii="Times New Roman" w:hAnsi="Times New Roman"/>
                <w:kern w:val="0"/>
                <w:szCs w:val="21"/>
              </w:rPr>
              <w:t>—</w:t>
            </w:r>
            <w:r>
              <w:rPr>
                <w:rFonts w:ascii="Times New Roman" w:hAnsi="Times New Roman"/>
                <w:kern w:val="0"/>
                <w:szCs w:val="21"/>
              </w:rPr>
              <w:t>2023</w:t>
            </w:r>
            <w:r>
              <w:rPr>
                <w:rFonts w:hint="eastAsia" w:ascii="Times New Roman" w:hAnsi="Times New Roman"/>
                <w:kern w:val="0"/>
                <w:szCs w:val="21"/>
              </w:rPr>
              <w:t xml:space="preserve"> </w:t>
            </w:r>
            <w:r>
              <w:rPr>
                <w:rFonts w:ascii="Times New Roman" w:hAnsi="Times New Roman"/>
                <w:kern w:val="0"/>
                <w:szCs w:val="21"/>
              </w:rPr>
              <w:t>化学试剂气相色谱法通则</w:t>
            </w:r>
          </w:p>
          <w:p>
            <w:pPr>
              <w:widowControl/>
              <w:spacing w:line="330" w:lineRule="exact"/>
              <w:rPr>
                <w:rFonts w:ascii="Times New Roman" w:hAnsi="Times New Roman"/>
                <w:kern w:val="0"/>
                <w:szCs w:val="21"/>
              </w:rPr>
            </w:pPr>
            <w:r>
              <w:rPr>
                <w:rFonts w:ascii="Times New Roman" w:hAnsi="Times New Roman"/>
                <w:kern w:val="0"/>
                <w:szCs w:val="21"/>
              </w:rPr>
              <w:t>GB/T 9723</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化学试剂火焰原子吸收光谱法通则</w:t>
            </w:r>
          </w:p>
          <w:p>
            <w:pPr>
              <w:widowControl/>
              <w:spacing w:line="330" w:lineRule="exact"/>
              <w:rPr>
                <w:rFonts w:ascii="Times New Roman" w:hAnsi="Times New Roman"/>
                <w:kern w:val="0"/>
                <w:szCs w:val="21"/>
              </w:rPr>
            </w:pPr>
            <w:r>
              <w:rPr>
                <w:rFonts w:ascii="Times New Roman" w:hAnsi="Times New Roman"/>
                <w:kern w:val="0"/>
                <w:szCs w:val="21"/>
              </w:rPr>
              <w:t>GB/T 9724</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 pH值测定通则</w:t>
            </w:r>
          </w:p>
          <w:p>
            <w:pPr>
              <w:widowControl/>
              <w:spacing w:line="330" w:lineRule="exact"/>
              <w:rPr>
                <w:rFonts w:ascii="Times New Roman" w:hAnsi="Times New Roman"/>
                <w:kern w:val="0"/>
                <w:szCs w:val="21"/>
              </w:rPr>
            </w:pPr>
            <w:r>
              <w:rPr>
                <w:rFonts w:ascii="Times New Roman" w:hAnsi="Times New Roman"/>
                <w:kern w:val="0"/>
                <w:szCs w:val="21"/>
              </w:rPr>
              <w:t>GB/T 9727</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化学试剂磷酸盐测定通用方法</w:t>
            </w:r>
          </w:p>
          <w:p>
            <w:pPr>
              <w:widowControl/>
              <w:spacing w:line="330" w:lineRule="exact"/>
              <w:rPr>
                <w:rFonts w:ascii="Times New Roman" w:hAnsi="Times New Roman"/>
                <w:kern w:val="0"/>
                <w:szCs w:val="21"/>
              </w:rPr>
            </w:pPr>
            <w:r>
              <w:rPr>
                <w:rFonts w:ascii="Times New Roman" w:hAnsi="Times New Roman"/>
                <w:kern w:val="0"/>
                <w:szCs w:val="21"/>
              </w:rPr>
              <w:t>GB/T 9728</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化学试剂硫酸盐测定通用方法</w:t>
            </w:r>
          </w:p>
          <w:p>
            <w:pPr>
              <w:widowControl/>
              <w:spacing w:line="330" w:lineRule="exact"/>
              <w:rPr>
                <w:rFonts w:ascii="Times New Roman" w:hAnsi="Times New Roman"/>
                <w:kern w:val="0"/>
                <w:szCs w:val="21"/>
              </w:rPr>
            </w:pPr>
            <w:r>
              <w:rPr>
                <w:rFonts w:ascii="Times New Roman" w:hAnsi="Times New Roman"/>
                <w:kern w:val="0"/>
                <w:szCs w:val="21"/>
              </w:rPr>
              <w:t>GB/T 9726</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化学试剂还原高锰酸钾物质测定通则</w:t>
            </w:r>
          </w:p>
          <w:p>
            <w:pPr>
              <w:widowControl/>
              <w:spacing w:line="330" w:lineRule="exact"/>
              <w:rPr>
                <w:rFonts w:ascii="Times New Roman" w:hAnsi="Times New Roman"/>
                <w:kern w:val="0"/>
                <w:szCs w:val="21"/>
              </w:rPr>
            </w:pPr>
            <w:r>
              <w:rPr>
                <w:rFonts w:ascii="Times New Roman" w:hAnsi="Times New Roman"/>
                <w:kern w:val="0"/>
                <w:szCs w:val="21"/>
              </w:rPr>
              <w:t>GB/T 9729</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化学试剂氯化物测定通用方法</w:t>
            </w:r>
          </w:p>
          <w:p>
            <w:pPr>
              <w:widowControl/>
              <w:spacing w:line="330" w:lineRule="exact"/>
              <w:rPr>
                <w:rFonts w:ascii="Times New Roman" w:hAnsi="Times New Roman"/>
                <w:kern w:val="0"/>
                <w:szCs w:val="21"/>
              </w:rPr>
            </w:pPr>
            <w:r>
              <w:rPr>
                <w:rFonts w:ascii="Times New Roman" w:hAnsi="Times New Roman"/>
                <w:kern w:val="0"/>
                <w:szCs w:val="21"/>
              </w:rPr>
              <w:t>GB/T 9732</w:t>
            </w:r>
            <w:r>
              <w:rPr>
                <w:rFonts w:hint="eastAsia" w:ascii="Times New Roman" w:hAnsi="Times New Roman"/>
                <w:kern w:val="0"/>
                <w:szCs w:val="21"/>
              </w:rPr>
              <w:t>—</w:t>
            </w:r>
            <w:r>
              <w:rPr>
                <w:rFonts w:ascii="Times New Roman" w:hAnsi="Times New Roman"/>
                <w:kern w:val="0"/>
                <w:szCs w:val="21"/>
              </w:rPr>
              <w:t>2007</w:t>
            </w:r>
            <w:r>
              <w:rPr>
                <w:rFonts w:hint="eastAsia" w:ascii="Times New Roman" w:hAnsi="Times New Roman"/>
                <w:kern w:val="0"/>
                <w:szCs w:val="21"/>
              </w:rPr>
              <w:t xml:space="preserve"> </w:t>
            </w:r>
            <w:r>
              <w:rPr>
                <w:rFonts w:ascii="Times New Roman" w:hAnsi="Times New Roman"/>
                <w:kern w:val="0"/>
                <w:szCs w:val="21"/>
              </w:rPr>
              <w:t>化学试剂铵测定通用方法</w:t>
            </w:r>
          </w:p>
          <w:p>
            <w:pPr>
              <w:widowControl/>
              <w:spacing w:line="330" w:lineRule="exact"/>
              <w:rPr>
                <w:rFonts w:ascii="Times New Roman" w:hAnsi="Times New Roman"/>
                <w:kern w:val="0"/>
                <w:szCs w:val="21"/>
              </w:rPr>
            </w:pPr>
            <w:r>
              <w:rPr>
                <w:rFonts w:ascii="Times New Roman" w:hAnsi="Times New Roman"/>
                <w:kern w:val="0"/>
                <w:szCs w:val="21"/>
              </w:rPr>
              <w:t>GB/T 9733</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化学试剂羰基化合物测定通用方法</w:t>
            </w:r>
          </w:p>
          <w:p>
            <w:pPr>
              <w:widowControl/>
              <w:spacing w:line="330" w:lineRule="exact"/>
              <w:rPr>
                <w:rFonts w:ascii="Times New Roman" w:hAnsi="Times New Roman"/>
                <w:kern w:val="0"/>
                <w:szCs w:val="21"/>
              </w:rPr>
            </w:pPr>
            <w:r>
              <w:rPr>
                <w:rFonts w:ascii="Times New Roman" w:hAnsi="Times New Roman"/>
                <w:kern w:val="0"/>
                <w:szCs w:val="21"/>
              </w:rPr>
              <w:t>GB/T 9734</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化学试剂铝测定通用方法</w:t>
            </w:r>
          </w:p>
          <w:p>
            <w:pPr>
              <w:widowControl/>
              <w:spacing w:line="330" w:lineRule="exact"/>
              <w:rPr>
                <w:rFonts w:ascii="Times New Roman" w:hAnsi="Times New Roman"/>
                <w:kern w:val="0"/>
                <w:szCs w:val="21"/>
              </w:rPr>
            </w:pPr>
            <w:r>
              <w:rPr>
                <w:rFonts w:ascii="Times New Roman" w:hAnsi="Times New Roman"/>
                <w:kern w:val="0"/>
                <w:szCs w:val="21"/>
              </w:rPr>
              <w:t>GB/T 9735</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化学试剂重金属测定通用方法</w:t>
            </w:r>
          </w:p>
          <w:p>
            <w:pPr>
              <w:widowControl/>
              <w:spacing w:line="330" w:lineRule="exact"/>
              <w:rPr>
                <w:rFonts w:ascii="Times New Roman" w:hAnsi="Times New Roman"/>
                <w:kern w:val="0"/>
                <w:szCs w:val="21"/>
              </w:rPr>
            </w:pPr>
            <w:r>
              <w:rPr>
                <w:rFonts w:ascii="Times New Roman" w:hAnsi="Times New Roman"/>
                <w:kern w:val="0"/>
                <w:szCs w:val="21"/>
              </w:rPr>
              <w:t>GB/T 9736</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化学试剂酸度和碱度测定通用方法</w:t>
            </w:r>
          </w:p>
          <w:p>
            <w:pPr>
              <w:widowControl/>
              <w:spacing w:line="330" w:lineRule="exact"/>
              <w:rPr>
                <w:rFonts w:ascii="Times New Roman" w:hAnsi="Times New Roman"/>
                <w:kern w:val="0"/>
                <w:szCs w:val="21"/>
              </w:rPr>
            </w:pPr>
            <w:r>
              <w:rPr>
                <w:rFonts w:ascii="Times New Roman" w:hAnsi="Times New Roman"/>
                <w:kern w:val="0"/>
                <w:szCs w:val="21"/>
              </w:rPr>
              <w:t>GB/T 9737</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化学试剂易炭化物质测定通则</w:t>
            </w:r>
          </w:p>
          <w:p>
            <w:pPr>
              <w:widowControl/>
              <w:spacing w:line="330" w:lineRule="exact"/>
              <w:rPr>
                <w:rFonts w:ascii="Times New Roman" w:hAnsi="Times New Roman"/>
                <w:kern w:val="0"/>
                <w:szCs w:val="21"/>
              </w:rPr>
            </w:pPr>
            <w:r>
              <w:rPr>
                <w:rFonts w:ascii="Times New Roman" w:hAnsi="Times New Roman"/>
                <w:kern w:val="0"/>
                <w:szCs w:val="21"/>
              </w:rPr>
              <w:t>GB/T 9738</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化学试剂水不溶物测定通用方法</w:t>
            </w:r>
          </w:p>
          <w:p>
            <w:pPr>
              <w:widowControl/>
              <w:spacing w:line="330" w:lineRule="exact"/>
              <w:rPr>
                <w:rFonts w:ascii="Times New Roman" w:hAnsi="Times New Roman"/>
                <w:kern w:val="0"/>
                <w:szCs w:val="21"/>
              </w:rPr>
            </w:pPr>
            <w:r>
              <w:rPr>
                <w:rFonts w:ascii="Times New Roman" w:hAnsi="Times New Roman"/>
                <w:kern w:val="0"/>
                <w:szCs w:val="21"/>
              </w:rPr>
              <w:t>GB/T 9739</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化学试剂铁测定通用方法</w:t>
            </w:r>
          </w:p>
          <w:p>
            <w:pPr>
              <w:widowControl/>
              <w:spacing w:line="330" w:lineRule="exact"/>
              <w:rPr>
                <w:rFonts w:ascii="Times New Roman" w:hAnsi="Times New Roman"/>
                <w:kern w:val="0"/>
                <w:szCs w:val="21"/>
              </w:rPr>
            </w:pPr>
            <w:r>
              <w:rPr>
                <w:rFonts w:ascii="Times New Roman" w:hAnsi="Times New Roman"/>
                <w:kern w:val="0"/>
                <w:szCs w:val="21"/>
              </w:rPr>
              <w:t>GB/T 9740</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化学试剂蒸发残渣测定通用方法</w:t>
            </w:r>
          </w:p>
          <w:p>
            <w:pPr>
              <w:widowControl/>
              <w:spacing w:line="330" w:lineRule="exact"/>
              <w:rPr>
                <w:rFonts w:ascii="Times New Roman" w:hAnsi="Times New Roman"/>
                <w:kern w:val="0"/>
                <w:szCs w:val="21"/>
              </w:rPr>
            </w:pPr>
            <w:r>
              <w:rPr>
                <w:rFonts w:ascii="Times New Roman" w:hAnsi="Times New Roman"/>
                <w:kern w:val="0"/>
                <w:szCs w:val="21"/>
              </w:rPr>
              <w:t>GB/T 9741</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化学试剂灼烧残渣测定通用方法</w:t>
            </w:r>
          </w:p>
          <w:p>
            <w:pPr>
              <w:widowControl/>
              <w:spacing w:line="330" w:lineRule="exact"/>
              <w:rPr>
                <w:rFonts w:ascii="Times New Roman" w:hAnsi="Times New Roman"/>
                <w:kern w:val="0"/>
                <w:szCs w:val="21"/>
              </w:rPr>
            </w:pPr>
            <w:r>
              <w:rPr>
                <w:rFonts w:ascii="Times New Roman" w:hAnsi="Times New Roman"/>
                <w:kern w:val="0"/>
                <w:szCs w:val="21"/>
              </w:rPr>
              <w:t>GB/T 9742</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化学试剂硅酸盐测定通用方法</w:t>
            </w:r>
          </w:p>
          <w:p>
            <w:pPr>
              <w:widowControl/>
              <w:spacing w:line="330" w:lineRule="exact"/>
              <w:rPr>
                <w:rFonts w:ascii="Times New Roman" w:hAnsi="Times New Roman"/>
                <w:kern w:val="0"/>
                <w:szCs w:val="21"/>
              </w:rPr>
            </w:pPr>
            <w:r>
              <w:rPr>
                <w:rFonts w:ascii="Times New Roman" w:hAnsi="Times New Roman"/>
                <w:kern w:val="0"/>
                <w:szCs w:val="21"/>
              </w:rPr>
              <w:t>HG/T 3484</w:t>
            </w:r>
            <w:r>
              <w:rPr>
                <w:rFonts w:hint="eastAsia" w:ascii="Times New Roman" w:hAnsi="Times New Roman"/>
                <w:kern w:val="0"/>
                <w:szCs w:val="21"/>
              </w:rPr>
              <w:t>—</w:t>
            </w:r>
            <w:r>
              <w:rPr>
                <w:rFonts w:ascii="Times New Roman" w:hAnsi="Times New Roman"/>
                <w:kern w:val="0"/>
                <w:szCs w:val="21"/>
              </w:rPr>
              <w:t>1999</w:t>
            </w:r>
            <w:r>
              <w:rPr>
                <w:rFonts w:hint="eastAsia" w:ascii="Times New Roman" w:hAnsi="Times New Roman"/>
                <w:kern w:val="0"/>
                <w:szCs w:val="21"/>
              </w:rPr>
              <w:t xml:space="preserve"> </w:t>
            </w:r>
            <w:r>
              <w:rPr>
                <w:rFonts w:ascii="Times New Roman" w:hAnsi="Times New Roman"/>
                <w:kern w:val="0"/>
                <w:szCs w:val="21"/>
              </w:rPr>
              <w:t>化学试剂标准玻璃乳浊液和澄清度标准</w:t>
            </w:r>
          </w:p>
          <w:p>
            <w:pPr>
              <w:widowControl/>
              <w:spacing w:line="330" w:lineRule="exact"/>
              <w:rPr>
                <w:rFonts w:ascii="Times New Roman" w:hAnsi="Times New Roman"/>
                <w:kern w:val="0"/>
                <w:szCs w:val="21"/>
              </w:rPr>
            </w:pPr>
            <w:r>
              <w:rPr>
                <w:rFonts w:ascii="Times New Roman" w:hAnsi="Times New Roman"/>
                <w:kern w:val="0"/>
                <w:szCs w:val="21"/>
              </w:rPr>
              <w:t>GB 15346</w:t>
            </w:r>
            <w:r>
              <w:rPr>
                <w:rFonts w:hint="eastAsia" w:ascii="Times New Roman" w:hAnsi="Times New Roman"/>
                <w:kern w:val="0"/>
                <w:szCs w:val="21"/>
              </w:rPr>
              <w:t>—</w:t>
            </w:r>
            <w:r>
              <w:rPr>
                <w:rFonts w:ascii="Times New Roman" w:hAnsi="Times New Roman"/>
                <w:kern w:val="0"/>
                <w:szCs w:val="21"/>
              </w:rPr>
              <w:t>2012</w:t>
            </w:r>
            <w:r>
              <w:rPr>
                <w:rFonts w:hint="eastAsia" w:ascii="Times New Roman" w:hAnsi="Times New Roman"/>
                <w:kern w:val="0"/>
                <w:szCs w:val="21"/>
              </w:rPr>
              <w:t xml:space="preserve"> </w:t>
            </w:r>
            <w:r>
              <w:rPr>
                <w:rFonts w:ascii="Times New Roman" w:hAnsi="Times New Roman"/>
                <w:kern w:val="0"/>
                <w:szCs w:val="21"/>
              </w:rPr>
              <w:t>化学试剂包装及标志</w:t>
            </w:r>
          </w:p>
          <w:p>
            <w:pPr>
              <w:widowControl/>
              <w:spacing w:line="330" w:lineRule="exact"/>
              <w:rPr>
                <w:rFonts w:ascii="Times New Roman" w:hAnsi="Times New Roman"/>
                <w:kern w:val="0"/>
                <w:szCs w:val="21"/>
              </w:rPr>
            </w:pPr>
            <w:r>
              <w:rPr>
                <w:rFonts w:ascii="Times New Roman" w:hAnsi="Times New Roman"/>
                <w:kern w:val="0"/>
                <w:szCs w:val="21"/>
              </w:rPr>
              <w:t>GB/T 6682</w:t>
            </w:r>
            <w:r>
              <w:rPr>
                <w:rFonts w:hint="eastAsia" w:ascii="Times New Roman" w:hAnsi="Times New Roman"/>
                <w:kern w:val="0"/>
                <w:szCs w:val="21"/>
              </w:rPr>
              <w:t>—</w:t>
            </w:r>
            <w:r>
              <w:rPr>
                <w:rFonts w:ascii="Times New Roman" w:hAnsi="Times New Roman"/>
                <w:kern w:val="0"/>
                <w:szCs w:val="21"/>
              </w:rPr>
              <w:t>2008</w:t>
            </w:r>
            <w:r>
              <w:rPr>
                <w:rFonts w:hint="eastAsia" w:ascii="Times New Roman" w:hAnsi="Times New Roman"/>
                <w:kern w:val="0"/>
                <w:szCs w:val="21"/>
              </w:rPr>
              <w:t xml:space="preserve"> </w:t>
            </w:r>
            <w:r>
              <w:rPr>
                <w:rFonts w:ascii="Times New Roman" w:hAnsi="Times New Roman"/>
                <w:kern w:val="0"/>
                <w:szCs w:val="21"/>
              </w:rPr>
              <w:t>分析实验室用水规格和试验方法</w:t>
            </w:r>
          </w:p>
          <w:p>
            <w:pPr>
              <w:widowControl/>
              <w:spacing w:line="330" w:lineRule="exact"/>
              <w:rPr>
                <w:rFonts w:ascii="Times New Roman" w:hAnsi="Times New Roman"/>
                <w:kern w:val="0"/>
                <w:szCs w:val="21"/>
              </w:rPr>
            </w:pPr>
            <w:r>
              <w:rPr>
                <w:rFonts w:ascii="Times New Roman" w:hAnsi="Times New Roman"/>
                <w:kern w:val="0"/>
                <w:szCs w:val="21"/>
              </w:rPr>
              <w:t>GB/T 33087</w:t>
            </w:r>
            <w:r>
              <w:rPr>
                <w:rFonts w:hint="eastAsia" w:ascii="Times New Roman" w:hAnsi="Times New Roman"/>
                <w:kern w:val="0"/>
                <w:szCs w:val="21"/>
              </w:rPr>
              <w:t>—</w:t>
            </w:r>
            <w:r>
              <w:rPr>
                <w:rFonts w:ascii="Times New Roman" w:hAnsi="Times New Roman"/>
                <w:kern w:val="0"/>
                <w:szCs w:val="21"/>
              </w:rPr>
              <w:t>2016</w:t>
            </w:r>
            <w:r>
              <w:rPr>
                <w:rFonts w:hint="eastAsia" w:ascii="Times New Roman" w:hAnsi="Times New Roman"/>
                <w:kern w:val="0"/>
                <w:szCs w:val="21"/>
              </w:rPr>
              <w:t xml:space="preserve"> </w:t>
            </w:r>
            <w:r>
              <w:rPr>
                <w:rFonts w:ascii="Times New Roman" w:hAnsi="Times New Roman"/>
                <w:kern w:val="0"/>
                <w:szCs w:val="21"/>
              </w:rPr>
              <w:t>仪器分析用高纯水规格及试验方法</w:t>
            </w:r>
          </w:p>
          <w:p>
            <w:pPr>
              <w:widowControl/>
              <w:spacing w:line="330" w:lineRule="exact"/>
              <w:rPr>
                <w:rFonts w:ascii="Times New Roman" w:hAnsi="Times New Roman"/>
                <w:kern w:val="0"/>
                <w:szCs w:val="21"/>
              </w:rPr>
            </w:pPr>
            <w:r>
              <w:rPr>
                <w:rFonts w:ascii="Times New Roman" w:hAnsi="Times New Roman"/>
                <w:kern w:val="0"/>
                <w:szCs w:val="21"/>
              </w:rPr>
              <w:t>GB/T 34672</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化学试剂离子色谱法测定通则</w:t>
            </w:r>
          </w:p>
          <w:p>
            <w:pPr>
              <w:widowControl/>
              <w:spacing w:line="330" w:lineRule="exact"/>
              <w:rPr>
                <w:rFonts w:ascii="Times New Roman" w:hAnsi="Times New Roman"/>
                <w:kern w:val="0"/>
                <w:szCs w:val="21"/>
              </w:rPr>
            </w:pPr>
            <w:r>
              <w:rPr>
                <w:rFonts w:ascii="Times New Roman" w:hAnsi="Times New Roman"/>
                <w:kern w:val="0"/>
                <w:szCs w:val="21"/>
              </w:rPr>
              <w:t>GB/T 35496</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化学试剂硝酸盐测定通用方法</w:t>
            </w:r>
          </w:p>
          <w:p>
            <w:pPr>
              <w:widowControl/>
              <w:spacing w:line="330" w:lineRule="exact"/>
              <w:rPr>
                <w:rFonts w:ascii="Times New Roman" w:hAnsi="Times New Roman"/>
                <w:kern w:val="0"/>
                <w:szCs w:val="21"/>
              </w:rPr>
            </w:pPr>
            <w:r>
              <w:rPr>
                <w:rFonts w:ascii="Times New Roman" w:hAnsi="Times New Roman"/>
                <w:kern w:val="0"/>
                <w:szCs w:val="21"/>
              </w:rPr>
              <w:t>GB/T 34704</w:t>
            </w:r>
            <w:r>
              <w:rPr>
                <w:rFonts w:hint="eastAsia" w:ascii="Times New Roman" w:hAnsi="Times New Roman"/>
                <w:kern w:val="0"/>
                <w:szCs w:val="21"/>
              </w:rPr>
              <w:t>—</w:t>
            </w:r>
            <w:r>
              <w:rPr>
                <w:rFonts w:ascii="Times New Roman" w:hAnsi="Times New Roman"/>
                <w:kern w:val="0"/>
                <w:szCs w:val="21"/>
              </w:rPr>
              <w:t>2017</w:t>
            </w:r>
            <w:r>
              <w:rPr>
                <w:rFonts w:hint="eastAsia" w:ascii="Times New Roman" w:hAnsi="Times New Roman"/>
                <w:kern w:val="0"/>
                <w:szCs w:val="21"/>
              </w:rPr>
              <w:t xml:space="preserve"> </w:t>
            </w:r>
            <w:r>
              <w:rPr>
                <w:rFonts w:ascii="Times New Roman" w:hAnsi="Times New Roman"/>
                <w:kern w:val="0"/>
                <w:szCs w:val="21"/>
              </w:rPr>
              <w:t>化学试剂醛测定通用方法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50%硝酸锰溶液</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含量、水不溶物、氯化物、硫酸盐、钠、镁、钾、钙、铁、锌、重金属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HG/T 3467</w:t>
            </w:r>
            <w:r>
              <w:rPr>
                <w:rFonts w:hint="eastAsia" w:ascii="Times New Roman" w:hAnsi="Times New Roman"/>
              </w:rPr>
              <w:t>—</w:t>
            </w:r>
            <w:r>
              <w:rPr>
                <w:rFonts w:ascii="Times New Roman" w:hAnsi="Times New Roman"/>
              </w:rPr>
              <w:t>2018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50%硝酸锰溶液</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氨水</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含量、蒸发残渣、氯化物、硫化物、硫酸盐、碳酸盐、磷酸盐、钠（分析纯）、镁、钾（分析纯）、钙、铁、铜、铅、还原高锰酸钾物质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631</w:t>
            </w:r>
            <w:r>
              <w:rPr>
                <w:rFonts w:hint="eastAsia" w:ascii="Times New Roman" w:hAnsi="Times New Roman"/>
              </w:rPr>
              <w:t>—</w:t>
            </w:r>
            <w:r>
              <w:rPr>
                <w:rFonts w:ascii="Times New Roman" w:hAnsi="Times New Roman"/>
              </w:rPr>
              <w:t>2007</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氨水</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高氯酸</w:t>
            </w:r>
          </w:p>
        </w:tc>
        <w:tc>
          <w:tcPr>
            <w:tcW w:w="2007" w:type="dxa"/>
            <w:vAlign w:val="center"/>
          </w:tcPr>
          <w:p>
            <w:pPr>
              <w:widowControl/>
              <w:spacing w:line="320" w:lineRule="exact"/>
              <w:jc w:val="left"/>
              <w:rPr>
                <w:rFonts w:ascii="Times New Roman" w:hAnsi="Times New Roman"/>
              </w:rPr>
            </w:pPr>
            <w:r>
              <w:rPr>
                <w:rFonts w:hint="eastAsia" w:ascii="Times New Roman" w:hAnsi="Times New Roman"/>
                <w:kern w:val="0"/>
                <w:szCs w:val="21"/>
              </w:rPr>
              <w:t>高氯酸</w:t>
            </w:r>
            <w:r>
              <w:rPr>
                <w:rFonts w:ascii="Times New Roman" w:hAnsi="Times New Roman"/>
                <w:kern w:val="0"/>
                <w:szCs w:val="21"/>
              </w:rPr>
              <w:t>、色度、乙醇不溶物、灼烧残渣、氯酸盐、氯化物、游离氯、硫酸盐、总氮量、磷酸盐、硅酸盐、砷(优级纯)、锰(优级纯)、铁、铜、银(优级纯)、铅</w:t>
            </w:r>
          </w:p>
        </w:tc>
        <w:tc>
          <w:tcPr>
            <w:tcW w:w="1651" w:type="dxa"/>
            <w:vAlign w:val="center"/>
          </w:tcPr>
          <w:p>
            <w:pPr>
              <w:widowControl/>
              <w:spacing w:line="330" w:lineRule="exact"/>
              <w:jc w:val="left"/>
              <w:rPr>
                <w:rFonts w:ascii="Times New Roman" w:hAnsi="Times New Roman"/>
              </w:rPr>
            </w:pPr>
            <w:r>
              <w:rPr>
                <w:rFonts w:ascii="Times New Roman" w:hAnsi="Times New Roman"/>
              </w:rPr>
              <w:t>GB/T 623</w:t>
            </w:r>
            <w:r>
              <w:rPr>
                <w:rFonts w:hint="eastAsia" w:ascii="Times New Roman" w:hAnsi="Times New Roman"/>
              </w:rPr>
              <w:t>—</w:t>
            </w:r>
            <w:r>
              <w:rPr>
                <w:rFonts w:ascii="Times New Roman" w:hAnsi="Times New Roman"/>
              </w:rPr>
              <w:t>2024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高氯酸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磷酸</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含量、色度、挥发酸、氯化物、硫酸盐、硝酸盐、砷、铁、钠、钾、锰、镍、铜、锌、镉、铅、还原物质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1282</w:t>
            </w:r>
            <w:r>
              <w:rPr>
                <w:rFonts w:hint="eastAsia" w:ascii="Times New Roman" w:hAnsi="Times New Roman"/>
              </w:rPr>
              <w:t>—</w:t>
            </w:r>
            <w:r>
              <w:rPr>
                <w:rFonts w:ascii="Times New Roman" w:hAnsi="Times New Roman"/>
              </w:rPr>
              <w:t>2013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磷酸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硫酸</w:t>
            </w:r>
          </w:p>
        </w:tc>
        <w:tc>
          <w:tcPr>
            <w:tcW w:w="2007" w:type="dxa"/>
            <w:vAlign w:val="center"/>
          </w:tcPr>
          <w:p>
            <w:pPr>
              <w:widowControl/>
              <w:spacing w:line="320" w:lineRule="exact"/>
              <w:jc w:val="left"/>
              <w:rPr>
                <w:rFonts w:ascii="Times New Roman" w:hAnsi="Times New Roman"/>
              </w:rPr>
            </w:pPr>
            <w:r>
              <w:rPr>
                <w:rFonts w:hint="eastAsia" w:ascii="Times New Roman" w:hAnsi="Times New Roman"/>
                <w:kern w:val="0"/>
                <w:szCs w:val="21"/>
              </w:rPr>
              <w:t>硫酸</w:t>
            </w:r>
            <w:r>
              <w:rPr>
                <w:rFonts w:ascii="Times New Roman" w:hAnsi="Times New Roman"/>
                <w:kern w:val="0"/>
                <w:szCs w:val="21"/>
              </w:rPr>
              <w:t>、色度、灼烧残渣、氯化物、硝酸盐、铵盐、铁、铜、砷、铅、还原高锰酸钾物质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625</w:t>
            </w:r>
            <w:r>
              <w:rPr>
                <w:rFonts w:hint="eastAsia" w:ascii="Times New Roman" w:hAnsi="Times New Roman"/>
              </w:rPr>
              <w:t>—</w:t>
            </w:r>
            <w:r>
              <w:rPr>
                <w:rFonts w:ascii="Times New Roman" w:hAnsi="Times New Roman"/>
              </w:rPr>
              <w:t>2024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硫酸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7</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氢氟酸</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含量、灼烧残渣、氯化物、硫酸盐和亚硫酸盐、磷酸盐、氟硅酸盐、铁、重金属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620</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氢氟酸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8</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硝酸</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HNO</w:t>
            </w:r>
            <w:r>
              <w:rPr>
                <w:rFonts w:hint="eastAsia" w:ascii="Times New Roman" w:hAnsi="Times New Roman"/>
                <w:kern w:val="0"/>
                <w:szCs w:val="21"/>
                <w:vertAlign w:val="subscript"/>
              </w:rPr>
              <w:t>3</w:t>
            </w:r>
            <w:r>
              <w:rPr>
                <w:rFonts w:ascii="Times New Roman" w:hAnsi="Times New Roman"/>
                <w:kern w:val="0"/>
                <w:szCs w:val="21"/>
              </w:rPr>
              <w:t>、色度、灼烧残渣、氯化物、硫酸盐、铁、砷、铜、铅</w:t>
            </w:r>
          </w:p>
        </w:tc>
        <w:tc>
          <w:tcPr>
            <w:tcW w:w="1651" w:type="dxa"/>
            <w:vAlign w:val="center"/>
          </w:tcPr>
          <w:p>
            <w:pPr>
              <w:widowControl/>
              <w:spacing w:line="330" w:lineRule="exact"/>
              <w:jc w:val="left"/>
              <w:rPr>
                <w:rFonts w:ascii="Times New Roman" w:hAnsi="Times New Roman"/>
              </w:rPr>
            </w:pPr>
            <w:r>
              <w:rPr>
                <w:rFonts w:ascii="Times New Roman" w:hAnsi="Times New Roman"/>
              </w:rPr>
              <w:t>GB/T 626</w:t>
            </w:r>
            <w:r>
              <w:rPr>
                <w:rFonts w:hint="eastAsia" w:ascii="Times New Roman" w:hAnsi="Times New Roman"/>
              </w:rPr>
              <w:t>—</w:t>
            </w:r>
            <w:r>
              <w:rPr>
                <w:rFonts w:ascii="Times New Roman" w:hAnsi="Times New Roman"/>
              </w:rPr>
              <w:t>2006</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9</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溴</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含量、蒸发残渣、氯、碘、有机溴化合物、硫酸盐、铁（优级纯、分析纯）、重金属（优级纯、分析纯）</w:t>
            </w:r>
          </w:p>
        </w:tc>
        <w:tc>
          <w:tcPr>
            <w:tcW w:w="1651" w:type="dxa"/>
            <w:vAlign w:val="center"/>
          </w:tcPr>
          <w:p>
            <w:pPr>
              <w:widowControl/>
              <w:spacing w:line="330" w:lineRule="exact"/>
              <w:jc w:val="left"/>
              <w:rPr>
                <w:rFonts w:ascii="Times New Roman" w:hAnsi="Times New Roman"/>
              </w:rPr>
            </w:pPr>
            <w:r>
              <w:rPr>
                <w:rFonts w:ascii="Times New Roman" w:hAnsi="Times New Roman"/>
              </w:rPr>
              <w:t>GB/T 1281</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溴</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10</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盐酸</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HCl</w:t>
            </w:r>
            <w:r>
              <w:rPr>
                <w:rFonts w:ascii="Times New Roman" w:hAnsi="Times New Roman"/>
                <w:kern w:val="0"/>
                <w:szCs w:val="21"/>
              </w:rPr>
              <w:t>、色度、灼烧残渣、游离氯、硫酸盐、亚硫酸盐、铁、铜、砷、锡、铅</w:t>
            </w:r>
          </w:p>
        </w:tc>
        <w:tc>
          <w:tcPr>
            <w:tcW w:w="1651" w:type="dxa"/>
            <w:vAlign w:val="center"/>
          </w:tcPr>
          <w:p>
            <w:pPr>
              <w:widowControl/>
              <w:spacing w:line="330" w:lineRule="exact"/>
              <w:jc w:val="left"/>
              <w:rPr>
                <w:rFonts w:ascii="Times New Roman" w:hAnsi="Times New Roman"/>
              </w:rPr>
            </w:pPr>
            <w:r>
              <w:rPr>
                <w:rFonts w:ascii="Times New Roman" w:hAnsi="Times New Roman"/>
              </w:rPr>
              <w:t>GB/T 622</w:t>
            </w:r>
            <w:r>
              <w:rPr>
                <w:rFonts w:hint="eastAsia" w:ascii="Times New Roman" w:hAnsi="Times New Roman"/>
              </w:rPr>
              <w:t>—</w:t>
            </w:r>
            <w:r>
              <w:rPr>
                <w:rFonts w:ascii="Times New Roman" w:hAnsi="Times New Roman"/>
              </w:rPr>
              <w:t>2006</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盐酸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restart"/>
            <w:vAlign w:val="center"/>
          </w:tcPr>
          <w:p>
            <w:pPr>
              <w:spacing w:line="330" w:lineRule="exact"/>
              <w:jc w:val="center"/>
              <w:rPr>
                <w:rFonts w:ascii="Times New Roman" w:hAnsi="Times New Roman"/>
                <w:kern w:val="0"/>
                <w:szCs w:val="21"/>
              </w:rPr>
            </w:pPr>
            <w:r>
              <w:rPr>
                <w:rFonts w:ascii="Times New Roman" w:hAnsi="Times New Roman"/>
                <w:kern w:val="0"/>
                <w:szCs w:val="21"/>
              </w:rPr>
              <w:t>2</w:t>
            </w:r>
          </w:p>
        </w:tc>
        <w:tc>
          <w:tcPr>
            <w:tcW w:w="600" w:type="dxa"/>
            <w:vMerge w:val="restart"/>
            <w:vAlign w:val="center"/>
          </w:tcPr>
          <w:p>
            <w:pPr>
              <w:spacing w:line="330" w:lineRule="exact"/>
              <w:jc w:val="center"/>
              <w:rPr>
                <w:rFonts w:ascii="Times New Roman" w:hAnsi="Times New Roman"/>
                <w:kern w:val="0"/>
                <w:szCs w:val="21"/>
              </w:rPr>
            </w:pPr>
            <w:r>
              <w:rPr>
                <w:rFonts w:ascii="Times New Roman" w:hAnsi="Times New Roman"/>
                <w:kern w:val="0"/>
                <w:szCs w:val="21"/>
              </w:rPr>
              <w:t>有机液体试剂</w:t>
            </w: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11</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1,2-二氯乙烷</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含量、色度、密度、蒸发残渣、酸度、氯化物、易炭化物质、水分</w:t>
            </w:r>
          </w:p>
        </w:tc>
        <w:tc>
          <w:tcPr>
            <w:tcW w:w="1651" w:type="dxa"/>
            <w:vAlign w:val="center"/>
          </w:tcPr>
          <w:p>
            <w:pPr>
              <w:spacing w:line="330" w:lineRule="exact"/>
              <w:jc w:val="left"/>
              <w:rPr>
                <w:rFonts w:ascii="Times New Roman" w:hAnsi="Times New Roman"/>
              </w:rPr>
            </w:pPr>
            <w:r>
              <w:rPr>
                <w:rFonts w:ascii="Times New Roman" w:hAnsi="Times New Roman"/>
              </w:rPr>
              <w:t>GB/T 15895</w:t>
            </w:r>
            <w:r>
              <w:rPr>
                <w:rFonts w:hint="eastAsia" w:ascii="Times New Roman" w:hAnsi="Times New Roman"/>
              </w:rPr>
              <w:t>—</w:t>
            </w:r>
            <w:r>
              <w:rPr>
                <w:rFonts w:ascii="Times New Roman" w:hAnsi="Times New Roman"/>
              </w:rPr>
              <w:t>2021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1,2-二氯乙烷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12</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36%乙酸</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乙酸</w:t>
            </w:r>
            <w:r>
              <w:rPr>
                <w:rFonts w:ascii="Times New Roman" w:hAnsi="Times New Roman"/>
                <w:kern w:val="0"/>
                <w:szCs w:val="21"/>
              </w:rPr>
              <w:t>含量、蒸发残渣、氯化物、硫酸盐、铁、重金属、还原重铬酸钾物质</w:t>
            </w:r>
          </w:p>
        </w:tc>
        <w:tc>
          <w:tcPr>
            <w:tcW w:w="1651" w:type="dxa"/>
            <w:vAlign w:val="center"/>
          </w:tcPr>
          <w:p>
            <w:pPr>
              <w:widowControl/>
              <w:spacing w:line="330" w:lineRule="exact"/>
              <w:jc w:val="left"/>
              <w:rPr>
                <w:rFonts w:ascii="Times New Roman" w:hAnsi="Times New Roman"/>
              </w:rPr>
            </w:pPr>
            <w:r>
              <w:rPr>
                <w:rFonts w:ascii="Times New Roman" w:hAnsi="Times New Roman"/>
              </w:rPr>
              <w:t>HG/T 3476</w:t>
            </w:r>
            <w:r>
              <w:rPr>
                <w:rFonts w:hint="eastAsia" w:ascii="Times New Roman" w:hAnsi="Times New Roman"/>
              </w:rPr>
              <w:t>—</w:t>
            </w:r>
            <w:r>
              <w:rPr>
                <w:rFonts w:ascii="Times New Roman" w:hAnsi="Times New Roman"/>
              </w:rPr>
              <w:t>1999</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36%乙酸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4-甲基-2-戊酮(甲基异丁基甲酮)</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含量、色度、密度、蒸发残渣、酸度、水分</w:t>
            </w:r>
          </w:p>
        </w:tc>
        <w:tc>
          <w:tcPr>
            <w:tcW w:w="1651" w:type="dxa"/>
            <w:vAlign w:val="center"/>
          </w:tcPr>
          <w:p>
            <w:pPr>
              <w:widowControl/>
              <w:spacing w:line="330" w:lineRule="exact"/>
              <w:jc w:val="left"/>
              <w:rPr>
                <w:rFonts w:ascii="Times New Roman" w:hAnsi="Times New Roman"/>
              </w:rPr>
            </w:pPr>
            <w:r>
              <w:rPr>
                <w:rFonts w:ascii="Times New Roman" w:hAnsi="Times New Roman"/>
              </w:rPr>
              <w:t>HG/T 3481</w:t>
            </w:r>
            <w:r>
              <w:rPr>
                <w:rFonts w:hint="eastAsia" w:ascii="Times New Roman" w:hAnsi="Times New Roman"/>
              </w:rPr>
              <w:t>—</w:t>
            </w:r>
            <w:r>
              <w:rPr>
                <w:rFonts w:ascii="Times New Roman" w:hAnsi="Times New Roman"/>
              </w:rPr>
              <w:t>2020</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4-甲基-2-戊酮(甲基异丁基甲酮)</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N,N-二甲基甲酰胺</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含量、色度、密度、蒸发残渣、酸度、碱度、铁、水分</w:t>
            </w:r>
          </w:p>
        </w:tc>
        <w:tc>
          <w:tcPr>
            <w:tcW w:w="1651" w:type="dxa"/>
            <w:vAlign w:val="center"/>
          </w:tcPr>
          <w:p>
            <w:pPr>
              <w:widowControl/>
              <w:spacing w:line="330" w:lineRule="exact"/>
              <w:jc w:val="left"/>
              <w:rPr>
                <w:rFonts w:ascii="Times New Roman" w:hAnsi="Times New Roman"/>
              </w:rPr>
            </w:pPr>
            <w:r>
              <w:rPr>
                <w:rFonts w:ascii="Times New Roman" w:hAnsi="Times New Roman"/>
              </w:rPr>
              <w:t>GB/T 17521</w:t>
            </w:r>
            <w:r>
              <w:rPr>
                <w:rFonts w:hint="eastAsia" w:ascii="Times New Roman" w:hAnsi="Times New Roman"/>
              </w:rPr>
              <w:t>—</w:t>
            </w:r>
            <w:r>
              <w:rPr>
                <w:rFonts w:ascii="Times New Roman" w:hAnsi="Times New Roman"/>
              </w:rPr>
              <w:t>1998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N,N-二甲基甲酰胺</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苯</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含量、色度、结晶点、蒸发残渣、水分、酸度、碱度、易炭化物质、硫化合物、噻吩</w:t>
            </w:r>
          </w:p>
        </w:tc>
        <w:tc>
          <w:tcPr>
            <w:tcW w:w="1651" w:type="dxa"/>
            <w:vAlign w:val="center"/>
          </w:tcPr>
          <w:p>
            <w:pPr>
              <w:widowControl/>
              <w:spacing w:line="330" w:lineRule="exact"/>
              <w:jc w:val="left"/>
              <w:rPr>
                <w:rFonts w:ascii="Times New Roman" w:hAnsi="Times New Roman"/>
              </w:rPr>
            </w:pPr>
            <w:r>
              <w:rPr>
                <w:rFonts w:ascii="Times New Roman" w:hAnsi="Times New Roman"/>
              </w:rPr>
              <w:t>GB/T 690</w:t>
            </w:r>
            <w:r>
              <w:rPr>
                <w:rFonts w:hint="eastAsia" w:ascii="Times New Roman" w:hAnsi="Times New Roman"/>
              </w:rPr>
              <w:t>—</w:t>
            </w:r>
            <w:r>
              <w:rPr>
                <w:rFonts w:ascii="Times New Roman" w:hAnsi="Times New Roman"/>
              </w:rPr>
              <w:t>2008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苯</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苯胺</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含量、结晶点、灼烧残渣、硝基苯（分析纯）、水分（分析纯）</w:t>
            </w:r>
          </w:p>
        </w:tc>
        <w:tc>
          <w:tcPr>
            <w:tcW w:w="1651" w:type="dxa"/>
            <w:vAlign w:val="center"/>
          </w:tcPr>
          <w:p>
            <w:pPr>
              <w:widowControl/>
              <w:spacing w:line="330" w:lineRule="exact"/>
              <w:jc w:val="left"/>
              <w:rPr>
                <w:rFonts w:ascii="Times New Roman" w:hAnsi="Times New Roman"/>
              </w:rPr>
            </w:pPr>
            <w:r>
              <w:rPr>
                <w:rFonts w:ascii="Times New Roman" w:hAnsi="Times New Roman"/>
              </w:rPr>
              <w:t>GB/T 691</w:t>
            </w:r>
            <w:r>
              <w:rPr>
                <w:rFonts w:hint="eastAsia" w:ascii="Times New Roman" w:hAnsi="Times New Roman"/>
              </w:rPr>
              <w:t>—</w:t>
            </w:r>
            <w:r>
              <w:rPr>
                <w:rFonts w:ascii="Times New Roman" w:hAnsi="Times New Roman"/>
              </w:rPr>
              <w:t>2012</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苯胺</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17</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吡啶</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含量、与水混合试验、蒸发残渣、水分、氯化物、硫酸盐、氨、铜、还原高锰酸钾物质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689</w:t>
            </w:r>
            <w:r>
              <w:rPr>
                <w:rFonts w:hint="eastAsia" w:ascii="Times New Roman" w:hAnsi="Times New Roman"/>
              </w:rPr>
              <w:t>—</w:t>
            </w:r>
            <w:r>
              <w:rPr>
                <w:rFonts w:ascii="Times New Roman" w:hAnsi="Times New Roman"/>
              </w:rPr>
              <w:t>1998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吡啶</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18</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丙酮</w:t>
            </w:r>
          </w:p>
        </w:tc>
        <w:tc>
          <w:tcPr>
            <w:tcW w:w="2007" w:type="dxa"/>
            <w:vAlign w:val="center"/>
          </w:tcPr>
          <w:p>
            <w:pPr>
              <w:widowControl/>
              <w:spacing w:line="304" w:lineRule="exact"/>
              <w:jc w:val="left"/>
              <w:rPr>
                <w:rFonts w:ascii="Times New Roman" w:hAnsi="Times New Roman"/>
              </w:rPr>
            </w:pPr>
            <w:r>
              <w:rPr>
                <w:rFonts w:ascii="Times New Roman" w:hAnsi="Times New Roman"/>
                <w:kern w:val="0"/>
                <w:szCs w:val="21"/>
              </w:rPr>
              <w:t>含量、色度（液相色谱纯）、密度、与水混合试验、蒸发残渣、水分、酸度、碱度、醛、甲醇、乙醇、还原高锰酸钾物质、吸光度（液相色谱纯）</w:t>
            </w:r>
          </w:p>
        </w:tc>
        <w:tc>
          <w:tcPr>
            <w:tcW w:w="1651" w:type="dxa"/>
            <w:vAlign w:val="center"/>
          </w:tcPr>
          <w:p>
            <w:pPr>
              <w:spacing w:line="320" w:lineRule="exact"/>
              <w:jc w:val="left"/>
              <w:rPr>
                <w:rFonts w:ascii="Times New Roman" w:hAnsi="Times New Roman"/>
              </w:rPr>
            </w:pPr>
            <w:r>
              <w:rPr>
                <w:rFonts w:ascii="Times New Roman" w:hAnsi="Times New Roman"/>
              </w:rPr>
              <w:t xml:space="preserve">GB/T </w:t>
            </w:r>
            <w:r>
              <w:rPr>
                <w:rFonts w:ascii="Times New Roman" w:hAnsi="Times New Roman"/>
                <w:szCs w:val="22"/>
              </w:rPr>
              <w:t>686</w:t>
            </w:r>
            <w:r>
              <w:rPr>
                <w:rFonts w:hint="eastAsia" w:ascii="Times New Roman" w:hAnsi="Times New Roman"/>
              </w:rPr>
              <w:t>—</w:t>
            </w:r>
            <w:r>
              <w:rPr>
                <w:rFonts w:ascii="Times New Roman" w:hAnsi="Times New Roman"/>
              </w:rPr>
              <w:t>2023</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丙酮</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19</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二甲苯</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含量、色度、蒸发残渣、酸度、碱度、易炭化物质、硫化合物、苯、甲苯、乙基苯、噻吩及同系物、水分</w:t>
            </w:r>
          </w:p>
        </w:tc>
        <w:tc>
          <w:tcPr>
            <w:tcW w:w="1651" w:type="dxa"/>
            <w:vAlign w:val="center"/>
          </w:tcPr>
          <w:p>
            <w:pPr>
              <w:widowControl/>
              <w:spacing w:line="330" w:lineRule="exact"/>
              <w:jc w:val="left"/>
              <w:rPr>
                <w:rFonts w:ascii="Times New Roman" w:hAnsi="Times New Roman"/>
              </w:rPr>
            </w:pPr>
            <w:r>
              <w:rPr>
                <w:rFonts w:ascii="Times New Roman" w:hAnsi="Times New Roman"/>
              </w:rPr>
              <w:t>GB/T 16494</w:t>
            </w:r>
            <w:r>
              <w:rPr>
                <w:rFonts w:hint="eastAsia" w:ascii="Times New Roman" w:hAnsi="Times New Roman"/>
              </w:rPr>
              <w:t>—</w:t>
            </w:r>
            <w:r>
              <w:rPr>
                <w:rFonts w:ascii="Times New Roman" w:hAnsi="Times New Roman"/>
              </w:rPr>
              <w:t>2013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二甲苯</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20</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二氯甲烷</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含量、色度、密度、蒸发残渣、酸度、游离氯、铁、水分</w:t>
            </w:r>
          </w:p>
        </w:tc>
        <w:tc>
          <w:tcPr>
            <w:tcW w:w="1651" w:type="dxa"/>
            <w:vAlign w:val="center"/>
          </w:tcPr>
          <w:p>
            <w:pPr>
              <w:spacing w:line="320" w:lineRule="exact"/>
              <w:jc w:val="left"/>
              <w:rPr>
                <w:rFonts w:ascii="Times New Roman" w:hAnsi="Times New Roman"/>
              </w:rPr>
            </w:pPr>
            <w:r>
              <w:rPr>
                <w:rFonts w:ascii="Times New Roman" w:hAnsi="Times New Roman"/>
              </w:rPr>
              <w:t>GB/T 16983</w:t>
            </w:r>
            <w:r>
              <w:rPr>
                <w:rFonts w:hint="eastAsia" w:ascii="Times New Roman" w:hAnsi="Times New Roman"/>
              </w:rPr>
              <w:t>—</w:t>
            </w:r>
            <w:r>
              <w:rPr>
                <w:rFonts w:ascii="Times New Roman" w:hAnsi="Times New Roman"/>
              </w:rPr>
              <w:t>2021</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二氯甲烷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21</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环己酮</w:t>
            </w:r>
          </w:p>
        </w:tc>
        <w:tc>
          <w:tcPr>
            <w:tcW w:w="2007" w:type="dxa"/>
            <w:vAlign w:val="center"/>
          </w:tcPr>
          <w:p>
            <w:pPr>
              <w:widowControl/>
              <w:ind w:left="-50" w:leftChars="-24" w:firstLine="46" w:firstLineChars="22"/>
              <w:jc w:val="left"/>
              <w:rPr>
                <w:rFonts w:ascii="Times New Roman" w:hAnsi="Times New Roman"/>
              </w:rPr>
            </w:pPr>
            <w:r>
              <w:rPr>
                <w:rFonts w:ascii="Times New Roman" w:hAnsi="Times New Roman"/>
                <w:kern w:val="0"/>
                <w:szCs w:val="21"/>
              </w:rPr>
              <w:t>含量、折光率、与水混合试验、蒸发残渣、酸度、水分</w:t>
            </w:r>
          </w:p>
        </w:tc>
        <w:tc>
          <w:tcPr>
            <w:tcW w:w="1651" w:type="dxa"/>
            <w:vAlign w:val="center"/>
          </w:tcPr>
          <w:p>
            <w:pPr>
              <w:widowControl/>
              <w:spacing w:line="330" w:lineRule="exact"/>
              <w:jc w:val="left"/>
              <w:rPr>
                <w:rFonts w:ascii="Times New Roman" w:hAnsi="Times New Roman"/>
              </w:rPr>
            </w:pPr>
            <w:r>
              <w:rPr>
                <w:rFonts w:ascii="Times New Roman" w:hAnsi="Times New Roman"/>
              </w:rPr>
              <w:t>HG/T 3455</w:t>
            </w:r>
            <w:r>
              <w:rPr>
                <w:rFonts w:hint="eastAsia" w:ascii="Times New Roman" w:hAnsi="Times New Roman"/>
              </w:rPr>
              <w:t>—</w:t>
            </w:r>
            <w:r>
              <w:rPr>
                <w:rFonts w:ascii="Times New Roman" w:hAnsi="Times New Roman"/>
              </w:rPr>
              <w:t>2014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环己酮</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22</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环己烷</w:t>
            </w:r>
          </w:p>
        </w:tc>
        <w:tc>
          <w:tcPr>
            <w:tcW w:w="2007" w:type="dxa"/>
            <w:vAlign w:val="center"/>
          </w:tcPr>
          <w:p>
            <w:pPr>
              <w:widowControl/>
              <w:ind w:left="-50" w:leftChars="-24" w:firstLine="46" w:firstLineChars="22"/>
              <w:jc w:val="left"/>
              <w:rPr>
                <w:rFonts w:ascii="Times New Roman" w:hAnsi="Times New Roman"/>
              </w:rPr>
            </w:pPr>
            <w:r>
              <w:rPr>
                <w:rFonts w:ascii="Times New Roman" w:hAnsi="Times New Roman"/>
                <w:kern w:val="0"/>
                <w:szCs w:val="21"/>
              </w:rPr>
              <w:t>含量、密度、结晶点、蒸发残渣、苯、环己烯、易炭化物质、水分</w:t>
            </w:r>
          </w:p>
        </w:tc>
        <w:tc>
          <w:tcPr>
            <w:tcW w:w="1651" w:type="dxa"/>
            <w:vAlign w:val="center"/>
          </w:tcPr>
          <w:p>
            <w:pPr>
              <w:widowControl/>
              <w:spacing w:line="330" w:lineRule="exact"/>
              <w:jc w:val="left"/>
              <w:rPr>
                <w:rFonts w:ascii="Times New Roman" w:hAnsi="Times New Roman"/>
              </w:rPr>
            </w:pPr>
            <w:r>
              <w:rPr>
                <w:rFonts w:ascii="Times New Roman" w:hAnsi="Times New Roman"/>
              </w:rPr>
              <w:t>GB/T 14305</w:t>
            </w:r>
            <w:r>
              <w:rPr>
                <w:rFonts w:hint="eastAsia" w:ascii="Times New Roman" w:hAnsi="Times New Roman"/>
              </w:rPr>
              <w:t>—</w:t>
            </w:r>
            <w:r>
              <w:rPr>
                <w:rFonts w:ascii="Times New Roman" w:hAnsi="Times New Roman"/>
              </w:rPr>
              <w:t>2015</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环己烷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甲苯</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甲苯</w:t>
            </w:r>
            <w:r>
              <w:rPr>
                <w:rFonts w:ascii="Times New Roman" w:hAnsi="Times New Roman"/>
                <w:kern w:val="0"/>
                <w:szCs w:val="21"/>
              </w:rPr>
              <w:t>、色度（液相色谱纯）、密度、蒸发残渣、酸度、碱度、易炭化物质、硫化合物、噻吩（分析纯、化学纯）、不饱和化合物（分析纯、化学纯）、水分、吸光度（液相色谱纯）</w:t>
            </w:r>
          </w:p>
        </w:tc>
        <w:tc>
          <w:tcPr>
            <w:tcW w:w="1651" w:type="dxa"/>
            <w:vAlign w:val="center"/>
          </w:tcPr>
          <w:p>
            <w:pPr>
              <w:widowControl/>
              <w:spacing w:line="330" w:lineRule="exact"/>
              <w:jc w:val="left"/>
              <w:rPr>
                <w:rFonts w:ascii="Times New Roman" w:hAnsi="Times New Roman"/>
              </w:rPr>
            </w:pPr>
            <w:r>
              <w:rPr>
                <w:rFonts w:ascii="Times New Roman" w:hAnsi="Times New Roman"/>
              </w:rPr>
              <w:t>GB/T 684</w:t>
            </w:r>
            <w:r>
              <w:rPr>
                <w:rFonts w:hint="eastAsia" w:ascii="Times New Roman" w:hAnsi="Times New Roman"/>
              </w:rPr>
              <w:t>—</w:t>
            </w:r>
            <w:r>
              <w:rPr>
                <w:rFonts w:ascii="Times New Roman" w:hAnsi="Times New Roman"/>
              </w:rPr>
              <w:t>2023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甲苯</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甲醇</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CH</w:t>
            </w:r>
            <w:r>
              <w:rPr>
                <w:rFonts w:hint="eastAsia" w:ascii="Times New Roman" w:hAnsi="Times New Roman"/>
                <w:kern w:val="0"/>
                <w:szCs w:val="21"/>
                <w:vertAlign w:val="subscript"/>
              </w:rPr>
              <w:t>3</w:t>
            </w:r>
            <w:r>
              <w:rPr>
                <w:rFonts w:hint="eastAsia" w:ascii="Times New Roman" w:hAnsi="Times New Roman"/>
                <w:kern w:val="0"/>
                <w:szCs w:val="21"/>
              </w:rPr>
              <w:t>OH</w:t>
            </w:r>
            <w:r>
              <w:rPr>
                <w:rFonts w:ascii="Times New Roman" w:hAnsi="Times New Roman"/>
                <w:kern w:val="0"/>
                <w:szCs w:val="21"/>
              </w:rPr>
              <w:t>、密度、水溶性试验、蒸发残渣、水分、酸度、碱度、易炭化物质、羰基化合物、还原高锰酸钾物质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683</w:t>
            </w:r>
            <w:r>
              <w:rPr>
                <w:rFonts w:hint="eastAsia" w:ascii="Times New Roman" w:hAnsi="Times New Roman"/>
              </w:rPr>
              <w:t>—</w:t>
            </w:r>
            <w:r>
              <w:rPr>
                <w:rFonts w:ascii="Times New Roman" w:hAnsi="Times New Roman"/>
              </w:rPr>
              <w:t>2006</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甲醇</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甲醛溶液</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含量、色度、灼烧残渣、酸度、氯化物、硫酸盐、铁、铅</w:t>
            </w:r>
          </w:p>
        </w:tc>
        <w:tc>
          <w:tcPr>
            <w:tcW w:w="1651" w:type="dxa"/>
            <w:vAlign w:val="center"/>
          </w:tcPr>
          <w:p>
            <w:pPr>
              <w:spacing w:line="320" w:lineRule="exact"/>
              <w:jc w:val="left"/>
              <w:rPr>
                <w:rFonts w:ascii="Times New Roman" w:hAnsi="Times New Roman"/>
              </w:rPr>
            </w:pPr>
            <w:r>
              <w:rPr>
                <w:rFonts w:ascii="Times New Roman" w:hAnsi="Times New Roman"/>
              </w:rPr>
              <w:t>GB/T 685</w:t>
            </w:r>
            <w:r>
              <w:rPr>
                <w:rFonts w:hint="eastAsia" w:ascii="Times New Roman" w:hAnsi="Times New Roman"/>
              </w:rPr>
              <w:t>—</w:t>
            </w:r>
            <w:r>
              <w:rPr>
                <w:rFonts w:ascii="Times New Roman" w:hAnsi="Times New Roman"/>
              </w:rPr>
              <w:t>2013</w:t>
            </w:r>
          </w:p>
          <w:p>
            <w:pPr>
              <w:spacing w:line="320" w:lineRule="exact"/>
              <w:jc w:val="left"/>
              <w:rPr>
                <w:rFonts w:ascii="Times New Roman" w:hAnsi="Times New Roman"/>
              </w:rPr>
            </w:pPr>
            <w:bookmarkStart w:id="19" w:name="OLE_LINK18"/>
            <w:bookmarkStart w:id="20" w:name="OLE_LINK19"/>
            <w:r>
              <w:rPr>
                <w:rFonts w:hint="eastAsia" w:ascii="Times New Roman" w:hAnsi="Times New Roman"/>
              </w:rPr>
              <w:t>化学试剂</w:t>
            </w:r>
            <w:bookmarkEnd w:id="19"/>
            <w:bookmarkEnd w:id="20"/>
            <w:r>
              <w:rPr>
                <w:rFonts w:hint="eastAsia" w:ascii="Times New Roman" w:hAnsi="Times New Roman"/>
              </w:rPr>
              <w:t xml:space="preserve"> </w:t>
            </w:r>
            <w:r>
              <w:rPr>
                <w:rFonts w:ascii="Times New Roman" w:hAnsi="Times New Roman"/>
              </w:rPr>
              <w:t>甲醛溶液</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甲酸</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甲酸</w:t>
            </w:r>
            <w:r>
              <w:rPr>
                <w:rFonts w:ascii="Times New Roman" w:hAnsi="Times New Roman"/>
                <w:kern w:val="0"/>
                <w:szCs w:val="21"/>
              </w:rPr>
              <w:t>、</w:t>
            </w:r>
            <w:r>
              <w:rPr>
                <w:rFonts w:hint="eastAsia" w:ascii="Times New Roman" w:hAnsi="Times New Roman"/>
                <w:kern w:val="0"/>
                <w:szCs w:val="21"/>
              </w:rPr>
              <w:t>色度、</w:t>
            </w:r>
            <w:r>
              <w:rPr>
                <w:rFonts w:ascii="Times New Roman" w:hAnsi="Times New Roman"/>
                <w:kern w:val="0"/>
                <w:szCs w:val="21"/>
              </w:rPr>
              <w:t>与水混合试验、蒸发残渣、氯化物、硫酸盐、铁、乙酸、重金属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15896</w:t>
            </w:r>
            <w:r>
              <w:rPr>
                <w:rFonts w:hint="eastAsia" w:ascii="Times New Roman" w:hAnsi="Times New Roman"/>
              </w:rPr>
              <w:t>—2024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甲酸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27</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三氯甲烷</w:t>
            </w:r>
          </w:p>
        </w:tc>
        <w:tc>
          <w:tcPr>
            <w:tcW w:w="2007" w:type="dxa"/>
            <w:vAlign w:val="center"/>
          </w:tcPr>
          <w:p>
            <w:pPr>
              <w:widowControl/>
              <w:spacing w:line="336" w:lineRule="exact"/>
              <w:jc w:val="left"/>
              <w:rPr>
                <w:rFonts w:ascii="Times New Roman" w:hAnsi="Times New Roman"/>
              </w:rPr>
            </w:pPr>
            <w:r>
              <w:rPr>
                <w:rFonts w:hint="eastAsia" w:ascii="Times New Roman" w:hAnsi="Times New Roman"/>
                <w:kern w:val="0"/>
                <w:szCs w:val="21"/>
              </w:rPr>
              <w:t>三氯甲烷</w:t>
            </w:r>
            <w:r>
              <w:rPr>
                <w:rFonts w:ascii="Times New Roman" w:hAnsi="Times New Roman"/>
                <w:kern w:val="0"/>
                <w:szCs w:val="21"/>
              </w:rPr>
              <w:t>、乙醇、密度、蒸发残渣、酸度、氯化物、游离氯、水分、羰基化合物、易炭化物质、适用于双硫腙试验（分析纯）</w:t>
            </w:r>
          </w:p>
        </w:tc>
        <w:tc>
          <w:tcPr>
            <w:tcW w:w="1651" w:type="dxa"/>
            <w:vAlign w:val="center"/>
          </w:tcPr>
          <w:p>
            <w:pPr>
              <w:widowControl/>
              <w:spacing w:line="330" w:lineRule="exact"/>
              <w:jc w:val="left"/>
              <w:rPr>
                <w:rFonts w:ascii="Times New Roman" w:hAnsi="Times New Roman"/>
              </w:rPr>
            </w:pPr>
            <w:r>
              <w:rPr>
                <w:rFonts w:ascii="Times New Roman" w:hAnsi="Times New Roman"/>
              </w:rPr>
              <w:t>GB/T 682</w:t>
            </w:r>
            <w:r>
              <w:rPr>
                <w:rFonts w:hint="eastAsia" w:ascii="Times New Roman" w:hAnsi="Times New Roman"/>
              </w:rPr>
              <w:t>—</w:t>
            </w:r>
            <w:r>
              <w:rPr>
                <w:rFonts w:ascii="Times New Roman" w:hAnsi="Times New Roman"/>
              </w:rPr>
              <w:t>2002</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三氯甲烷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28</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石油醚</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沸程、色度、蒸发残渣、水分、酸度、苯（Ⅰ类、Ⅱ类）、硫化合物、铁、铅、易炭化物质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15894</w:t>
            </w:r>
            <w:r>
              <w:rPr>
                <w:rFonts w:hint="eastAsia" w:ascii="Times New Roman" w:hAnsi="Times New Roman"/>
              </w:rPr>
              <w:t>—</w:t>
            </w:r>
            <w:r>
              <w:rPr>
                <w:rFonts w:ascii="Times New Roman" w:hAnsi="Times New Roman"/>
              </w:rPr>
              <w:t>2008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石油醚</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29</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四氯化碳</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含量、密度、色度、蒸发残渣、水分、酸度、游离氯、二硫化碳、还原碘的物质、易炭化物质、三氯甲烷、适用于双硫腙试验（分析纯）</w:t>
            </w:r>
          </w:p>
        </w:tc>
        <w:tc>
          <w:tcPr>
            <w:tcW w:w="1651" w:type="dxa"/>
            <w:vAlign w:val="center"/>
          </w:tcPr>
          <w:p>
            <w:pPr>
              <w:widowControl/>
              <w:spacing w:line="330" w:lineRule="exact"/>
              <w:jc w:val="left"/>
              <w:rPr>
                <w:rFonts w:ascii="Times New Roman" w:hAnsi="Times New Roman"/>
              </w:rPr>
            </w:pPr>
            <w:r>
              <w:rPr>
                <w:rFonts w:ascii="Times New Roman" w:hAnsi="Times New Roman"/>
              </w:rPr>
              <w:t>GB/T 688</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四氯化碳</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30</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硝基苯</w:t>
            </w:r>
          </w:p>
        </w:tc>
        <w:tc>
          <w:tcPr>
            <w:tcW w:w="2007" w:type="dxa"/>
            <w:vAlign w:val="center"/>
          </w:tcPr>
          <w:p>
            <w:pPr>
              <w:widowControl/>
              <w:spacing w:line="336" w:lineRule="exact"/>
              <w:jc w:val="left"/>
              <w:rPr>
                <w:rFonts w:ascii="Times New Roman" w:hAnsi="Times New Roman"/>
              </w:rPr>
            </w:pPr>
            <w:r>
              <w:rPr>
                <w:rFonts w:ascii="Times New Roman" w:hAnsi="Times New Roman"/>
                <w:kern w:val="0"/>
                <w:szCs w:val="21"/>
              </w:rPr>
              <w:t>含量、结晶点、酸度、二硝基噻吩</w:t>
            </w:r>
          </w:p>
        </w:tc>
        <w:tc>
          <w:tcPr>
            <w:tcW w:w="1651" w:type="dxa"/>
            <w:vAlign w:val="center"/>
          </w:tcPr>
          <w:p>
            <w:pPr>
              <w:spacing w:line="320" w:lineRule="exact"/>
              <w:jc w:val="left"/>
              <w:rPr>
                <w:rFonts w:ascii="Times New Roman" w:hAnsi="Times New Roman"/>
              </w:rPr>
            </w:pPr>
            <w:r>
              <w:rPr>
                <w:rFonts w:ascii="Times New Roman" w:hAnsi="Times New Roman"/>
              </w:rPr>
              <w:t xml:space="preserve">HG/T </w:t>
            </w:r>
            <w:r>
              <w:rPr>
                <w:rFonts w:ascii="Times New Roman" w:hAnsi="Times New Roman"/>
                <w:szCs w:val="22"/>
              </w:rPr>
              <w:t>3451</w:t>
            </w:r>
            <w:r>
              <w:rPr>
                <w:rFonts w:hint="eastAsia" w:ascii="Times New Roman" w:hAnsi="Times New Roman"/>
              </w:rPr>
              <w:t>—</w:t>
            </w:r>
            <w:r>
              <w:rPr>
                <w:rFonts w:ascii="Times New Roman" w:hAnsi="Times New Roman"/>
              </w:rPr>
              <w:t>2003</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硝基苯</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31</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乙醇</w:t>
            </w:r>
          </w:p>
          <w:p>
            <w:pPr>
              <w:widowControl/>
              <w:spacing w:line="330" w:lineRule="exact"/>
              <w:jc w:val="center"/>
              <w:rPr>
                <w:rFonts w:ascii="Times New Roman" w:hAnsi="Times New Roman"/>
                <w:kern w:val="0"/>
                <w:szCs w:val="21"/>
              </w:rPr>
            </w:pPr>
            <w:r>
              <w:rPr>
                <w:rFonts w:ascii="Times New Roman" w:hAnsi="Times New Roman"/>
                <w:kern w:val="0"/>
                <w:szCs w:val="21"/>
              </w:rPr>
              <w:t>(无水乙醇)</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色度（液相色谱纯）、密度、与水混合试验（优级纯、分析纯、化学纯）、蒸发残渣、酸度、碱度、水分、甲醇、异丙醇、正丙醇（优级纯、分析纯、化学纯）、羰基化合物（优级纯、分析纯、化学纯）、易炭化物质（优级纯、分析纯、化学纯）、铁(优级纯)、锌(优级纯)、还原高锰酸钾物质（优级纯、分析纯、化学纯）、吸光度（液相色谱纯）</w:t>
            </w:r>
          </w:p>
        </w:tc>
        <w:tc>
          <w:tcPr>
            <w:tcW w:w="1651" w:type="dxa"/>
            <w:vAlign w:val="center"/>
          </w:tcPr>
          <w:p>
            <w:pPr>
              <w:widowControl/>
              <w:spacing w:line="330" w:lineRule="exact"/>
              <w:jc w:val="left"/>
              <w:rPr>
                <w:rFonts w:ascii="Times New Roman" w:hAnsi="Times New Roman"/>
              </w:rPr>
            </w:pPr>
            <w:r>
              <w:rPr>
                <w:rFonts w:ascii="Times New Roman" w:hAnsi="Times New Roman"/>
              </w:rPr>
              <w:t>GB/T 678</w:t>
            </w:r>
            <w:r>
              <w:rPr>
                <w:rFonts w:hint="eastAsia" w:ascii="Times New Roman" w:hAnsi="Times New Roman"/>
              </w:rPr>
              <w:t>—</w:t>
            </w:r>
            <w:r>
              <w:rPr>
                <w:rFonts w:ascii="Times New Roman" w:hAnsi="Times New Roman"/>
              </w:rPr>
              <w:t>2023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乙醇(无水乙醇)</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32</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乙二胺</w:t>
            </w:r>
          </w:p>
        </w:tc>
        <w:tc>
          <w:tcPr>
            <w:tcW w:w="2007" w:type="dxa"/>
            <w:vAlign w:val="center"/>
          </w:tcPr>
          <w:p>
            <w:pPr>
              <w:widowControl/>
              <w:ind w:left="-50" w:leftChars="-24" w:firstLine="46" w:firstLineChars="22"/>
              <w:jc w:val="left"/>
              <w:rPr>
                <w:rFonts w:ascii="Times New Roman" w:hAnsi="Times New Roman"/>
              </w:rPr>
            </w:pPr>
            <w:r>
              <w:rPr>
                <w:rFonts w:hint="eastAsia" w:ascii="Times New Roman" w:hAnsi="Times New Roman"/>
                <w:kern w:val="0"/>
                <w:szCs w:val="21"/>
              </w:rPr>
              <w:t>乙二胺</w:t>
            </w:r>
            <w:r>
              <w:rPr>
                <w:rFonts w:ascii="Times New Roman" w:hAnsi="Times New Roman"/>
                <w:kern w:val="0"/>
                <w:szCs w:val="21"/>
              </w:rPr>
              <w:t>含量、结晶点、色度、蒸发残渣、重金属</w:t>
            </w:r>
          </w:p>
        </w:tc>
        <w:tc>
          <w:tcPr>
            <w:tcW w:w="1651" w:type="dxa"/>
            <w:vAlign w:val="center"/>
          </w:tcPr>
          <w:p>
            <w:pPr>
              <w:spacing w:line="320" w:lineRule="exact"/>
              <w:jc w:val="left"/>
              <w:rPr>
                <w:rFonts w:ascii="Times New Roman" w:hAnsi="Times New Roman"/>
              </w:rPr>
            </w:pPr>
            <w:r>
              <w:rPr>
                <w:rFonts w:ascii="Times New Roman" w:hAnsi="Times New Roman"/>
              </w:rPr>
              <w:t xml:space="preserve">HG/T </w:t>
            </w:r>
            <w:r>
              <w:rPr>
                <w:rFonts w:ascii="Times New Roman" w:hAnsi="Times New Roman"/>
                <w:szCs w:val="22"/>
              </w:rPr>
              <w:t>3486</w:t>
            </w:r>
            <w:r>
              <w:rPr>
                <w:rFonts w:hint="eastAsia" w:ascii="Times New Roman" w:hAnsi="Times New Roman"/>
              </w:rPr>
              <w:t>—</w:t>
            </w:r>
            <w:r>
              <w:rPr>
                <w:rFonts w:ascii="Times New Roman" w:hAnsi="Times New Roman"/>
              </w:rPr>
              <w:t>2000</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乙二胺</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乙醚</w:t>
            </w:r>
          </w:p>
        </w:tc>
        <w:tc>
          <w:tcPr>
            <w:tcW w:w="2007" w:type="dxa"/>
            <w:vAlign w:val="center"/>
          </w:tcPr>
          <w:p>
            <w:pPr>
              <w:widowControl/>
              <w:ind w:left="-50" w:leftChars="-24" w:firstLine="46" w:firstLineChars="22"/>
              <w:jc w:val="left"/>
              <w:rPr>
                <w:rFonts w:ascii="Times New Roman" w:hAnsi="Times New Roman"/>
              </w:rPr>
            </w:pPr>
            <w:r>
              <w:rPr>
                <w:rFonts w:hint="eastAsia" w:ascii="Times New Roman" w:hAnsi="Times New Roman"/>
                <w:kern w:val="0"/>
                <w:szCs w:val="21"/>
              </w:rPr>
              <w:t>乙醚的质量分数</w:t>
            </w:r>
            <w:r>
              <w:rPr>
                <w:rFonts w:ascii="Times New Roman" w:hAnsi="Times New Roman"/>
                <w:kern w:val="0"/>
                <w:szCs w:val="21"/>
              </w:rPr>
              <w:t>、色度、密度、蒸发残渣、酸度、过氧化物、甲醇、乙醇、水分、羰基化合物、易炭化物质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12591</w:t>
            </w:r>
            <w:r>
              <w:rPr>
                <w:rFonts w:hint="eastAsia" w:ascii="Times New Roman" w:hAnsi="Times New Roman"/>
              </w:rPr>
              <w:t>—</w:t>
            </w:r>
            <w:r>
              <w:rPr>
                <w:rFonts w:ascii="Times New Roman" w:hAnsi="Times New Roman"/>
              </w:rPr>
              <w:t>2002</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乙醚</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乙酸</w:t>
            </w:r>
          </w:p>
          <w:p>
            <w:pPr>
              <w:widowControl/>
              <w:spacing w:line="330" w:lineRule="exact"/>
              <w:jc w:val="center"/>
              <w:rPr>
                <w:rFonts w:ascii="Times New Roman" w:hAnsi="Times New Roman"/>
                <w:kern w:val="0"/>
                <w:szCs w:val="21"/>
              </w:rPr>
            </w:pPr>
            <w:r>
              <w:rPr>
                <w:rFonts w:ascii="Times New Roman" w:hAnsi="Times New Roman"/>
                <w:kern w:val="0"/>
                <w:szCs w:val="21"/>
              </w:rPr>
              <w:t>(冰醋酸)</w:t>
            </w:r>
          </w:p>
        </w:tc>
        <w:tc>
          <w:tcPr>
            <w:tcW w:w="2007" w:type="dxa"/>
            <w:vAlign w:val="center"/>
          </w:tcPr>
          <w:p>
            <w:pPr>
              <w:widowControl/>
              <w:ind w:left="-50" w:leftChars="-24" w:firstLine="46" w:firstLineChars="22"/>
              <w:jc w:val="left"/>
              <w:rPr>
                <w:rFonts w:ascii="Times New Roman" w:hAnsi="Times New Roman"/>
              </w:rPr>
            </w:pPr>
            <w:r>
              <w:rPr>
                <w:rFonts w:ascii="Times New Roman" w:hAnsi="Times New Roman"/>
                <w:kern w:val="0"/>
                <w:szCs w:val="21"/>
              </w:rPr>
              <w:t>含量、结晶点、蒸发残渣、与水混合试验、氯化物、硫酸盐、铁、铜、锌(优级纯)、铅、乙酸酐、还原重铬酸盐物质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676</w:t>
            </w:r>
            <w:r>
              <w:rPr>
                <w:rFonts w:hint="eastAsia" w:ascii="Times New Roman" w:hAnsi="Times New Roman"/>
              </w:rPr>
              <w:t>—</w:t>
            </w:r>
            <w:r>
              <w:rPr>
                <w:rFonts w:ascii="Times New Roman" w:hAnsi="Times New Roman"/>
              </w:rPr>
              <w:t>2007</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乙酸(冰醋酸)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乙酸酐</w:t>
            </w:r>
          </w:p>
        </w:tc>
        <w:tc>
          <w:tcPr>
            <w:tcW w:w="2007" w:type="dxa"/>
            <w:vAlign w:val="center"/>
          </w:tcPr>
          <w:p>
            <w:pPr>
              <w:widowControl/>
              <w:ind w:left="-50" w:leftChars="-24" w:firstLine="46" w:firstLineChars="22"/>
              <w:jc w:val="left"/>
              <w:rPr>
                <w:rFonts w:ascii="Times New Roman" w:hAnsi="Times New Roman"/>
              </w:rPr>
            </w:pPr>
            <w:r>
              <w:rPr>
                <w:rFonts w:ascii="Times New Roman" w:hAnsi="Times New Roman"/>
                <w:kern w:val="0"/>
                <w:szCs w:val="21"/>
              </w:rPr>
              <w:t>含量、蒸发残渣、氯化物、硫酸盐、磷酸盐、铁、铜、铅、还原高锰酸钾物质</w:t>
            </w:r>
          </w:p>
        </w:tc>
        <w:tc>
          <w:tcPr>
            <w:tcW w:w="1651" w:type="dxa"/>
            <w:vAlign w:val="center"/>
          </w:tcPr>
          <w:p>
            <w:pPr>
              <w:spacing w:line="320" w:lineRule="exact"/>
              <w:jc w:val="left"/>
              <w:rPr>
                <w:rFonts w:ascii="Times New Roman" w:hAnsi="Times New Roman"/>
              </w:rPr>
            </w:pPr>
            <w:r>
              <w:rPr>
                <w:rFonts w:ascii="Times New Roman" w:hAnsi="Times New Roman"/>
              </w:rPr>
              <w:t>GB/T 677</w:t>
            </w:r>
            <w:r>
              <w:rPr>
                <w:rFonts w:hint="eastAsia" w:ascii="Times New Roman" w:hAnsi="Times New Roman"/>
              </w:rPr>
              <w:t>—</w:t>
            </w:r>
            <w:r>
              <w:rPr>
                <w:rFonts w:ascii="Times New Roman" w:hAnsi="Times New Roman"/>
              </w:rPr>
              <w:t>2011</w:t>
            </w:r>
          </w:p>
          <w:p>
            <w:pPr>
              <w:spacing w:line="32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乙酸酐</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36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乙酸乙酯</w:t>
            </w:r>
          </w:p>
        </w:tc>
        <w:tc>
          <w:tcPr>
            <w:tcW w:w="2007" w:type="dxa"/>
            <w:vAlign w:val="center"/>
          </w:tcPr>
          <w:p>
            <w:pPr>
              <w:widowControl/>
              <w:ind w:left="-50" w:leftChars="-24" w:firstLine="46" w:firstLineChars="22"/>
              <w:jc w:val="left"/>
              <w:rPr>
                <w:rFonts w:ascii="Times New Roman" w:hAnsi="Times New Roman"/>
              </w:rPr>
            </w:pPr>
            <w:r>
              <w:rPr>
                <w:rFonts w:ascii="Times New Roman" w:hAnsi="Times New Roman"/>
                <w:kern w:val="0"/>
                <w:szCs w:val="21"/>
              </w:rPr>
              <w:t>含量、密度、色度、蒸发残渣、水分、酸度、甲醇、乙醇、乙酸甲酯、易炭化物质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12589</w:t>
            </w:r>
            <w:r>
              <w:rPr>
                <w:rFonts w:hint="eastAsia" w:ascii="Times New Roman" w:hAnsi="Times New Roman"/>
              </w:rPr>
              <w:t>—</w:t>
            </w:r>
            <w:r>
              <w:rPr>
                <w:rFonts w:ascii="Times New Roman" w:hAnsi="Times New Roman"/>
              </w:rPr>
              <w:t>2007</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乙酸乙酯</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37</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异丙醇</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含量、密度、蒸发残渣、与水混合试验、酸度、还原高锰酸钾物质、易炭化物质、羰基化合物、甲醇（分析纯）、铁（分析纯）、水分</w:t>
            </w:r>
          </w:p>
        </w:tc>
        <w:tc>
          <w:tcPr>
            <w:tcW w:w="1651" w:type="dxa"/>
            <w:vAlign w:val="center"/>
          </w:tcPr>
          <w:p>
            <w:pPr>
              <w:widowControl/>
              <w:spacing w:line="340" w:lineRule="exact"/>
              <w:jc w:val="left"/>
              <w:rPr>
                <w:rFonts w:ascii="Times New Roman" w:hAnsi="Times New Roman"/>
              </w:rPr>
            </w:pPr>
            <w:r>
              <w:rPr>
                <w:rFonts w:ascii="Times New Roman" w:hAnsi="Times New Roman"/>
              </w:rPr>
              <w:t>HG/T 2892</w:t>
            </w:r>
            <w:r>
              <w:rPr>
                <w:rFonts w:hint="eastAsia" w:ascii="Times New Roman" w:hAnsi="Times New Roman"/>
              </w:rPr>
              <w:t>—</w:t>
            </w:r>
            <w:r>
              <w:rPr>
                <w:rFonts w:ascii="Times New Roman" w:hAnsi="Times New Roman"/>
              </w:rPr>
              <w:t>2020</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异丙醇</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38</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正丁醇</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含量、色度、密度、蒸发残渣、水分（分析纯）、酸度、羰基化合物、酯、不饱和化合物、铁、易炭化物质</w:t>
            </w:r>
          </w:p>
        </w:tc>
        <w:tc>
          <w:tcPr>
            <w:tcW w:w="1651" w:type="dxa"/>
            <w:vAlign w:val="center"/>
          </w:tcPr>
          <w:p>
            <w:pPr>
              <w:widowControl/>
              <w:spacing w:line="340" w:lineRule="exact"/>
              <w:jc w:val="left"/>
              <w:rPr>
                <w:rFonts w:ascii="Times New Roman" w:hAnsi="Times New Roman"/>
              </w:rPr>
            </w:pPr>
            <w:r>
              <w:rPr>
                <w:rFonts w:ascii="Times New Roman" w:hAnsi="Times New Roman"/>
              </w:rPr>
              <w:t>GB/T 12590</w:t>
            </w:r>
            <w:r>
              <w:rPr>
                <w:rFonts w:hint="eastAsia" w:ascii="Times New Roman" w:hAnsi="Times New Roman"/>
              </w:rPr>
              <w:t>—</w:t>
            </w:r>
            <w:r>
              <w:rPr>
                <w:rFonts w:ascii="Times New Roman" w:hAnsi="Times New Roman"/>
              </w:rPr>
              <w:t>2008</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正丁醇</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3</w:t>
            </w:r>
          </w:p>
        </w:tc>
        <w:tc>
          <w:tcPr>
            <w:tcW w:w="600"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无机固体试剂</w:t>
            </w: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39</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八水合氢氧化钡(氢氧化钡)</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含量、碳酸钡、澄清度试验、盐酸不溶物、氯化物、硫化物、钠、钾、钙、铁、锶、铅</w:t>
            </w:r>
          </w:p>
        </w:tc>
        <w:tc>
          <w:tcPr>
            <w:tcW w:w="1651" w:type="dxa"/>
            <w:vAlign w:val="center"/>
          </w:tcPr>
          <w:p>
            <w:pPr>
              <w:spacing w:line="340" w:lineRule="exact"/>
              <w:jc w:val="left"/>
              <w:rPr>
                <w:rFonts w:ascii="Times New Roman" w:hAnsi="Times New Roman"/>
              </w:rPr>
            </w:pPr>
            <w:r>
              <w:rPr>
                <w:rFonts w:ascii="Times New Roman" w:hAnsi="Times New Roman"/>
              </w:rPr>
              <w:t>HG/T 2629</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八水合氢氧化钡(氢氧化钡)</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center"/>
              <w:rPr>
                <w:rFonts w:ascii="Times New Roman" w:hAnsi="Times New Roman"/>
                <w:kern w:val="0"/>
                <w:szCs w:val="21"/>
              </w:rPr>
            </w:pPr>
          </w:p>
        </w:tc>
        <w:tc>
          <w:tcPr>
            <w:tcW w:w="600" w:type="dxa"/>
            <w:vMerge w:val="continue"/>
            <w:vAlign w:val="center"/>
          </w:tcPr>
          <w:p>
            <w:pPr>
              <w:widowControl/>
              <w:spacing w:line="330" w:lineRule="exact"/>
              <w:jc w:val="center"/>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40</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硼酸</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含量、澄清度试验、乙醇溶解试验、水不溶物、甲醇不挥发物、氯化物、硫酸盐、磷酸盐、砷、钙、铁、铅</w:t>
            </w:r>
          </w:p>
        </w:tc>
        <w:tc>
          <w:tcPr>
            <w:tcW w:w="1651" w:type="dxa"/>
            <w:vAlign w:val="center"/>
          </w:tcPr>
          <w:p>
            <w:pPr>
              <w:widowControl/>
              <w:spacing w:line="340" w:lineRule="exact"/>
              <w:jc w:val="left"/>
              <w:rPr>
                <w:rFonts w:ascii="Times New Roman" w:hAnsi="Times New Roman"/>
              </w:rPr>
            </w:pPr>
            <w:r>
              <w:rPr>
                <w:rFonts w:ascii="Times New Roman" w:hAnsi="Times New Roman"/>
              </w:rPr>
              <w:t>GB/T 628</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硼酸</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41</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重铬酸钾</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含量、水不溶物、干燥失重（优级纯、分析纯）、氯化物、硫酸盐、钠、钙、铁、铜（优级纯）、铅（优级纯）</w:t>
            </w:r>
          </w:p>
        </w:tc>
        <w:tc>
          <w:tcPr>
            <w:tcW w:w="1651" w:type="dxa"/>
            <w:vAlign w:val="center"/>
          </w:tcPr>
          <w:p>
            <w:pPr>
              <w:widowControl/>
              <w:spacing w:line="340" w:lineRule="exact"/>
              <w:jc w:val="left"/>
              <w:rPr>
                <w:rFonts w:ascii="Times New Roman" w:hAnsi="Times New Roman"/>
              </w:rPr>
            </w:pPr>
            <w:r>
              <w:rPr>
                <w:rFonts w:ascii="Times New Roman" w:hAnsi="Times New Roman"/>
              </w:rPr>
              <w:t>GB/T 642</w:t>
            </w:r>
            <w:r>
              <w:rPr>
                <w:rFonts w:hint="eastAsia" w:ascii="Times New Roman" w:hAnsi="Times New Roman"/>
              </w:rPr>
              <w:t>—</w:t>
            </w:r>
            <w:r>
              <w:rPr>
                <w:rFonts w:ascii="Times New Roman" w:hAnsi="Times New Roman"/>
              </w:rPr>
              <w:t>1999</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重铬酸钾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42</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二水合重铬酸钠（重铬酸钠）</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含量、水不溶物、氯化物、硫酸盐、镁、铝、钾、钙、铁</w:t>
            </w:r>
          </w:p>
        </w:tc>
        <w:tc>
          <w:tcPr>
            <w:tcW w:w="1651" w:type="dxa"/>
            <w:vAlign w:val="center"/>
          </w:tcPr>
          <w:p>
            <w:pPr>
              <w:widowControl/>
              <w:spacing w:line="340" w:lineRule="exact"/>
              <w:jc w:val="left"/>
              <w:rPr>
                <w:rFonts w:ascii="Times New Roman" w:hAnsi="Times New Roman"/>
              </w:rPr>
            </w:pPr>
            <w:r>
              <w:rPr>
                <w:rFonts w:ascii="Times New Roman" w:hAnsi="Times New Roman"/>
              </w:rPr>
              <w:t>HG/T 3439</w:t>
            </w:r>
            <w:r>
              <w:rPr>
                <w:rFonts w:hint="eastAsia" w:ascii="Times New Roman" w:hAnsi="Times New Roman"/>
              </w:rPr>
              <w:t>—</w:t>
            </w:r>
            <w:r>
              <w:rPr>
                <w:rFonts w:ascii="Times New Roman" w:hAnsi="Times New Roman"/>
              </w:rPr>
              <w:t>2014</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二水合重铬酸钠（重铬酸钠）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43</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碘酸钾</w:t>
            </w:r>
          </w:p>
        </w:tc>
        <w:tc>
          <w:tcPr>
            <w:tcW w:w="2007" w:type="dxa"/>
            <w:vAlign w:val="center"/>
          </w:tcPr>
          <w:p>
            <w:pPr>
              <w:widowControl/>
              <w:spacing w:line="306" w:lineRule="exact"/>
              <w:jc w:val="left"/>
              <w:rPr>
                <w:rFonts w:ascii="Times New Roman" w:hAnsi="Times New Roman"/>
              </w:rPr>
            </w:pPr>
            <w:r>
              <w:rPr>
                <w:rFonts w:ascii="Times New Roman" w:hAnsi="Times New Roman"/>
                <w:kern w:val="0"/>
                <w:szCs w:val="21"/>
              </w:rPr>
              <w:t>含量、pH值、澄清度试验、水不溶物、干燥失量、氯化物及氯酸盐、碘化物、硫酸盐、总氮量、钠、铁、重金属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651</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碘酸钾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44</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二水合氯化铜(氯化铜)</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含量、水不溶物、硫酸盐、硝酸盐、砷、钠、钾、钙、铁、镍(分析纯)</w:t>
            </w:r>
          </w:p>
        </w:tc>
        <w:tc>
          <w:tcPr>
            <w:tcW w:w="1651" w:type="dxa"/>
            <w:vAlign w:val="center"/>
          </w:tcPr>
          <w:p>
            <w:pPr>
              <w:widowControl/>
              <w:spacing w:line="340" w:lineRule="exact"/>
              <w:jc w:val="left"/>
              <w:rPr>
                <w:rFonts w:ascii="Times New Roman" w:hAnsi="Times New Roman"/>
              </w:rPr>
            </w:pPr>
            <w:r>
              <w:rPr>
                <w:rFonts w:ascii="Times New Roman" w:hAnsi="Times New Roman"/>
              </w:rPr>
              <w:t>GB/T 15901</w:t>
            </w:r>
            <w:r>
              <w:rPr>
                <w:rFonts w:hint="eastAsia" w:ascii="Times New Roman" w:hAnsi="Times New Roman"/>
              </w:rPr>
              <w:t>—</w:t>
            </w:r>
            <w:r>
              <w:rPr>
                <w:rFonts w:ascii="Times New Roman" w:hAnsi="Times New Roman"/>
              </w:rPr>
              <w:t>2021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二水合氯化铜(氯化铜)</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45</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二水合氟化钾(氟化钾)</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含量、澄清度试验、游离酸、游离碱、氯化物、硫酸盐、氟硅酸盐、铁、重金属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1271</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二水合氟化钾(氟化钾)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46</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氟化铵</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含量、澄清度试验、灼烧残渣、游离酸、游离碱、氯化物、硫酸盐、氟硅酸盐、铁、重金属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1276</w:t>
            </w:r>
            <w:r>
              <w:rPr>
                <w:rFonts w:hint="eastAsia" w:ascii="Times New Roman" w:hAnsi="Times New Roman"/>
              </w:rPr>
              <w:t>—</w:t>
            </w:r>
            <w:r>
              <w:rPr>
                <w:rFonts w:ascii="Times New Roman" w:hAnsi="Times New Roman"/>
              </w:rPr>
              <w:t>1999</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氟化铵</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47</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氟化钠</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含量、澄清度试验、水不溶物、干燥失重（优级纯）、酸度、碱度、氯化物、硫酸盐、氟硅酸盐、铁、重金属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1264</w:t>
            </w:r>
            <w:r>
              <w:rPr>
                <w:rFonts w:hint="eastAsia" w:ascii="Times New Roman" w:hAnsi="Times New Roman"/>
              </w:rPr>
              <w:t>—</w:t>
            </w:r>
            <w:r>
              <w:rPr>
                <w:rFonts w:ascii="Times New Roman" w:hAnsi="Times New Roman"/>
              </w:rPr>
              <w:t>1997</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氟化钠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48</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氟化氢铵</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含量、灼烧残渣、氯化物、硫酸盐、氟硅酸盐、铁、重金属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1278</w:t>
            </w:r>
            <w:r>
              <w:rPr>
                <w:rFonts w:hint="eastAsia" w:ascii="Times New Roman" w:hAnsi="Times New Roman"/>
              </w:rPr>
              <w:t>—</w:t>
            </w:r>
            <w:r>
              <w:rPr>
                <w:rFonts w:ascii="Times New Roman" w:hAnsi="Times New Roman"/>
              </w:rPr>
              <w:t>1994</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氟化氢铵</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49</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高锰酸钾</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含量、水不溶物、氯化物、硫酸盐、总氮量、铁(优级纯、分析纯)、铜(优级纯)、砷(优级纯、分析纯)、重金属(优级纯、分析纯)</w:t>
            </w:r>
          </w:p>
        </w:tc>
        <w:tc>
          <w:tcPr>
            <w:tcW w:w="1651" w:type="dxa"/>
            <w:vAlign w:val="center"/>
          </w:tcPr>
          <w:p>
            <w:pPr>
              <w:widowControl/>
              <w:spacing w:line="340" w:lineRule="exact"/>
              <w:jc w:val="left"/>
              <w:rPr>
                <w:rFonts w:ascii="Times New Roman" w:hAnsi="Times New Roman"/>
              </w:rPr>
            </w:pPr>
            <w:r>
              <w:rPr>
                <w:rFonts w:ascii="Times New Roman" w:hAnsi="Times New Roman"/>
              </w:rPr>
              <w:t>GB/T 643</w:t>
            </w:r>
            <w:r>
              <w:rPr>
                <w:rFonts w:hint="eastAsia" w:ascii="Times New Roman" w:hAnsi="Times New Roman"/>
              </w:rPr>
              <w:t>—</w:t>
            </w:r>
            <w:r>
              <w:rPr>
                <w:rFonts w:ascii="Times New Roman" w:hAnsi="Times New Roman"/>
              </w:rPr>
              <w:t>2008</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高锰酸钾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50</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铬酸钾</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含量、pH值、水不溶物、氯化物、硫酸盐、钠(优级纯、分析纯)、钙、铅(优级纯)</w:t>
            </w:r>
          </w:p>
        </w:tc>
        <w:tc>
          <w:tcPr>
            <w:tcW w:w="1651" w:type="dxa"/>
            <w:vAlign w:val="center"/>
          </w:tcPr>
          <w:p>
            <w:pPr>
              <w:widowControl/>
              <w:spacing w:line="340" w:lineRule="exact"/>
              <w:jc w:val="left"/>
              <w:rPr>
                <w:rFonts w:ascii="Times New Roman" w:hAnsi="Times New Roman"/>
              </w:rPr>
            </w:pPr>
            <w:r>
              <w:rPr>
                <w:rFonts w:ascii="Times New Roman" w:hAnsi="Times New Roman"/>
              </w:rPr>
              <w:t>HG/T 3440</w:t>
            </w:r>
            <w:r>
              <w:rPr>
                <w:rFonts w:hint="eastAsia" w:ascii="Times New Roman" w:hAnsi="Times New Roman"/>
              </w:rPr>
              <w:t>—</w:t>
            </w:r>
            <w:r>
              <w:rPr>
                <w:rFonts w:ascii="Times New Roman" w:hAnsi="Times New Roman"/>
              </w:rPr>
              <w:t>2013</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铬酸钾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51</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过二硫酸钾(过硫酸钾)</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含量、澄清度试验、水不溶物、氯化物及氯酸盐、总氮量、锰、铁、重金属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641</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过二硫酸钾(过硫酸钾)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0" w:lineRule="exact"/>
              <w:jc w:val="center"/>
              <w:rPr>
                <w:rFonts w:ascii="Times New Roman" w:hAnsi="Times New Roman"/>
                <w:szCs w:val="21"/>
              </w:rPr>
            </w:pPr>
            <w:r>
              <w:rPr>
                <w:rFonts w:ascii="Times New Roman" w:hAnsi="Times New Roman"/>
                <w:szCs w:val="21"/>
              </w:rPr>
              <w:t>52</w:t>
            </w:r>
          </w:p>
        </w:tc>
        <w:tc>
          <w:tcPr>
            <w:tcW w:w="1183" w:type="dxa"/>
            <w:vAlign w:val="center"/>
          </w:tcPr>
          <w:p>
            <w:pPr>
              <w:widowControl/>
              <w:spacing w:line="340" w:lineRule="exact"/>
              <w:jc w:val="center"/>
              <w:rPr>
                <w:rFonts w:ascii="Times New Roman" w:hAnsi="Times New Roman"/>
                <w:kern w:val="0"/>
                <w:szCs w:val="21"/>
              </w:rPr>
            </w:pPr>
            <w:r>
              <w:rPr>
                <w:rFonts w:ascii="Times New Roman" w:hAnsi="Times New Roman"/>
                <w:kern w:val="0"/>
                <w:szCs w:val="21"/>
              </w:rPr>
              <w:t>过硫酸铵</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含量、澄清度试验、水不溶物、灼烧残渣、氯化物及氯酸盐、锰、铁、重金属</w:t>
            </w:r>
          </w:p>
        </w:tc>
        <w:tc>
          <w:tcPr>
            <w:tcW w:w="1651" w:type="dxa"/>
            <w:vAlign w:val="center"/>
          </w:tcPr>
          <w:p>
            <w:pPr>
              <w:widowControl/>
              <w:spacing w:line="340" w:lineRule="exact"/>
              <w:jc w:val="left"/>
              <w:rPr>
                <w:rFonts w:ascii="Times New Roman" w:hAnsi="Times New Roman"/>
              </w:rPr>
            </w:pPr>
            <w:r>
              <w:rPr>
                <w:rFonts w:ascii="Times New Roman" w:hAnsi="Times New Roman"/>
              </w:rPr>
              <w:t>GB/T 655</w:t>
            </w:r>
            <w:r>
              <w:rPr>
                <w:rFonts w:hint="eastAsia" w:ascii="Times New Roman" w:hAnsi="Times New Roman"/>
              </w:rPr>
              <w:t>—</w:t>
            </w:r>
            <w:r>
              <w:rPr>
                <w:rFonts w:ascii="Times New Roman" w:hAnsi="Times New Roman"/>
              </w:rPr>
              <w:t>2011</w:t>
            </w:r>
          </w:p>
          <w:p>
            <w:pPr>
              <w:spacing w:line="34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过硫酸铵</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五水合四氯化锡（结晶四氯化锡）</w:t>
            </w:r>
          </w:p>
        </w:tc>
        <w:tc>
          <w:tcPr>
            <w:tcW w:w="2007" w:type="dxa"/>
            <w:vAlign w:val="center"/>
          </w:tcPr>
          <w:p>
            <w:pPr>
              <w:widowControl/>
              <w:spacing w:line="326" w:lineRule="exact"/>
              <w:jc w:val="left"/>
              <w:rPr>
                <w:rFonts w:ascii="Times New Roman" w:hAnsi="Times New Roman"/>
              </w:rPr>
            </w:pPr>
            <w:r>
              <w:rPr>
                <w:rFonts w:ascii="Times New Roman" w:hAnsi="Times New Roman"/>
                <w:kern w:val="0"/>
                <w:szCs w:val="21"/>
              </w:rPr>
              <w:t>含量、澄清度试验、硫酸盐、铵、砷、钠、钾、钙、铁、铜、亚锡、锑、铅</w:t>
            </w:r>
          </w:p>
        </w:tc>
        <w:tc>
          <w:tcPr>
            <w:tcW w:w="1651" w:type="dxa"/>
            <w:vAlign w:val="center"/>
          </w:tcPr>
          <w:p>
            <w:pPr>
              <w:widowControl/>
              <w:spacing w:line="330" w:lineRule="exact"/>
              <w:jc w:val="left"/>
              <w:rPr>
                <w:rFonts w:ascii="Times New Roman" w:hAnsi="Times New Roman"/>
              </w:rPr>
            </w:pPr>
            <w:r>
              <w:rPr>
                <w:rFonts w:ascii="Times New Roman" w:hAnsi="Times New Roman"/>
              </w:rPr>
              <w:t>HG/T 3488</w:t>
            </w:r>
            <w:r>
              <w:rPr>
                <w:rFonts w:hint="eastAsia" w:ascii="Times New Roman" w:hAnsi="Times New Roman"/>
              </w:rPr>
              <w:t>—</w:t>
            </w:r>
            <w:r>
              <w:rPr>
                <w:rFonts w:ascii="Times New Roman" w:hAnsi="Times New Roman"/>
              </w:rPr>
              <w:t>2017</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五水合四氯化锡（结晶四氯化锡）</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六水合氯化钴(氯化钴)</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六水合氯化钴、水不溶物、硫酸盐、硝酸盐、钠、镁、钾、钙、锰、铁、镍、铜、锌、铅</w:t>
            </w:r>
          </w:p>
        </w:tc>
        <w:tc>
          <w:tcPr>
            <w:tcW w:w="1651" w:type="dxa"/>
            <w:vAlign w:val="center"/>
          </w:tcPr>
          <w:p>
            <w:pPr>
              <w:widowControl/>
              <w:spacing w:line="330" w:lineRule="exact"/>
              <w:jc w:val="left"/>
              <w:rPr>
                <w:rFonts w:ascii="Times New Roman" w:hAnsi="Times New Roman"/>
              </w:rPr>
            </w:pPr>
            <w:r>
              <w:rPr>
                <w:rFonts w:ascii="Times New Roman" w:hAnsi="Times New Roman"/>
              </w:rPr>
              <w:t>GB/T 1270</w:t>
            </w:r>
            <w:r>
              <w:rPr>
                <w:rFonts w:hint="eastAsia" w:ascii="Times New Roman" w:hAnsi="Times New Roman"/>
              </w:rPr>
              <w:t>—</w:t>
            </w:r>
            <w:r>
              <w:rPr>
                <w:rFonts w:ascii="Times New Roman" w:hAnsi="Times New Roman"/>
              </w:rPr>
              <w:t>2023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六水合氯化钴(氯化钴)</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六水合氯化镍(氯化镍)</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含量、pH、水不溶物、硫酸盐、硝酸盐、钠、钙、铁、钴、铜、锌、铅</w:t>
            </w:r>
          </w:p>
        </w:tc>
        <w:tc>
          <w:tcPr>
            <w:tcW w:w="1651" w:type="dxa"/>
            <w:vAlign w:val="center"/>
          </w:tcPr>
          <w:p>
            <w:pPr>
              <w:widowControl/>
              <w:spacing w:line="330" w:lineRule="exact"/>
              <w:jc w:val="left"/>
              <w:rPr>
                <w:rFonts w:ascii="Times New Roman" w:hAnsi="Times New Roman"/>
              </w:rPr>
            </w:pPr>
            <w:r>
              <w:rPr>
                <w:rFonts w:ascii="Times New Roman" w:hAnsi="Times New Roman"/>
              </w:rPr>
              <w:t>GB/T 15355</w:t>
            </w:r>
            <w:r>
              <w:rPr>
                <w:rFonts w:hint="eastAsia" w:ascii="Times New Roman" w:hAnsi="Times New Roman"/>
              </w:rPr>
              <w:t>—</w:t>
            </w:r>
            <w:r>
              <w:rPr>
                <w:rFonts w:ascii="Times New Roman" w:hAnsi="Times New Roman"/>
              </w:rPr>
              <w:t>2008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六水合氯化镍(氯化镍)</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氯化钡</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含量、pH值、澄清度试验、水不溶物、总氮量、钠、钾、钙、锶、铁、重金属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652</w:t>
            </w:r>
            <w:r>
              <w:rPr>
                <w:rFonts w:hint="eastAsia" w:ascii="Times New Roman" w:hAnsi="Times New Roman"/>
              </w:rPr>
              <w:t>—</w:t>
            </w:r>
            <w:r>
              <w:rPr>
                <w:rFonts w:ascii="Times New Roman" w:hAnsi="Times New Roman"/>
              </w:rPr>
              <w:t>2003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氯化钡</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57</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氯化镉</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含量、pH、澄清度试验、水不溶物、硫酸盐、总氮量、钠、钙、铁、铜、锌、铅</w:t>
            </w:r>
          </w:p>
        </w:tc>
        <w:tc>
          <w:tcPr>
            <w:tcW w:w="1651" w:type="dxa"/>
            <w:vAlign w:val="center"/>
          </w:tcPr>
          <w:p>
            <w:pPr>
              <w:widowControl/>
              <w:spacing w:line="330" w:lineRule="exact"/>
              <w:jc w:val="left"/>
              <w:rPr>
                <w:rFonts w:ascii="Times New Roman" w:hAnsi="Times New Roman"/>
              </w:rPr>
            </w:pPr>
            <w:r>
              <w:rPr>
                <w:rFonts w:ascii="Times New Roman" w:hAnsi="Times New Roman"/>
              </w:rPr>
              <w:t>GB/T 1285</w:t>
            </w:r>
            <w:r>
              <w:rPr>
                <w:rFonts w:hint="eastAsia" w:ascii="Times New Roman" w:hAnsi="Times New Roman"/>
              </w:rPr>
              <w:t>—</w:t>
            </w:r>
            <w:r>
              <w:rPr>
                <w:rFonts w:ascii="Times New Roman" w:hAnsi="Times New Roman"/>
              </w:rPr>
              <w:t>1994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氯化镉</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58</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氯化汞</w:t>
            </w:r>
            <w:r>
              <w:rPr>
                <w:rFonts w:ascii="Times New Roman" w:hAnsi="Times New Roman"/>
                <w:szCs w:val="21"/>
              </w:rPr>
              <w:t>★</w:t>
            </w:r>
          </w:p>
        </w:tc>
        <w:tc>
          <w:tcPr>
            <w:tcW w:w="2007" w:type="dxa"/>
            <w:vAlign w:val="center"/>
          </w:tcPr>
          <w:p>
            <w:pPr>
              <w:widowControl/>
              <w:spacing w:line="320" w:lineRule="exact"/>
              <w:jc w:val="left"/>
              <w:rPr>
                <w:rFonts w:ascii="Times New Roman" w:hAnsi="Times New Roman"/>
              </w:rPr>
            </w:pPr>
            <w:r>
              <w:rPr>
                <w:rFonts w:hint="eastAsia" w:ascii="Times New Roman" w:hAnsi="Times New Roman"/>
                <w:kern w:val="0"/>
                <w:szCs w:val="21"/>
              </w:rPr>
              <w:t>氯化汞</w:t>
            </w:r>
            <w:r>
              <w:rPr>
                <w:rFonts w:ascii="Times New Roman" w:hAnsi="Times New Roman"/>
                <w:kern w:val="0"/>
                <w:szCs w:val="21"/>
              </w:rPr>
              <w:t>含量、澄清度试验、水不溶物、灼烧残渣、铁</w:t>
            </w:r>
          </w:p>
        </w:tc>
        <w:tc>
          <w:tcPr>
            <w:tcW w:w="1651" w:type="dxa"/>
            <w:vAlign w:val="center"/>
          </w:tcPr>
          <w:p>
            <w:pPr>
              <w:widowControl/>
              <w:spacing w:line="330" w:lineRule="exact"/>
              <w:jc w:val="left"/>
              <w:rPr>
                <w:rFonts w:ascii="Times New Roman" w:hAnsi="Times New Roman"/>
              </w:rPr>
            </w:pPr>
            <w:r>
              <w:rPr>
                <w:rFonts w:ascii="Times New Roman" w:hAnsi="Times New Roman"/>
              </w:rPr>
              <w:t>HG/T 3468</w:t>
            </w:r>
            <w:r>
              <w:rPr>
                <w:rFonts w:hint="eastAsia" w:ascii="Times New Roman" w:hAnsi="Times New Roman"/>
              </w:rPr>
              <w:t>—</w:t>
            </w:r>
            <w:r>
              <w:rPr>
                <w:rFonts w:ascii="Times New Roman" w:hAnsi="Times New Roman"/>
              </w:rPr>
              <w:t>2000</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氯化汞</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59</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氯化锌</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含量、澄清度标准、稀盐酸不溶物、硫酸盐、硝酸盐、铵盐（分析纯）、钠、镁、钾、钙、铁、铅、碱式盐</w:t>
            </w:r>
          </w:p>
        </w:tc>
        <w:tc>
          <w:tcPr>
            <w:tcW w:w="1651" w:type="dxa"/>
            <w:vAlign w:val="center"/>
          </w:tcPr>
          <w:p>
            <w:pPr>
              <w:spacing w:line="330" w:lineRule="exact"/>
              <w:jc w:val="left"/>
              <w:rPr>
                <w:rFonts w:ascii="Times New Roman" w:hAnsi="Times New Roman"/>
              </w:rPr>
            </w:pPr>
            <w:r>
              <w:rPr>
                <w:rFonts w:ascii="Times New Roman" w:hAnsi="Times New Roman"/>
              </w:rPr>
              <w:t>HG/T 2760</w:t>
            </w:r>
            <w:r>
              <w:rPr>
                <w:rFonts w:hint="eastAsia" w:ascii="Times New Roman" w:hAnsi="Times New Roman"/>
              </w:rPr>
              <w:t>—</w:t>
            </w:r>
            <w:r>
              <w:rPr>
                <w:rFonts w:ascii="Times New Roman" w:hAnsi="Times New Roman"/>
              </w:rPr>
              <w:t xml:space="preserve">2011 </w:t>
            </w:r>
            <w:r>
              <w:rPr>
                <w:rFonts w:hint="eastAsia" w:ascii="Times New Roman" w:hAnsi="Times New Roman"/>
              </w:rPr>
              <w:t xml:space="preserve">化学试剂 </w:t>
            </w:r>
            <w:r>
              <w:rPr>
                <w:rFonts w:ascii="Times New Roman" w:hAnsi="Times New Roman"/>
              </w:rPr>
              <w:t>氯化锌</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60</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氯酸钾</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含量、澄清度试验、水不溶物、氯化物、溴酸盐、硫酸盐、总氮量、砷、钠、镁、钙、铁、重金属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645</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氯酸钾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61</w:t>
            </w:r>
          </w:p>
        </w:tc>
        <w:tc>
          <w:tcPr>
            <w:tcW w:w="1183" w:type="dxa"/>
            <w:vAlign w:val="center"/>
          </w:tcPr>
          <w:p>
            <w:pPr>
              <w:spacing w:line="330" w:lineRule="exact"/>
              <w:jc w:val="center"/>
              <w:rPr>
                <w:rFonts w:ascii="Times New Roman" w:hAnsi="Times New Roman"/>
                <w:kern w:val="0"/>
                <w:szCs w:val="21"/>
              </w:rPr>
            </w:pPr>
            <w:r>
              <w:rPr>
                <w:rFonts w:ascii="Times New Roman" w:hAnsi="Times New Roman"/>
                <w:kern w:val="0"/>
                <w:szCs w:val="21"/>
              </w:rPr>
              <w:t>氢氧化钾</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含量、碳酸盐、澄清度试验、氯化物、硫酸盐、总氮量、磷酸盐、硅酸盐、钠、镁（优级纯）、铝（优级纯、分析纯）、钙、铁、镍（优级纯、分析纯）、锌（优级纯）、重金属</w:t>
            </w:r>
          </w:p>
        </w:tc>
        <w:tc>
          <w:tcPr>
            <w:tcW w:w="1651" w:type="dxa"/>
            <w:vAlign w:val="center"/>
          </w:tcPr>
          <w:p>
            <w:pPr>
              <w:spacing w:line="330" w:lineRule="exact"/>
              <w:jc w:val="left"/>
              <w:rPr>
                <w:rFonts w:ascii="Times New Roman" w:hAnsi="Times New Roman"/>
              </w:rPr>
            </w:pPr>
            <w:r>
              <w:rPr>
                <w:rFonts w:ascii="Times New Roman" w:hAnsi="Times New Roman"/>
              </w:rPr>
              <w:t>GB/T 2306</w:t>
            </w:r>
            <w:r>
              <w:rPr>
                <w:rFonts w:hint="eastAsia" w:ascii="Times New Roman" w:hAnsi="Times New Roman"/>
              </w:rPr>
              <w:t>—</w:t>
            </w:r>
            <w:r>
              <w:rPr>
                <w:rFonts w:ascii="Times New Roman" w:hAnsi="Times New Roman"/>
              </w:rPr>
              <w:t>2008</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氢氧化钾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62</w:t>
            </w:r>
          </w:p>
        </w:tc>
        <w:tc>
          <w:tcPr>
            <w:tcW w:w="1183" w:type="dxa"/>
            <w:vAlign w:val="center"/>
          </w:tcPr>
          <w:p>
            <w:pPr>
              <w:spacing w:line="330" w:lineRule="exact"/>
              <w:jc w:val="center"/>
              <w:rPr>
                <w:rFonts w:ascii="Times New Roman" w:hAnsi="Times New Roman"/>
                <w:kern w:val="0"/>
                <w:szCs w:val="21"/>
              </w:rPr>
            </w:pPr>
            <w:r>
              <w:rPr>
                <w:rFonts w:ascii="Times New Roman" w:hAnsi="Times New Roman"/>
                <w:kern w:val="0"/>
                <w:szCs w:val="21"/>
              </w:rPr>
              <w:t>氢氧化钠</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含量、碳酸盐、澄清度试验、氯化物、硫酸盐、总氮量、磷酸盐、硅酸盐、镁(优级纯)、铝、钾（优级纯、分析纯）、钙、铁、镍(优级纯)、锌(优级纯)、砷(优级纯)、重金属</w:t>
            </w:r>
          </w:p>
        </w:tc>
        <w:tc>
          <w:tcPr>
            <w:tcW w:w="1651" w:type="dxa"/>
            <w:vAlign w:val="center"/>
          </w:tcPr>
          <w:p>
            <w:pPr>
              <w:spacing w:line="330" w:lineRule="exact"/>
              <w:jc w:val="left"/>
              <w:rPr>
                <w:rFonts w:ascii="Times New Roman" w:hAnsi="Times New Roman"/>
              </w:rPr>
            </w:pPr>
            <w:r>
              <w:rPr>
                <w:rFonts w:ascii="Times New Roman" w:hAnsi="Times New Roman"/>
              </w:rPr>
              <w:t>GB/T 629</w:t>
            </w:r>
            <w:r>
              <w:rPr>
                <w:rFonts w:hint="eastAsia" w:ascii="Times New Roman" w:hAnsi="Times New Roman"/>
              </w:rPr>
              <w:t>—</w:t>
            </w:r>
            <w:r>
              <w:rPr>
                <w:rFonts w:ascii="Times New Roman" w:hAnsi="Times New Roman"/>
              </w:rPr>
              <w:t>1997</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氢氧化钠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六水合三氯化铁（三氯化铁）</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含量、水不溶物、游离酸、硫酸盐、硝酸盐、磷酸盐、砷、镁、钾、钙、锰(分析纯)、亚铁、铜、锌</w:t>
            </w:r>
          </w:p>
        </w:tc>
        <w:tc>
          <w:tcPr>
            <w:tcW w:w="1651" w:type="dxa"/>
            <w:vAlign w:val="center"/>
          </w:tcPr>
          <w:p>
            <w:pPr>
              <w:widowControl/>
              <w:spacing w:line="330" w:lineRule="exact"/>
              <w:jc w:val="left"/>
              <w:rPr>
                <w:rFonts w:ascii="Times New Roman" w:hAnsi="Times New Roman"/>
              </w:rPr>
            </w:pPr>
            <w:r>
              <w:rPr>
                <w:rFonts w:ascii="Times New Roman" w:hAnsi="Times New Roman"/>
              </w:rPr>
              <w:t>HG/T 3474</w:t>
            </w:r>
            <w:r>
              <w:rPr>
                <w:rFonts w:hint="eastAsia" w:ascii="Times New Roman" w:hAnsi="Times New Roman"/>
              </w:rPr>
              <w:t>—</w:t>
            </w:r>
            <w:r>
              <w:rPr>
                <w:rFonts w:ascii="Times New Roman" w:hAnsi="Times New Roman"/>
              </w:rPr>
              <w:t>2014</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六水合三氯化铁（三氯化铁）</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64</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三氧化</w:t>
            </w:r>
          </w:p>
          <w:p>
            <w:pPr>
              <w:widowControl/>
              <w:spacing w:line="330" w:lineRule="exact"/>
              <w:jc w:val="center"/>
              <w:rPr>
                <w:rFonts w:ascii="Times New Roman" w:hAnsi="Times New Roman"/>
                <w:kern w:val="0"/>
                <w:szCs w:val="21"/>
              </w:rPr>
            </w:pPr>
            <w:r>
              <w:rPr>
                <w:rFonts w:ascii="Times New Roman" w:hAnsi="Times New Roman"/>
                <w:kern w:val="0"/>
                <w:szCs w:val="21"/>
              </w:rPr>
              <w:t>二砷</w:t>
            </w:r>
            <w:r>
              <w:rPr>
                <w:rFonts w:ascii="Times New Roman" w:hAnsi="Times New Roman"/>
                <w:szCs w:val="21"/>
              </w:rPr>
              <w:t>★</w:t>
            </w:r>
          </w:p>
        </w:tc>
        <w:tc>
          <w:tcPr>
            <w:tcW w:w="2007" w:type="dxa"/>
            <w:vAlign w:val="center"/>
          </w:tcPr>
          <w:p>
            <w:pPr>
              <w:widowControl/>
              <w:spacing w:line="330" w:lineRule="exact"/>
              <w:rPr>
                <w:rFonts w:ascii="Times New Roman" w:hAnsi="Times New Roman"/>
              </w:rPr>
            </w:pPr>
            <w:r>
              <w:rPr>
                <w:rFonts w:ascii="Times New Roman" w:hAnsi="Times New Roman"/>
                <w:kern w:val="0"/>
                <w:szCs w:val="21"/>
              </w:rPr>
              <w:t>三氧化二砷、澄清度试验、氨水不溶物、灼烧残渣、氯化物、硫化物、硒（优级纯）、铁、铜、银（优级纯）、锑、铅</w:t>
            </w:r>
          </w:p>
        </w:tc>
        <w:tc>
          <w:tcPr>
            <w:tcW w:w="1651" w:type="dxa"/>
            <w:vAlign w:val="center"/>
          </w:tcPr>
          <w:p>
            <w:pPr>
              <w:widowControl/>
              <w:spacing w:line="330" w:lineRule="exact"/>
              <w:jc w:val="left"/>
              <w:rPr>
                <w:rFonts w:ascii="Times New Roman" w:hAnsi="Times New Roman"/>
              </w:rPr>
            </w:pPr>
            <w:r>
              <w:rPr>
                <w:rFonts w:ascii="Times New Roman" w:hAnsi="Times New Roman"/>
              </w:rPr>
              <w:t>GB/T 673</w:t>
            </w:r>
            <w:r>
              <w:rPr>
                <w:rFonts w:hint="eastAsia" w:ascii="Times New Roman" w:hAnsi="Times New Roman"/>
              </w:rPr>
              <w:t>—</w:t>
            </w:r>
            <w:r>
              <w:rPr>
                <w:rFonts w:ascii="Times New Roman" w:hAnsi="Times New Roman"/>
              </w:rPr>
              <w:t>2006</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三氧化二砷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65</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五氧化</w:t>
            </w:r>
          </w:p>
          <w:p>
            <w:pPr>
              <w:widowControl/>
              <w:spacing w:line="330" w:lineRule="exact"/>
              <w:jc w:val="center"/>
              <w:rPr>
                <w:rFonts w:ascii="Times New Roman" w:hAnsi="Times New Roman"/>
                <w:kern w:val="0"/>
                <w:szCs w:val="21"/>
              </w:rPr>
            </w:pPr>
            <w:r>
              <w:rPr>
                <w:rFonts w:ascii="Times New Roman" w:hAnsi="Times New Roman"/>
                <w:kern w:val="0"/>
                <w:szCs w:val="21"/>
              </w:rPr>
              <w:t>二钒</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含量、盐酸不溶物及硅酸盐、灼烧失量、氯化物、硫酸盐、铵、钠、铁、重金属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HG/T 3485</w:t>
            </w:r>
            <w:r>
              <w:rPr>
                <w:rFonts w:hint="eastAsia" w:ascii="Times New Roman" w:hAnsi="Times New Roman"/>
              </w:rPr>
              <w:t>—</w:t>
            </w:r>
            <w:r>
              <w:rPr>
                <w:rFonts w:ascii="Times New Roman" w:hAnsi="Times New Roman"/>
              </w:rPr>
              <w:t>2003</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五氧化二钒</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66</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五氧化二磷</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含量、澄清度试验(分析纯)、水不溶物、总氮量、重金属、还原物质</w:t>
            </w:r>
          </w:p>
        </w:tc>
        <w:tc>
          <w:tcPr>
            <w:tcW w:w="1651" w:type="dxa"/>
            <w:vAlign w:val="center"/>
          </w:tcPr>
          <w:p>
            <w:pPr>
              <w:widowControl/>
              <w:spacing w:line="330" w:lineRule="exact"/>
              <w:jc w:val="left"/>
              <w:rPr>
                <w:rFonts w:ascii="Times New Roman" w:hAnsi="Times New Roman"/>
              </w:rPr>
            </w:pPr>
            <w:r>
              <w:rPr>
                <w:rFonts w:ascii="Times New Roman" w:hAnsi="Times New Roman"/>
              </w:rPr>
              <w:t>GB/T 2305</w:t>
            </w:r>
            <w:r>
              <w:rPr>
                <w:rFonts w:hint="eastAsia" w:ascii="Times New Roman" w:hAnsi="Times New Roman"/>
              </w:rPr>
              <w:t>—</w:t>
            </w:r>
            <w:r>
              <w:rPr>
                <w:rFonts w:ascii="Times New Roman" w:hAnsi="Times New Roman"/>
              </w:rPr>
              <w:t>2000</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五氧化二磷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67</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硝酸铵</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含量、pH值、澄清度试验、水不溶物、灼烧残渣、氯化物、硫酸盐、亚硝酸盐、磷酸盐、钙、铁、重金属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659</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硝酸铵</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68</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硝酸钡</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含量、pH值、澄清度试验、水不溶物、氯化物、钠、钾、钙、锶、铁、重金属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653</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硝酸钡</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69</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硝酸钾</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含量、pH值、澄清度试验、水不溶物、总氯量、碘酸盐、硫酸盐、亚硝酸盐、铵、磷酸盐、钠、镁、钙、铁、重金属</w:t>
            </w:r>
          </w:p>
        </w:tc>
        <w:tc>
          <w:tcPr>
            <w:tcW w:w="1651" w:type="dxa"/>
            <w:vAlign w:val="center"/>
          </w:tcPr>
          <w:p>
            <w:pPr>
              <w:widowControl/>
              <w:spacing w:line="330" w:lineRule="exact"/>
              <w:jc w:val="left"/>
              <w:rPr>
                <w:rFonts w:ascii="Times New Roman" w:hAnsi="Times New Roman"/>
              </w:rPr>
            </w:pPr>
            <w:r>
              <w:rPr>
                <w:rFonts w:ascii="Times New Roman" w:hAnsi="Times New Roman"/>
              </w:rPr>
              <w:t>GB/T 647</w:t>
            </w:r>
            <w:r>
              <w:rPr>
                <w:rFonts w:hint="eastAsia" w:ascii="Times New Roman" w:hAnsi="Times New Roman"/>
              </w:rPr>
              <w:t>—</w:t>
            </w:r>
            <w:r>
              <w:rPr>
                <w:rFonts w:ascii="Times New Roman" w:hAnsi="Times New Roman"/>
              </w:rPr>
              <w:t>2011</w:t>
            </w:r>
          </w:p>
          <w:p>
            <w:pPr>
              <w:spacing w:line="330"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70</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硝酸钠</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含量、pH值、澄清度试验、水不溶物、总氯量、碘酸盐、硫酸盐、亚硝酸盐、铵、磷酸盐、钾、钙、铁、重金属</w:t>
            </w:r>
          </w:p>
        </w:tc>
        <w:tc>
          <w:tcPr>
            <w:tcW w:w="1651" w:type="dxa"/>
            <w:vAlign w:val="center"/>
          </w:tcPr>
          <w:p>
            <w:pPr>
              <w:widowControl/>
              <w:spacing w:line="346" w:lineRule="exact"/>
              <w:jc w:val="left"/>
              <w:rPr>
                <w:rFonts w:ascii="Times New Roman" w:hAnsi="Times New Roman"/>
              </w:rPr>
            </w:pPr>
            <w:r>
              <w:rPr>
                <w:rFonts w:ascii="Times New Roman" w:hAnsi="Times New Roman"/>
              </w:rPr>
              <w:t>GB/T 636</w:t>
            </w:r>
            <w:r>
              <w:rPr>
                <w:rFonts w:hint="eastAsia" w:ascii="Times New Roman" w:hAnsi="Times New Roman"/>
              </w:rPr>
              <w:t>—</w:t>
            </w:r>
            <w:r>
              <w:rPr>
                <w:rFonts w:ascii="Times New Roman" w:hAnsi="Times New Roman"/>
              </w:rPr>
              <w:t>2011</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71</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三水合硝酸铜（硝酸铜）</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含量、pH、水不溶物、氯化物、硫酸盐、钠、钾、钙、铁、镍、铅</w:t>
            </w:r>
          </w:p>
        </w:tc>
        <w:tc>
          <w:tcPr>
            <w:tcW w:w="1651" w:type="dxa"/>
            <w:vAlign w:val="center"/>
          </w:tcPr>
          <w:p>
            <w:pPr>
              <w:widowControl/>
              <w:spacing w:line="346" w:lineRule="exact"/>
              <w:jc w:val="left"/>
              <w:rPr>
                <w:rFonts w:ascii="Times New Roman" w:hAnsi="Times New Roman"/>
              </w:rPr>
            </w:pPr>
            <w:r>
              <w:rPr>
                <w:rFonts w:ascii="Times New Roman" w:hAnsi="Times New Roman"/>
              </w:rPr>
              <w:t>HG/T 3443</w:t>
            </w:r>
            <w:r>
              <w:rPr>
                <w:rFonts w:hint="eastAsia" w:ascii="Times New Roman" w:hAnsi="Times New Roman"/>
              </w:rPr>
              <w:t>—</w:t>
            </w:r>
            <w:r>
              <w:rPr>
                <w:rFonts w:ascii="Times New Roman" w:hAnsi="Times New Roman"/>
              </w:rPr>
              <w:t>2014</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三水合硝酸铜（硝酸铜）</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72</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硝酸银</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含量、外观、pH值、澄清度试验、氯化物、硫酸盐、铁、铜、铅、盐酸不沉淀物</w:t>
            </w:r>
          </w:p>
        </w:tc>
        <w:tc>
          <w:tcPr>
            <w:tcW w:w="1651" w:type="dxa"/>
            <w:vAlign w:val="center"/>
          </w:tcPr>
          <w:p>
            <w:pPr>
              <w:widowControl/>
              <w:spacing w:line="346" w:lineRule="exact"/>
              <w:jc w:val="left"/>
              <w:rPr>
                <w:rFonts w:ascii="Times New Roman" w:hAnsi="Times New Roman"/>
              </w:rPr>
            </w:pPr>
            <w:r>
              <w:rPr>
                <w:rFonts w:ascii="Times New Roman" w:hAnsi="Times New Roman"/>
              </w:rPr>
              <w:t>GB/T 670</w:t>
            </w:r>
            <w:r>
              <w:rPr>
                <w:rFonts w:hint="eastAsia" w:ascii="Times New Roman" w:hAnsi="Times New Roman"/>
              </w:rPr>
              <w:t>—</w:t>
            </w:r>
            <w:r>
              <w:rPr>
                <w:rFonts w:ascii="Times New Roman" w:hAnsi="Times New Roman"/>
              </w:rPr>
              <w:t>2007</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硝酸银</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73</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溴酸钾</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含量、pH、澄清度试验、水不溶物、干燥失量、氯化物及氯酸盐、溴化物、硫酸盐、总氮量、钠、铁、重金属</w:t>
            </w:r>
          </w:p>
        </w:tc>
        <w:tc>
          <w:tcPr>
            <w:tcW w:w="1651" w:type="dxa"/>
            <w:vAlign w:val="center"/>
          </w:tcPr>
          <w:p>
            <w:pPr>
              <w:widowControl/>
              <w:spacing w:line="346" w:lineRule="exact"/>
              <w:jc w:val="left"/>
              <w:rPr>
                <w:rFonts w:ascii="Times New Roman" w:hAnsi="Times New Roman"/>
              </w:rPr>
            </w:pPr>
            <w:r>
              <w:rPr>
                <w:rFonts w:ascii="Times New Roman" w:hAnsi="Times New Roman"/>
              </w:rPr>
              <w:t>GB/T 650</w:t>
            </w:r>
            <w:r>
              <w:rPr>
                <w:rFonts w:hint="eastAsia" w:ascii="Times New Roman" w:hAnsi="Times New Roman"/>
              </w:rPr>
              <w:t>—</w:t>
            </w:r>
            <w:r>
              <w:rPr>
                <w:rFonts w:ascii="Times New Roman" w:hAnsi="Times New Roman"/>
              </w:rPr>
              <w:t>2015</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溴酸钾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74</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亚硫酸氢钠</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含量、澄清度试验、水不溶物、氯化物、铁、砷、重金属</w:t>
            </w:r>
          </w:p>
        </w:tc>
        <w:tc>
          <w:tcPr>
            <w:tcW w:w="1651" w:type="dxa"/>
            <w:vAlign w:val="center"/>
          </w:tcPr>
          <w:p>
            <w:pPr>
              <w:widowControl/>
              <w:spacing w:line="346" w:lineRule="exact"/>
              <w:jc w:val="left"/>
              <w:rPr>
                <w:rFonts w:ascii="Times New Roman" w:hAnsi="Times New Roman"/>
              </w:rPr>
            </w:pPr>
            <w:r>
              <w:rPr>
                <w:rFonts w:ascii="Times New Roman" w:hAnsi="Times New Roman"/>
              </w:rPr>
              <w:t>HG/T 3492</w:t>
            </w:r>
            <w:r>
              <w:rPr>
                <w:rFonts w:hint="eastAsia" w:ascii="Times New Roman" w:hAnsi="Times New Roman"/>
              </w:rPr>
              <w:t>—</w:t>
            </w:r>
            <w:r>
              <w:rPr>
                <w:rFonts w:ascii="Times New Roman" w:hAnsi="Times New Roman"/>
              </w:rPr>
              <w:t>2003</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亚硫酸氢钠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75</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亚硝酸钠</w:t>
            </w:r>
          </w:p>
        </w:tc>
        <w:tc>
          <w:tcPr>
            <w:tcW w:w="2007" w:type="dxa"/>
            <w:vAlign w:val="center"/>
          </w:tcPr>
          <w:p>
            <w:pPr>
              <w:widowControl/>
              <w:spacing w:line="320" w:lineRule="exact"/>
              <w:jc w:val="left"/>
              <w:rPr>
                <w:rFonts w:ascii="Times New Roman" w:hAnsi="Times New Roman"/>
              </w:rPr>
            </w:pPr>
            <w:r>
              <w:rPr>
                <w:rFonts w:ascii="Times New Roman" w:hAnsi="Times New Roman"/>
                <w:kern w:val="0"/>
                <w:szCs w:val="21"/>
              </w:rPr>
              <w:t>含量、澄清度试验、水不溶物、氯化物、硫酸盐、钾、钙（分析纯）、铁、重金属</w:t>
            </w:r>
          </w:p>
        </w:tc>
        <w:tc>
          <w:tcPr>
            <w:tcW w:w="1651" w:type="dxa"/>
            <w:vAlign w:val="center"/>
          </w:tcPr>
          <w:p>
            <w:pPr>
              <w:widowControl/>
              <w:spacing w:line="346" w:lineRule="exact"/>
              <w:jc w:val="left"/>
              <w:rPr>
                <w:rFonts w:ascii="Times New Roman" w:hAnsi="Times New Roman"/>
              </w:rPr>
            </w:pPr>
            <w:r>
              <w:rPr>
                <w:rFonts w:ascii="Times New Roman" w:hAnsi="Times New Roman"/>
              </w:rPr>
              <w:t>GB/T 633</w:t>
            </w:r>
            <w:r>
              <w:rPr>
                <w:rFonts w:hint="eastAsia" w:ascii="Times New Roman" w:hAnsi="Times New Roman"/>
              </w:rPr>
              <w:t>—</w:t>
            </w:r>
            <w:r>
              <w:rPr>
                <w:rFonts w:ascii="Times New Roman" w:hAnsi="Times New Roman"/>
              </w:rPr>
              <w:t>1994</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亚硝酸钠</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4</w:t>
            </w:r>
          </w:p>
        </w:tc>
        <w:tc>
          <w:tcPr>
            <w:tcW w:w="600"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有机固体试剂</w:t>
            </w: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76</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邻苯二甲酸酐</w:t>
            </w:r>
          </w:p>
        </w:tc>
        <w:tc>
          <w:tcPr>
            <w:tcW w:w="2007"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含量、熔点、灼烧残渣、氯化物、硫化合物、重金属</w:t>
            </w:r>
          </w:p>
        </w:tc>
        <w:tc>
          <w:tcPr>
            <w:tcW w:w="1651" w:type="dxa"/>
            <w:vAlign w:val="center"/>
          </w:tcPr>
          <w:p>
            <w:pPr>
              <w:spacing w:line="346" w:lineRule="exact"/>
              <w:jc w:val="left"/>
              <w:rPr>
                <w:rFonts w:ascii="Times New Roman" w:hAnsi="Times New Roman"/>
              </w:rPr>
            </w:pPr>
            <w:r>
              <w:rPr>
                <w:rFonts w:ascii="Times New Roman" w:hAnsi="Times New Roman"/>
              </w:rPr>
              <w:t>HG/T 3479</w:t>
            </w:r>
            <w:r>
              <w:rPr>
                <w:rFonts w:hint="eastAsia" w:ascii="Times New Roman" w:hAnsi="Times New Roman"/>
              </w:rPr>
              <w:t>—</w:t>
            </w:r>
            <w:r>
              <w:rPr>
                <w:rFonts w:ascii="Times New Roman" w:hAnsi="Times New Roman"/>
              </w:rPr>
              <w:t>2003</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邻苯二甲酸酐</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77</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硫脲</w:t>
            </w:r>
          </w:p>
        </w:tc>
        <w:tc>
          <w:tcPr>
            <w:tcW w:w="2007"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含量、灵敏度试验、澄清度试验、水不溶物、干燥失重（分析纯）、灼烧残渣、硫酸盐、硫氰酸盐、重金属</w:t>
            </w:r>
          </w:p>
        </w:tc>
        <w:tc>
          <w:tcPr>
            <w:tcW w:w="1651" w:type="dxa"/>
            <w:vAlign w:val="center"/>
          </w:tcPr>
          <w:p>
            <w:pPr>
              <w:widowControl/>
              <w:spacing w:line="346" w:lineRule="exact"/>
              <w:jc w:val="left"/>
              <w:rPr>
                <w:rFonts w:ascii="Times New Roman" w:hAnsi="Times New Roman"/>
              </w:rPr>
            </w:pPr>
            <w:r>
              <w:rPr>
                <w:rFonts w:ascii="Times New Roman" w:hAnsi="Times New Roman"/>
              </w:rPr>
              <w:t>HG/T 3454</w:t>
            </w:r>
            <w:r>
              <w:rPr>
                <w:rFonts w:hint="eastAsia" w:ascii="Times New Roman" w:hAnsi="Times New Roman"/>
              </w:rPr>
              <w:t>—</w:t>
            </w:r>
            <w:r>
              <w:rPr>
                <w:rFonts w:ascii="Times New Roman" w:hAnsi="Times New Roman"/>
              </w:rPr>
              <w:t>2013</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硫脲</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78</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三水合乙酸铅(乙酸铅)</w:t>
            </w:r>
          </w:p>
        </w:tc>
        <w:tc>
          <w:tcPr>
            <w:tcW w:w="2007"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含量、澄清度试验、水不溶物、氯化物、总氮量、钠、钾、钙、铁、铜</w:t>
            </w:r>
          </w:p>
        </w:tc>
        <w:tc>
          <w:tcPr>
            <w:tcW w:w="1651" w:type="dxa"/>
            <w:vAlign w:val="center"/>
          </w:tcPr>
          <w:p>
            <w:pPr>
              <w:widowControl/>
              <w:spacing w:line="346" w:lineRule="exact"/>
              <w:jc w:val="left"/>
              <w:rPr>
                <w:rFonts w:ascii="Times New Roman" w:hAnsi="Times New Roman"/>
              </w:rPr>
            </w:pPr>
            <w:r>
              <w:rPr>
                <w:rFonts w:ascii="Times New Roman" w:hAnsi="Times New Roman"/>
              </w:rPr>
              <w:t>HG/T 2630</w:t>
            </w:r>
            <w:r>
              <w:rPr>
                <w:rFonts w:hint="eastAsia" w:ascii="Times New Roman" w:hAnsi="Times New Roman"/>
              </w:rPr>
              <w:t>—</w:t>
            </w:r>
            <w:r>
              <w:rPr>
                <w:rFonts w:ascii="Times New Roman" w:hAnsi="Times New Roman"/>
              </w:rPr>
              <w:t>2010</w:t>
            </w:r>
          </w:p>
          <w:p>
            <w:pPr>
              <w:spacing w:line="346" w:lineRule="exact"/>
              <w:jc w:val="left"/>
              <w:rPr>
                <w:rFonts w:ascii="Times New Roman" w:hAnsi="Times New Roman"/>
              </w:rPr>
            </w:pPr>
            <w:r>
              <w:rPr>
                <w:rFonts w:hint="eastAsia" w:ascii="Times New Roman" w:hAnsi="Times New Roman"/>
              </w:rPr>
              <w:t xml:space="preserve">化学试剂 </w:t>
            </w:r>
            <w:r>
              <w:rPr>
                <w:rFonts w:ascii="Times New Roman" w:hAnsi="Times New Roman"/>
              </w:rPr>
              <w:t>三水合乙酸铅(乙酸铅)</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6"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5</w:t>
            </w:r>
          </w:p>
        </w:tc>
        <w:tc>
          <w:tcPr>
            <w:tcW w:w="600" w:type="dxa"/>
            <w:vMerge w:val="restart"/>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工作基准试剂</w:t>
            </w: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79</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重铬酸钾</w:t>
            </w:r>
          </w:p>
        </w:tc>
        <w:tc>
          <w:tcPr>
            <w:tcW w:w="2007"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含量、水不溶物、氯化物、硫酸盐、钠、钙、铁</w:t>
            </w:r>
          </w:p>
        </w:tc>
        <w:tc>
          <w:tcPr>
            <w:tcW w:w="1651" w:type="dxa"/>
            <w:vAlign w:val="center"/>
          </w:tcPr>
          <w:p>
            <w:pPr>
              <w:widowControl/>
              <w:spacing w:line="346" w:lineRule="exact"/>
              <w:jc w:val="left"/>
              <w:rPr>
                <w:rFonts w:ascii="Times New Roman" w:hAnsi="Times New Roman"/>
              </w:rPr>
            </w:pPr>
            <w:r>
              <w:rPr>
                <w:rFonts w:ascii="Times New Roman" w:hAnsi="Times New Roman"/>
              </w:rPr>
              <w:t>GB 1259</w:t>
            </w:r>
            <w:r>
              <w:rPr>
                <w:rFonts w:hint="eastAsia" w:ascii="Times New Roman" w:hAnsi="Times New Roman"/>
              </w:rPr>
              <w:t>—</w:t>
            </w:r>
            <w:r>
              <w:rPr>
                <w:rFonts w:ascii="Times New Roman" w:hAnsi="Times New Roman"/>
              </w:rPr>
              <w:t>2007</w:t>
            </w:r>
          </w:p>
          <w:p>
            <w:pPr>
              <w:widowControl/>
              <w:spacing w:line="346" w:lineRule="exact"/>
              <w:jc w:val="left"/>
              <w:rPr>
                <w:rFonts w:ascii="Times New Roman" w:hAnsi="Times New Roman"/>
              </w:rPr>
            </w:pPr>
            <w:r>
              <w:rPr>
                <w:rFonts w:ascii="Times New Roman" w:hAnsi="Times New Roman"/>
              </w:rPr>
              <w:t>工作基准试剂</w:t>
            </w:r>
            <w:r>
              <w:rPr>
                <w:rFonts w:hint="eastAsia" w:ascii="Times New Roman" w:hAnsi="Times New Roman"/>
              </w:rPr>
              <w:t xml:space="preserve"> </w:t>
            </w:r>
            <w:r>
              <w:rPr>
                <w:rFonts w:ascii="Times New Roman" w:hAnsi="Times New Roman"/>
              </w:rPr>
              <w:t>重铬酸钾</w:t>
            </w:r>
          </w:p>
        </w:tc>
        <w:tc>
          <w:tcPr>
            <w:tcW w:w="2634" w:type="dxa"/>
            <w:vMerge w:val="restart"/>
          </w:tcPr>
          <w:p>
            <w:pPr>
              <w:widowControl/>
              <w:spacing w:line="330" w:lineRule="exact"/>
              <w:rPr>
                <w:rFonts w:ascii="Times New Roman" w:hAnsi="Times New Roman"/>
                <w:kern w:val="0"/>
                <w:szCs w:val="21"/>
              </w:rPr>
            </w:pPr>
            <w:r>
              <w:rPr>
                <w:rFonts w:ascii="Times New Roman" w:hAnsi="Times New Roman"/>
                <w:kern w:val="0"/>
                <w:szCs w:val="21"/>
              </w:rPr>
              <w:t>GB/T 601</w:t>
            </w:r>
            <w:r>
              <w:rPr>
                <w:rFonts w:hint="eastAsia" w:ascii="Times New Roman" w:hAnsi="Times New Roman"/>
                <w:kern w:val="0"/>
                <w:szCs w:val="21"/>
              </w:rPr>
              <w:t>—</w:t>
            </w:r>
            <w:r>
              <w:rPr>
                <w:rFonts w:ascii="Times New Roman" w:hAnsi="Times New Roman"/>
                <w:kern w:val="0"/>
                <w:szCs w:val="21"/>
              </w:rPr>
              <w:t>2016化学试剂标准滴定溶液的制备</w:t>
            </w:r>
          </w:p>
          <w:p>
            <w:pPr>
              <w:widowControl/>
              <w:spacing w:line="330" w:lineRule="exact"/>
              <w:rPr>
                <w:rFonts w:ascii="Times New Roman" w:hAnsi="Times New Roman"/>
                <w:kern w:val="0"/>
                <w:szCs w:val="21"/>
              </w:rPr>
            </w:pPr>
            <w:r>
              <w:rPr>
                <w:rFonts w:ascii="Times New Roman" w:hAnsi="Times New Roman"/>
                <w:kern w:val="0"/>
                <w:szCs w:val="21"/>
              </w:rPr>
              <w:t>GB/T 602</w:t>
            </w:r>
            <w:r>
              <w:rPr>
                <w:rFonts w:hint="eastAsia" w:ascii="Times New Roman" w:hAnsi="Times New Roman"/>
                <w:kern w:val="0"/>
                <w:szCs w:val="21"/>
              </w:rPr>
              <w:t>—</w:t>
            </w:r>
            <w:r>
              <w:rPr>
                <w:rFonts w:ascii="Times New Roman" w:hAnsi="Times New Roman"/>
                <w:kern w:val="0"/>
                <w:szCs w:val="21"/>
              </w:rPr>
              <w:t>2002化学试剂杂质测定用标准溶液的制备</w:t>
            </w:r>
          </w:p>
          <w:p>
            <w:pPr>
              <w:widowControl/>
              <w:spacing w:line="330" w:lineRule="exact"/>
              <w:rPr>
                <w:rFonts w:ascii="Times New Roman" w:hAnsi="Times New Roman"/>
                <w:kern w:val="0"/>
                <w:szCs w:val="21"/>
              </w:rPr>
            </w:pPr>
            <w:r>
              <w:rPr>
                <w:rFonts w:ascii="Times New Roman" w:hAnsi="Times New Roman"/>
                <w:kern w:val="0"/>
                <w:szCs w:val="21"/>
              </w:rPr>
              <w:t>GB/T 603</w:t>
            </w:r>
            <w:r>
              <w:rPr>
                <w:rFonts w:hint="eastAsia" w:ascii="Times New Roman" w:hAnsi="Times New Roman"/>
                <w:kern w:val="0"/>
                <w:szCs w:val="21"/>
              </w:rPr>
              <w:t>—</w:t>
            </w:r>
            <w:r>
              <w:rPr>
                <w:rFonts w:ascii="Times New Roman" w:hAnsi="Times New Roman"/>
                <w:kern w:val="0"/>
                <w:szCs w:val="21"/>
              </w:rPr>
              <w:t>2023化学试剂试验方法中所用制剂及制品的制备</w:t>
            </w:r>
          </w:p>
          <w:p>
            <w:pPr>
              <w:widowControl/>
              <w:spacing w:line="330" w:lineRule="exact"/>
              <w:rPr>
                <w:rFonts w:ascii="Times New Roman" w:hAnsi="Times New Roman"/>
                <w:kern w:val="0"/>
                <w:szCs w:val="21"/>
              </w:rPr>
            </w:pPr>
            <w:r>
              <w:rPr>
                <w:rFonts w:ascii="Times New Roman" w:hAnsi="Times New Roman"/>
                <w:kern w:val="0"/>
                <w:szCs w:val="21"/>
              </w:rPr>
              <w:t>GB/T 609</w:t>
            </w:r>
            <w:r>
              <w:rPr>
                <w:rFonts w:hint="eastAsia" w:ascii="Times New Roman" w:hAnsi="Times New Roman"/>
                <w:kern w:val="0"/>
                <w:szCs w:val="21"/>
              </w:rPr>
              <w:t>—</w:t>
            </w:r>
            <w:r>
              <w:rPr>
                <w:rFonts w:ascii="Times New Roman" w:hAnsi="Times New Roman"/>
                <w:kern w:val="0"/>
                <w:szCs w:val="21"/>
              </w:rPr>
              <w:t>2018化学试剂总氮量测定通用方法</w:t>
            </w:r>
          </w:p>
          <w:p>
            <w:pPr>
              <w:widowControl/>
              <w:spacing w:line="330" w:lineRule="exact"/>
              <w:rPr>
                <w:rFonts w:ascii="Times New Roman" w:hAnsi="Times New Roman"/>
                <w:kern w:val="0"/>
                <w:szCs w:val="21"/>
              </w:rPr>
            </w:pPr>
            <w:r>
              <w:rPr>
                <w:rFonts w:ascii="Times New Roman" w:hAnsi="Times New Roman"/>
                <w:kern w:val="0"/>
                <w:szCs w:val="21"/>
              </w:rPr>
              <w:t>GB/T 3914</w:t>
            </w:r>
            <w:r>
              <w:rPr>
                <w:rFonts w:hint="eastAsia" w:ascii="Times New Roman" w:hAnsi="Times New Roman"/>
                <w:kern w:val="0"/>
                <w:szCs w:val="21"/>
              </w:rPr>
              <w:t>—</w:t>
            </w:r>
            <w:r>
              <w:rPr>
                <w:rFonts w:ascii="Times New Roman" w:hAnsi="Times New Roman"/>
                <w:kern w:val="0"/>
                <w:szCs w:val="21"/>
              </w:rPr>
              <w:t>2008化学试剂阳极溶出伏安法通则</w:t>
            </w:r>
          </w:p>
          <w:p>
            <w:pPr>
              <w:widowControl/>
              <w:spacing w:line="330" w:lineRule="exact"/>
              <w:rPr>
                <w:rFonts w:ascii="Times New Roman" w:hAnsi="Times New Roman"/>
                <w:kern w:val="0"/>
                <w:szCs w:val="21"/>
              </w:rPr>
            </w:pPr>
            <w:r>
              <w:rPr>
                <w:rFonts w:ascii="Times New Roman" w:hAnsi="Times New Roman"/>
                <w:kern w:val="0"/>
                <w:szCs w:val="21"/>
              </w:rPr>
              <w:t>GB/T 9723</w:t>
            </w:r>
            <w:r>
              <w:rPr>
                <w:rFonts w:hint="eastAsia" w:ascii="Times New Roman" w:hAnsi="Times New Roman"/>
                <w:kern w:val="0"/>
                <w:szCs w:val="21"/>
              </w:rPr>
              <w:t>—</w:t>
            </w:r>
            <w:r>
              <w:rPr>
                <w:rFonts w:ascii="Times New Roman" w:hAnsi="Times New Roman"/>
                <w:kern w:val="0"/>
                <w:szCs w:val="21"/>
              </w:rPr>
              <w:t>2007化学试剂火焰原子吸收光谱法通则</w:t>
            </w:r>
          </w:p>
          <w:p>
            <w:pPr>
              <w:widowControl/>
              <w:spacing w:line="330" w:lineRule="exact"/>
              <w:rPr>
                <w:rFonts w:ascii="Times New Roman" w:hAnsi="Times New Roman"/>
                <w:kern w:val="0"/>
                <w:szCs w:val="21"/>
              </w:rPr>
            </w:pPr>
            <w:r>
              <w:rPr>
                <w:rFonts w:ascii="Times New Roman" w:hAnsi="Times New Roman"/>
                <w:kern w:val="0"/>
                <w:szCs w:val="21"/>
              </w:rPr>
              <w:t>GB/T 9724</w:t>
            </w:r>
            <w:r>
              <w:rPr>
                <w:rFonts w:hint="eastAsia" w:ascii="Times New Roman" w:hAnsi="Times New Roman"/>
                <w:kern w:val="0"/>
                <w:szCs w:val="21"/>
              </w:rPr>
              <w:t>—</w:t>
            </w:r>
            <w:r>
              <w:rPr>
                <w:rFonts w:ascii="Times New Roman" w:hAnsi="Times New Roman"/>
                <w:kern w:val="0"/>
                <w:szCs w:val="21"/>
              </w:rPr>
              <w:t>2007化学试剂 pH值测定通则</w:t>
            </w:r>
          </w:p>
          <w:p>
            <w:pPr>
              <w:widowControl/>
              <w:spacing w:line="330" w:lineRule="exact"/>
              <w:rPr>
                <w:rFonts w:ascii="Times New Roman" w:hAnsi="Times New Roman"/>
                <w:kern w:val="0"/>
                <w:szCs w:val="21"/>
              </w:rPr>
            </w:pPr>
            <w:r>
              <w:rPr>
                <w:rFonts w:ascii="Times New Roman" w:hAnsi="Times New Roman"/>
                <w:kern w:val="0"/>
                <w:szCs w:val="21"/>
              </w:rPr>
              <w:t>GB/T 9728</w:t>
            </w:r>
            <w:r>
              <w:rPr>
                <w:rFonts w:hint="eastAsia" w:ascii="Times New Roman" w:hAnsi="Times New Roman"/>
                <w:kern w:val="0"/>
                <w:szCs w:val="21"/>
              </w:rPr>
              <w:t>—</w:t>
            </w:r>
            <w:r>
              <w:rPr>
                <w:rFonts w:ascii="Times New Roman" w:hAnsi="Times New Roman"/>
                <w:kern w:val="0"/>
                <w:szCs w:val="21"/>
              </w:rPr>
              <w:t>2007化学试剂硫酸盐测定通用方法</w:t>
            </w:r>
          </w:p>
          <w:p>
            <w:pPr>
              <w:widowControl/>
              <w:spacing w:line="330" w:lineRule="exact"/>
              <w:rPr>
                <w:rFonts w:ascii="Times New Roman" w:hAnsi="Times New Roman"/>
                <w:kern w:val="0"/>
                <w:szCs w:val="21"/>
              </w:rPr>
            </w:pPr>
            <w:r>
              <w:rPr>
                <w:rFonts w:ascii="Times New Roman" w:hAnsi="Times New Roman"/>
                <w:kern w:val="0"/>
                <w:szCs w:val="21"/>
              </w:rPr>
              <w:t>GB/T 9729</w:t>
            </w:r>
            <w:r>
              <w:rPr>
                <w:rFonts w:hint="eastAsia" w:ascii="Times New Roman" w:hAnsi="Times New Roman"/>
                <w:kern w:val="0"/>
                <w:szCs w:val="21"/>
              </w:rPr>
              <w:t>—</w:t>
            </w:r>
            <w:r>
              <w:rPr>
                <w:rFonts w:ascii="Times New Roman" w:hAnsi="Times New Roman"/>
                <w:kern w:val="0"/>
                <w:szCs w:val="21"/>
              </w:rPr>
              <w:t>2007化学试剂氯化物测定通用方法</w:t>
            </w:r>
          </w:p>
          <w:p>
            <w:pPr>
              <w:widowControl/>
              <w:spacing w:line="330" w:lineRule="exact"/>
              <w:rPr>
                <w:rFonts w:ascii="Times New Roman" w:hAnsi="Times New Roman"/>
                <w:kern w:val="0"/>
                <w:szCs w:val="21"/>
              </w:rPr>
            </w:pPr>
            <w:r>
              <w:rPr>
                <w:rFonts w:ascii="Times New Roman" w:hAnsi="Times New Roman"/>
                <w:kern w:val="0"/>
                <w:szCs w:val="21"/>
              </w:rPr>
              <w:t>GB/T 9739</w:t>
            </w:r>
            <w:r>
              <w:rPr>
                <w:rFonts w:hint="eastAsia" w:ascii="Times New Roman" w:hAnsi="Times New Roman"/>
                <w:kern w:val="0"/>
                <w:szCs w:val="21"/>
              </w:rPr>
              <w:t>—</w:t>
            </w:r>
            <w:r>
              <w:rPr>
                <w:rFonts w:ascii="Times New Roman" w:hAnsi="Times New Roman"/>
                <w:kern w:val="0"/>
                <w:szCs w:val="21"/>
              </w:rPr>
              <w:t>2006化学试剂铁测定通用方法</w:t>
            </w:r>
          </w:p>
          <w:p>
            <w:pPr>
              <w:widowControl/>
              <w:spacing w:line="330" w:lineRule="exact"/>
              <w:rPr>
                <w:rFonts w:ascii="Times New Roman" w:hAnsi="Times New Roman"/>
                <w:kern w:val="0"/>
                <w:szCs w:val="21"/>
              </w:rPr>
            </w:pPr>
            <w:r>
              <w:rPr>
                <w:rFonts w:ascii="Times New Roman" w:hAnsi="Times New Roman"/>
                <w:kern w:val="0"/>
                <w:szCs w:val="21"/>
              </w:rPr>
              <w:t>HG/T 3484</w:t>
            </w:r>
            <w:r>
              <w:rPr>
                <w:rFonts w:hint="eastAsia" w:ascii="Times New Roman" w:hAnsi="Times New Roman"/>
                <w:kern w:val="0"/>
                <w:szCs w:val="21"/>
              </w:rPr>
              <w:t>—</w:t>
            </w:r>
            <w:r>
              <w:rPr>
                <w:rFonts w:ascii="Times New Roman" w:hAnsi="Times New Roman"/>
                <w:kern w:val="0"/>
                <w:szCs w:val="21"/>
              </w:rPr>
              <w:t>1999化学试剂标准玻璃乳浊液和澄清度标准</w:t>
            </w:r>
          </w:p>
          <w:p>
            <w:pPr>
              <w:widowControl/>
              <w:spacing w:line="330" w:lineRule="exact"/>
              <w:rPr>
                <w:rFonts w:ascii="Times New Roman" w:hAnsi="Times New Roman"/>
                <w:kern w:val="0"/>
                <w:szCs w:val="21"/>
              </w:rPr>
            </w:pPr>
            <w:r>
              <w:rPr>
                <w:rFonts w:ascii="Times New Roman" w:hAnsi="Times New Roman"/>
                <w:kern w:val="0"/>
                <w:szCs w:val="21"/>
              </w:rPr>
              <w:t>GB 10737</w:t>
            </w:r>
            <w:r>
              <w:rPr>
                <w:rFonts w:hint="eastAsia" w:ascii="Times New Roman" w:hAnsi="Times New Roman"/>
                <w:kern w:val="0"/>
                <w:szCs w:val="21"/>
              </w:rPr>
              <w:t>—</w:t>
            </w:r>
            <w:r>
              <w:rPr>
                <w:rFonts w:ascii="Times New Roman" w:hAnsi="Times New Roman"/>
                <w:kern w:val="0"/>
                <w:szCs w:val="21"/>
              </w:rPr>
              <w:t>2007工作基准试剂(容量) 称量电位滴定法通则</w:t>
            </w:r>
          </w:p>
          <w:p>
            <w:pPr>
              <w:widowControl/>
              <w:spacing w:line="330" w:lineRule="exact"/>
              <w:rPr>
                <w:rFonts w:ascii="Times New Roman" w:hAnsi="Times New Roman"/>
                <w:kern w:val="0"/>
                <w:szCs w:val="21"/>
              </w:rPr>
            </w:pPr>
            <w:r>
              <w:rPr>
                <w:rFonts w:ascii="Times New Roman" w:hAnsi="Times New Roman"/>
                <w:kern w:val="0"/>
                <w:szCs w:val="21"/>
              </w:rPr>
              <w:t>GB 10738</w:t>
            </w:r>
            <w:r>
              <w:rPr>
                <w:rFonts w:hint="eastAsia" w:ascii="Times New Roman" w:hAnsi="Times New Roman"/>
                <w:kern w:val="0"/>
                <w:szCs w:val="21"/>
              </w:rPr>
              <w:t>—</w:t>
            </w:r>
            <w:r>
              <w:rPr>
                <w:rFonts w:ascii="Times New Roman" w:hAnsi="Times New Roman"/>
                <w:kern w:val="0"/>
                <w:szCs w:val="21"/>
              </w:rPr>
              <w:t>2007工作基准试剂(容量) 称量滴定法通则</w:t>
            </w:r>
          </w:p>
          <w:p>
            <w:pPr>
              <w:widowControl/>
              <w:spacing w:line="330" w:lineRule="exact"/>
              <w:rPr>
                <w:rFonts w:ascii="Times New Roman" w:hAnsi="Times New Roman"/>
                <w:kern w:val="0"/>
                <w:szCs w:val="21"/>
              </w:rPr>
            </w:pPr>
            <w:r>
              <w:rPr>
                <w:rFonts w:ascii="Times New Roman" w:hAnsi="Times New Roman"/>
                <w:kern w:val="0"/>
                <w:szCs w:val="21"/>
              </w:rPr>
              <w:t>GB 15346</w:t>
            </w:r>
            <w:r>
              <w:rPr>
                <w:rFonts w:hint="eastAsia" w:ascii="Times New Roman" w:hAnsi="Times New Roman"/>
                <w:kern w:val="0"/>
                <w:szCs w:val="21"/>
              </w:rPr>
              <w:t>—</w:t>
            </w:r>
            <w:r>
              <w:rPr>
                <w:rFonts w:ascii="Times New Roman" w:hAnsi="Times New Roman"/>
                <w:kern w:val="0"/>
                <w:szCs w:val="21"/>
              </w:rPr>
              <w:t>2012 化学试剂包装及标志</w:t>
            </w:r>
          </w:p>
          <w:p>
            <w:pPr>
              <w:widowControl/>
              <w:spacing w:line="330" w:lineRule="exact"/>
              <w:rPr>
                <w:rFonts w:ascii="Times New Roman" w:hAnsi="Times New Roman"/>
                <w:kern w:val="0"/>
                <w:szCs w:val="21"/>
              </w:rPr>
            </w:pPr>
            <w:r>
              <w:rPr>
                <w:rFonts w:ascii="Times New Roman" w:hAnsi="Times New Roman"/>
                <w:kern w:val="0"/>
                <w:szCs w:val="21"/>
              </w:rPr>
              <w:t>GB/T 6682</w:t>
            </w:r>
            <w:r>
              <w:rPr>
                <w:rFonts w:hint="eastAsia" w:ascii="Times New Roman" w:hAnsi="Times New Roman"/>
                <w:kern w:val="0"/>
                <w:szCs w:val="21"/>
              </w:rPr>
              <w:t>—</w:t>
            </w:r>
            <w:r>
              <w:rPr>
                <w:rFonts w:ascii="Times New Roman" w:hAnsi="Times New Roman"/>
                <w:kern w:val="0"/>
                <w:szCs w:val="21"/>
              </w:rPr>
              <w:t>2008分析实验室用水规格和试验方法</w:t>
            </w:r>
          </w:p>
          <w:p>
            <w:pPr>
              <w:widowControl/>
              <w:spacing w:line="330" w:lineRule="exact"/>
              <w:rPr>
                <w:rFonts w:ascii="Times New Roman" w:hAnsi="Times New Roman"/>
                <w:kern w:val="0"/>
                <w:szCs w:val="21"/>
              </w:rPr>
            </w:pPr>
            <w:r>
              <w:rPr>
                <w:rFonts w:ascii="Times New Roman" w:hAnsi="Times New Roman"/>
                <w:kern w:val="0"/>
                <w:szCs w:val="21"/>
              </w:rPr>
              <w:t>GB/T 33087</w:t>
            </w:r>
            <w:r>
              <w:rPr>
                <w:rFonts w:hint="eastAsia" w:ascii="Times New Roman" w:hAnsi="Times New Roman"/>
                <w:kern w:val="0"/>
                <w:szCs w:val="21"/>
              </w:rPr>
              <w:t>—</w:t>
            </w:r>
            <w:r>
              <w:rPr>
                <w:rFonts w:ascii="Times New Roman" w:hAnsi="Times New Roman"/>
                <w:kern w:val="0"/>
                <w:szCs w:val="21"/>
              </w:rPr>
              <w:t>2016</w:t>
            </w:r>
          </w:p>
          <w:p>
            <w:pPr>
              <w:widowControl/>
              <w:spacing w:line="330" w:lineRule="exact"/>
              <w:rPr>
                <w:rFonts w:ascii="Times New Roman" w:hAnsi="Times New Roman"/>
                <w:kern w:val="0"/>
                <w:szCs w:val="21"/>
              </w:rPr>
            </w:pPr>
            <w:r>
              <w:rPr>
                <w:rFonts w:ascii="Times New Roman" w:hAnsi="Times New Roman"/>
                <w:kern w:val="0"/>
                <w:szCs w:val="21"/>
              </w:rPr>
              <w:t>仪器分析用高纯水规格及试验方法</w:t>
            </w:r>
          </w:p>
          <w:p>
            <w:pPr>
              <w:widowControl/>
              <w:spacing w:line="330" w:lineRule="exact"/>
              <w:rPr>
                <w:rFonts w:ascii="Times New Roman" w:hAnsi="Times New Roman"/>
                <w:kern w:val="0"/>
                <w:szCs w:val="21"/>
              </w:rPr>
            </w:pPr>
            <w:r>
              <w:rPr>
                <w:rFonts w:ascii="Times New Roman" w:hAnsi="Times New Roman"/>
                <w:kern w:val="0"/>
                <w:szCs w:val="21"/>
              </w:rPr>
              <w:t>GB/T 34672</w:t>
            </w:r>
            <w:r>
              <w:rPr>
                <w:rFonts w:hint="eastAsia" w:ascii="Times New Roman" w:hAnsi="Times New Roman"/>
                <w:kern w:val="0"/>
                <w:szCs w:val="21"/>
              </w:rPr>
              <w:t>—</w:t>
            </w:r>
            <w:r>
              <w:rPr>
                <w:rFonts w:ascii="Times New Roman" w:hAnsi="Times New Roman"/>
                <w:kern w:val="0"/>
                <w:szCs w:val="21"/>
              </w:rPr>
              <w:t>2017化学试剂离子色谱法测定通则</w:t>
            </w:r>
          </w:p>
          <w:p>
            <w:pPr>
              <w:widowControl/>
              <w:spacing w:line="330" w:lineRule="exact"/>
              <w:rPr>
                <w:rFonts w:ascii="Times New Roman" w:hAnsi="Times New Roman"/>
                <w:kern w:val="0"/>
                <w:szCs w:val="21"/>
              </w:rPr>
            </w:pPr>
            <w:r>
              <w:rPr>
                <w:rFonts w:ascii="Times New Roman" w:hAnsi="Times New Roman"/>
                <w:kern w:val="0"/>
                <w:szCs w:val="21"/>
              </w:rPr>
              <w:t>GB/T 35496</w:t>
            </w:r>
            <w:r>
              <w:rPr>
                <w:rFonts w:hint="eastAsia" w:ascii="Times New Roman" w:hAnsi="Times New Roman"/>
                <w:kern w:val="0"/>
                <w:szCs w:val="21"/>
              </w:rPr>
              <w:t>—</w:t>
            </w:r>
            <w:r>
              <w:rPr>
                <w:rFonts w:ascii="Times New Roman" w:hAnsi="Times New Roman"/>
                <w:kern w:val="0"/>
                <w:szCs w:val="21"/>
              </w:rPr>
              <w:t>2017化学试剂硝酸盐测定通用方法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76" w:hRule="atLeast"/>
        </w:trPr>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80</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碘酸钾</w:t>
            </w:r>
          </w:p>
        </w:tc>
        <w:tc>
          <w:tcPr>
            <w:tcW w:w="2007"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含量、pH值、澄清度试验、干燥失量、氯化物及氯酸盐、碘化物、硫酸盐、总氮量、铁、重金属</w:t>
            </w:r>
          </w:p>
        </w:tc>
        <w:tc>
          <w:tcPr>
            <w:tcW w:w="1651" w:type="dxa"/>
            <w:vAlign w:val="center"/>
          </w:tcPr>
          <w:p>
            <w:pPr>
              <w:spacing w:line="346" w:lineRule="exact"/>
              <w:jc w:val="left"/>
              <w:rPr>
                <w:rFonts w:ascii="Times New Roman" w:hAnsi="Times New Roman"/>
              </w:rPr>
            </w:pPr>
            <w:r>
              <w:rPr>
                <w:rFonts w:ascii="Times New Roman" w:hAnsi="Times New Roman"/>
              </w:rPr>
              <w:t>GB 1258</w:t>
            </w:r>
            <w:r>
              <w:rPr>
                <w:rFonts w:hint="eastAsia" w:ascii="Times New Roman" w:hAnsi="Times New Roman"/>
              </w:rPr>
              <w:t>—</w:t>
            </w:r>
            <w:r>
              <w:rPr>
                <w:rFonts w:ascii="Times New Roman" w:hAnsi="Times New Roman"/>
              </w:rPr>
              <w:t>2008</w:t>
            </w:r>
          </w:p>
          <w:p>
            <w:pPr>
              <w:widowControl/>
              <w:spacing w:line="346" w:lineRule="exact"/>
              <w:jc w:val="left"/>
              <w:rPr>
                <w:rFonts w:ascii="Times New Roman" w:hAnsi="Times New Roman"/>
              </w:rPr>
            </w:pPr>
            <w:r>
              <w:rPr>
                <w:rFonts w:ascii="Times New Roman" w:hAnsi="Times New Roman"/>
              </w:rPr>
              <w:t>工作基准试剂</w:t>
            </w:r>
            <w:r>
              <w:rPr>
                <w:rFonts w:hint="eastAsia" w:ascii="Times New Roman" w:hAnsi="Times New Roman"/>
              </w:rPr>
              <w:t xml:space="preserve"> </w:t>
            </w:r>
            <w:r>
              <w:rPr>
                <w:rFonts w:ascii="Times New Roman" w:hAnsi="Times New Roman"/>
              </w:rPr>
              <w:t>碘酸钾</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81</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三氧化二砷</w:t>
            </w:r>
            <w:r>
              <w:rPr>
                <w:rFonts w:ascii="Times New Roman" w:hAnsi="Times New Roman"/>
                <w:szCs w:val="21"/>
              </w:rPr>
              <w:t>★</w:t>
            </w:r>
          </w:p>
        </w:tc>
        <w:tc>
          <w:tcPr>
            <w:tcW w:w="2007" w:type="dxa"/>
            <w:vAlign w:val="center"/>
          </w:tcPr>
          <w:p>
            <w:pPr>
              <w:widowControl/>
              <w:spacing w:line="340" w:lineRule="exact"/>
              <w:jc w:val="left"/>
              <w:rPr>
                <w:rFonts w:ascii="Times New Roman" w:hAnsi="Times New Roman"/>
                <w:kern w:val="0"/>
                <w:szCs w:val="21"/>
              </w:rPr>
            </w:pPr>
            <w:r>
              <w:rPr>
                <w:rFonts w:ascii="Times New Roman" w:hAnsi="Times New Roman"/>
                <w:kern w:val="0"/>
                <w:szCs w:val="21"/>
              </w:rPr>
              <w:t>含量、澄清度试验、灼烧残渣、氯化物、硫化物、铁、铜、锑、铅</w:t>
            </w:r>
          </w:p>
        </w:tc>
        <w:tc>
          <w:tcPr>
            <w:tcW w:w="1651" w:type="dxa"/>
            <w:vAlign w:val="center"/>
          </w:tcPr>
          <w:p>
            <w:pPr>
              <w:widowControl/>
              <w:spacing w:line="346" w:lineRule="exact"/>
              <w:jc w:val="left"/>
              <w:rPr>
                <w:rFonts w:ascii="Times New Roman" w:hAnsi="Times New Roman"/>
              </w:rPr>
            </w:pPr>
            <w:r>
              <w:rPr>
                <w:rFonts w:ascii="Times New Roman" w:hAnsi="Times New Roman"/>
                <w:kern w:val="0"/>
                <w:szCs w:val="21"/>
              </w:rPr>
              <w:t>GB 1256</w:t>
            </w:r>
            <w:r>
              <w:rPr>
                <w:rFonts w:hint="eastAsia" w:ascii="Times New Roman" w:hAnsi="Times New Roman"/>
                <w:kern w:val="0"/>
                <w:szCs w:val="21"/>
              </w:rPr>
              <w:t>—</w:t>
            </w:r>
            <w:r>
              <w:rPr>
                <w:rFonts w:ascii="Times New Roman" w:hAnsi="Times New Roman"/>
                <w:kern w:val="0"/>
                <w:szCs w:val="21"/>
              </w:rPr>
              <w:t>2008工作基准试剂</w:t>
            </w:r>
            <w:r>
              <w:rPr>
                <w:rFonts w:hint="eastAsia" w:ascii="Times New Roman" w:hAnsi="Times New Roman"/>
                <w:kern w:val="0"/>
                <w:szCs w:val="21"/>
              </w:rPr>
              <w:t xml:space="preserve"> </w:t>
            </w:r>
            <w:r>
              <w:rPr>
                <w:rFonts w:ascii="Times New Roman" w:hAnsi="Times New Roman"/>
                <w:kern w:val="0"/>
                <w:szCs w:val="21"/>
              </w:rPr>
              <w:t>三氧化二砷</w:t>
            </w:r>
          </w:p>
        </w:tc>
        <w:tc>
          <w:tcPr>
            <w:tcW w:w="2634" w:type="dxa"/>
            <w:vMerge w:val="continue"/>
            <w:vAlign w:val="center"/>
          </w:tcPr>
          <w:p>
            <w:pPr>
              <w:widowControl/>
              <w:spacing w:line="330" w:lineRule="exac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46" w:lineRule="exact"/>
              <w:jc w:val="center"/>
              <w:rPr>
                <w:rFonts w:ascii="Times New Roman" w:hAnsi="Times New Roman"/>
                <w:szCs w:val="21"/>
              </w:rPr>
            </w:pPr>
            <w:r>
              <w:rPr>
                <w:rFonts w:ascii="Times New Roman" w:hAnsi="Times New Roman"/>
                <w:szCs w:val="21"/>
              </w:rPr>
              <w:t>82</w:t>
            </w:r>
          </w:p>
        </w:tc>
        <w:tc>
          <w:tcPr>
            <w:tcW w:w="1183" w:type="dxa"/>
            <w:vAlign w:val="center"/>
          </w:tcPr>
          <w:p>
            <w:pPr>
              <w:widowControl/>
              <w:spacing w:line="346" w:lineRule="exact"/>
              <w:jc w:val="center"/>
              <w:rPr>
                <w:rFonts w:ascii="Times New Roman" w:hAnsi="Times New Roman"/>
                <w:kern w:val="0"/>
                <w:szCs w:val="21"/>
              </w:rPr>
            </w:pPr>
            <w:r>
              <w:rPr>
                <w:rFonts w:ascii="Times New Roman" w:hAnsi="Times New Roman"/>
                <w:kern w:val="0"/>
                <w:szCs w:val="21"/>
              </w:rPr>
              <w:t>硝酸银</w:t>
            </w:r>
          </w:p>
        </w:tc>
        <w:tc>
          <w:tcPr>
            <w:tcW w:w="2007"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含量、外观、pH值、澄清度试验、干燥失量、盐酸不沉淀物、氯化物、硫酸盐、铁、铜、铅</w:t>
            </w:r>
          </w:p>
        </w:tc>
        <w:tc>
          <w:tcPr>
            <w:tcW w:w="1651" w:type="dxa"/>
            <w:vAlign w:val="center"/>
          </w:tcPr>
          <w:p>
            <w:pPr>
              <w:widowControl/>
              <w:spacing w:line="346" w:lineRule="exact"/>
              <w:jc w:val="left"/>
              <w:rPr>
                <w:rFonts w:ascii="Times New Roman" w:hAnsi="Times New Roman"/>
              </w:rPr>
            </w:pPr>
            <w:r>
              <w:rPr>
                <w:rFonts w:ascii="Times New Roman" w:hAnsi="Times New Roman"/>
              </w:rPr>
              <w:t>GB 12595</w:t>
            </w:r>
            <w:r>
              <w:rPr>
                <w:rFonts w:hint="eastAsia" w:ascii="Times New Roman" w:hAnsi="Times New Roman"/>
              </w:rPr>
              <w:t>—</w:t>
            </w:r>
            <w:r>
              <w:rPr>
                <w:rFonts w:ascii="Times New Roman" w:hAnsi="Times New Roman"/>
              </w:rPr>
              <w:t>2008</w:t>
            </w:r>
          </w:p>
          <w:p>
            <w:pPr>
              <w:widowControl/>
              <w:spacing w:line="346" w:lineRule="exact"/>
              <w:jc w:val="left"/>
              <w:rPr>
                <w:rFonts w:ascii="Times New Roman" w:hAnsi="Times New Roman"/>
              </w:rPr>
            </w:pPr>
            <w:r>
              <w:rPr>
                <w:rFonts w:ascii="Times New Roman" w:hAnsi="Times New Roman"/>
              </w:rPr>
              <w:t>工作基准试剂</w:t>
            </w:r>
            <w:r>
              <w:rPr>
                <w:rFonts w:hint="eastAsia" w:ascii="Times New Roman" w:hAnsi="Times New Roman"/>
              </w:rPr>
              <w:t xml:space="preserve"> </w:t>
            </w:r>
            <w:r>
              <w:rPr>
                <w:rFonts w:ascii="Times New Roman" w:hAnsi="Times New Roman"/>
              </w:rPr>
              <w:t>硝酸银</w:t>
            </w:r>
          </w:p>
        </w:tc>
        <w:tc>
          <w:tcPr>
            <w:tcW w:w="2634" w:type="dxa"/>
            <w:vMerge w:val="continue"/>
            <w:vAlign w:val="center"/>
          </w:tcPr>
          <w:p>
            <w:pPr>
              <w:widowControl/>
              <w:spacing w:line="330" w:lineRule="exact"/>
              <w:jc w:val="left"/>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36" w:type="dxa"/>
            <w:vMerge w:val="continue"/>
            <w:vAlign w:val="center"/>
          </w:tcPr>
          <w:p>
            <w:pPr>
              <w:widowControl/>
              <w:spacing w:line="330" w:lineRule="exact"/>
              <w:jc w:val="left"/>
              <w:rPr>
                <w:rFonts w:ascii="Times New Roman" w:hAnsi="Times New Roman"/>
                <w:kern w:val="0"/>
                <w:szCs w:val="21"/>
              </w:rPr>
            </w:pPr>
          </w:p>
        </w:tc>
        <w:tc>
          <w:tcPr>
            <w:tcW w:w="600" w:type="dxa"/>
            <w:vMerge w:val="continue"/>
            <w:vAlign w:val="center"/>
          </w:tcPr>
          <w:p>
            <w:pPr>
              <w:widowControl/>
              <w:spacing w:line="330" w:lineRule="exact"/>
              <w:jc w:val="left"/>
              <w:rPr>
                <w:rFonts w:ascii="Times New Roman" w:hAnsi="Times New Roman"/>
                <w:kern w:val="0"/>
                <w:szCs w:val="21"/>
              </w:rPr>
            </w:pPr>
          </w:p>
        </w:tc>
        <w:tc>
          <w:tcPr>
            <w:tcW w:w="573" w:type="dxa"/>
            <w:vAlign w:val="center"/>
          </w:tcPr>
          <w:p>
            <w:pPr>
              <w:adjustRightInd w:val="0"/>
              <w:snapToGrid w:val="0"/>
              <w:spacing w:line="330" w:lineRule="exact"/>
              <w:jc w:val="center"/>
              <w:rPr>
                <w:rFonts w:ascii="Times New Roman" w:hAnsi="Times New Roman"/>
                <w:szCs w:val="21"/>
              </w:rPr>
            </w:pPr>
            <w:r>
              <w:rPr>
                <w:rFonts w:ascii="Times New Roman" w:hAnsi="Times New Roman"/>
                <w:szCs w:val="21"/>
              </w:rPr>
              <w:t>83</w:t>
            </w:r>
          </w:p>
        </w:tc>
        <w:tc>
          <w:tcPr>
            <w:tcW w:w="1183" w:type="dxa"/>
            <w:vAlign w:val="center"/>
          </w:tcPr>
          <w:p>
            <w:pPr>
              <w:widowControl/>
              <w:spacing w:line="330" w:lineRule="exact"/>
              <w:jc w:val="center"/>
              <w:rPr>
                <w:rFonts w:ascii="Times New Roman" w:hAnsi="Times New Roman"/>
                <w:kern w:val="0"/>
                <w:szCs w:val="21"/>
              </w:rPr>
            </w:pPr>
            <w:r>
              <w:rPr>
                <w:rFonts w:ascii="Times New Roman" w:hAnsi="Times New Roman"/>
                <w:kern w:val="0"/>
                <w:szCs w:val="21"/>
              </w:rPr>
              <w:t>溴酸钾</w:t>
            </w:r>
          </w:p>
        </w:tc>
        <w:tc>
          <w:tcPr>
            <w:tcW w:w="2007" w:type="dxa"/>
            <w:vAlign w:val="center"/>
          </w:tcPr>
          <w:p>
            <w:pPr>
              <w:widowControl/>
              <w:spacing w:line="320" w:lineRule="exact"/>
              <w:jc w:val="left"/>
              <w:rPr>
                <w:rFonts w:ascii="Times New Roman" w:hAnsi="Times New Roman"/>
                <w:kern w:val="0"/>
                <w:szCs w:val="21"/>
              </w:rPr>
            </w:pPr>
            <w:r>
              <w:rPr>
                <w:rFonts w:ascii="Times New Roman" w:hAnsi="Times New Roman"/>
                <w:kern w:val="0"/>
                <w:szCs w:val="21"/>
              </w:rPr>
              <w:t>含量、pH值、澄清度试验、干燥失量、氯化物及氯酸盐、溴化物、硫酸盐、总氮量、铁</w:t>
            </w:r>
          </w:p>
        </w:tc>
        <w:tc>
          <w:tcPr>
            <w:tcW w:w="1651" w:type="dxa"/>
            <w:vAlign w:val="center"/>
          </w:tcPr>
          <w:p>
            <w:pPr>
              <w:widowControl/>
              <w:spacing w:line="330" w:lineRule="exact"/>
              <w:ind w:firstLine="46" w:firstLineChars="22"/>
              <w:jc w:val="left"/>
              <w:rPr>
                <w:rFonts w:ascii="Times New Roman" w:hAnsi="Times New Roman"/>
                <w:kern w:val="0"/>
                <w:szCs w:val="21"/>
              </w:rPr>
            </w:pPr>
            <w:r>
              <w:rPr>
                <w:rFonts w:ascii="Times New Roman" w:hAnsi="Times New Roman"/>
                <w:kern w:val="0"/>
                <w:szCs w:val="21"/>
              </w:rPr>
              <w:t>GB 12594</w:t>
            </w:r>
            <w:r>
              <w:rPr>
                <w:rFonts w:hint="eastAsia" w:ascii="Times New Roman" w:hAnsi="Times New Roman"/>
                <w:kern w:val="0"/>
                <w:szCs w:val="21"/>
              </w:rPr>
              <w:t>—</w:t>
            </w:r>
            <w:r>
              <w:rPr>
                <w:rFonts w:ascii="Times New Roman" w:hAnsi="Times New Roman"/>
                <w:kern w:val="0"/>
                <w:szCs w:val="21"/>
              </w:rPr>
              <w:t>2008</w:t>
            </w:r>
          </w:p>
          <w:p>
            <w:pPr>
              <w:widowControl/>
              <w:spacing w:line="330" w:lineRule="exact"/>
              <w:jc w:val="left"/>
              <w:rPr>
                <w:rFonts w:ascii="Times New Roman" w:hAnsi="Times New Roman"/>
              </w:rPr>
            </w:pPr>
            <w:r>
              <w:rPr>
                <w:rFonts w:ascii="Times New Roman" w:hAnsi="Times New Roman"/>
                <w:kern w:val="0"/>
                <w:szCs w:val="21"/>
              </w:rPr>
              <w:t>工作基准试剂</w:t>
            </w:r>
            <w:r>
              <w:rPr>
                <w:rFonts w:hint="eastAsia" w:ascii="Times New Roman" w:hAnsi="Times New Roman"/>
                <w:kern w:val="0"/>
                <w:szCs w:val="21"/>
              </w:rPr>
              <w:t xml:space="preserve"> </w:t>
            </w:r>
            <w:r>
              <w:rPr>
                <w:rFonts w:ascii="Times New Roman" w:hAnsi="Times New Roman"/>
                <w:kern w:val="0"/>
                <w:szCs w:val="21"/>
              </w:rPr>
              <w:t>溴酸钾</w:t>
            </w:r>
          </w:p>
        </w:tc>
        <w:tc>
          <w:tcPr>
            <w:tcW w:w="2634" w:type="dxa"/>
            <w:vMerge w:val="continue"/>
            <w:vAlign w:val="center"/>
          </w:tcPr>
          <w:p>
            <w:pPr>
              <w:widowControl/>
              <w:spacing w:line="330" w:lineRule="exact"/>
              <w:jc w:val="left"/>
              <w:rPr>
                <w:rFonts w:ascii="Times New Roman" w:hAnsi="Times New Roman"/>
                <w:kern w:val="0"/>
                <w:szCs w:val="21"/>
              </w:rPr>
            </w:pPr>
          </w:p>
        </w:tc>
      </w:tr>
    </w:tbl>
    <w:p>
      <w:pPr>
        <w:spacing w:line="300" w:lineRule="auto"/>
        <w:ind w:firstLine="360" w:firstLineChars="200"/>
        <w:rPr>
          <w:rFonts w:ascii="Times New Roman" w:hAnsi="Times New Roman"/>
          <w:iCs/>
          <w:sz w:val="18"/>
          <w:szCs w:val="18"/>
        </w:rPr>
      </w:pPr>
      <w:r>
        <w:rPr>
          <w:rFonts w:ascii="Times New Roman" w:hAnsi="Times New Roman" w:eastAsia="黑体"/>
          <w:sz w:val="18"/>
          <w:szCs w:val="18"/>
        </w:rPr>
        <w:t>注</w:t>
      </w:r>
      <w:r>
        <w:rPr>
          <w:rFonts w:ascii="Times New Roman" w:hAnsi="Times New Roman"/>
          <w:sz w:val="18"/>
          <w:szCs w:val="18"/>
        </w:rPr>
        <w:t>：1.</w:t>
      </w:r>
      <w:r>
        <w:rPr>
          <w:rFonts w:ascii="Times New Roman" w:hAnsi="Times New Roman"/>
          <w:iCs/>
          <w:sz w:val="18"/>
          <w:szCs w:val="18"/>
        </w:rPr>
        <w:t>检验检测项目一栏中括号内的规格表示这一指标所适用的产品规格（如优级纯、分析纯或化学纯）。</w:t>
      </w:r>
    </w:p>
    <w:p>
      <w:pPr>
        <w:spacing w:line="300" w:lineRule="auto"/>
        <w:ind w:firstLine="360" w:firstLineChars="200"/>
        <w:rPr>
          <w:rFonts w:ascii="Times New Roman" w:hAnsi="Times New Roman"/>
          <w:szCs w:val="21"/>
        </w:rPr>
      </w:pPr>
      <w:r>
        <w:rPr>
          <w:rFonts w:ascii="Times New Roman" w:hAnsi="Times New Roman"/>
          <w:iCs/>
          <w:sz w:val="18"/>
          <w:szCs w:val="18"/>
        </w:rPr>
        <w:t>2.标准一经修订，自标准实施之日起，企业应当按新标准组织生产、企业实地核查应当按照新标准要求进行，检验机构应当按新标准进行检验检测。</w:t>
      </w: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p>
    <w:p>
      <w:pPr>
        <w:snapToGrid w:val="0"/>
        <w:rPr>
          <w:rFonts w:ascii="Times New Roman" w:hAnsi="Times New Roman"/>
          <w:bCs/>
          <w:sz w:val="24"/>
          <w:szCs w:val="24"/>
        </w:rPr>
      </w:pPr>
      <w:r>
        <w:rPr>
          <w:rFonts w:ascii="Times New Roman" w:hAnsi="Times New Roman"/>
          <w:bCs/>
          <w:sz w:val="24"/>
          <w:szCs w:val="24"/>
        </w:rPr>
        <w:t>附件</w:t>
      </w:r>
      <w:bookmarkEnd w:id="18"/>
      <w:r>
        <w:rPr>
          <w:rFonts w:ascii="Times New Roman" w:hAnsi="Times New Roman"/>
          <w:bCs/>
          <w:sz w:val="24"/>
          <w:szCs w:val="24"/>
        </w:rPr>
        <w:t>2</w:t>
      </w:r>
    </w:p>
    <w:p>
      <w:pPr>
        <w:jc w:val="center"/>
        <w:outlineLvl w:val="0"/>
        <w:rPr>
          <w:rFonts w:ascii="Times New Roman" w:hAnsi="Times New Roman"/>
          <w:b/>
          <w:sz w:val="28"/>
          <w:szCs w:val="28"/>
        </w:rPr>
      </w:pPr>
      <w:bookmarkStart w:id="21" w:name="_Toc507721783"/>
      <w:r>
        <w:rPr>
          <w:rFonts w:ascii="Times New Roman" w:hAnsi="Times New Roman"/>
          <w:b/>
          <w:sz w:val="28"/>
          <w:szCs w:val="28"/>
        </w:rPr>
        <w:t>企业核查时需准备的书面材料清单</w:t>
      </w:r>
      <w:bookmarkEnd w:id="21"/>
    </w:p>
    <w:p>
      <w:pPr>
        <w:spacing w:line="360" w:lineRule="auto"/>
        <w:rPr>
          <w:rFonts w:ascii="Times New Roman" w:hAnsi="Times New Roman"/>
          <w:sz w:val="28"/>
          <w:szCs w:val="28"/>
        </w:rPr>
      </w:pPr>
    </w:p>
    <w:p>
      <w:pPr>
        <w:snapToGrid w:val="0"/>
        <w:spacing w:line="360" w:lineRule="auto"/>
        <w:ind w:firstLine="420"/>
        <w:rPr>
          <w:rFonts w:ascii="Times New Roman" w:hAnsi="Times New Roman"/>
        </w:rPr>
      </w:pPr>
      <w:r>
        <w:rPr>
          <w:rFonts w:ascii="Times New Roman" w:hAnsi="Times New Roman"/>
        </w:rPr>
        <w:t>附件2-1生产场所示意图</w:t>
      </w:r>
    </w:p>
    <w:p>
      <w:pPr>
        <w:snapToGrid w:val="0"/>
        <w:spacing w:line="360" w:lineRule="auto"/>
        <w:ind w:firstLine="420"/>
        <w:rPr>
          <w:rFonts w:ascii="Times New Roman" w:hAnsi="Times New Roman"/>
        </w:rPr>
      </w:pPr>
      <w:r>
        <w:rPr>
          <w:rFonts w:ascii="Times New Roman" w:hAnsi="Times New Roman"/>
        </w:rPr>
        <w:t>附件2-2主要工艺流程图</w:t>
      </w:r>
    </w:p>
    <w:p>
      <w:pPr>
        <w:snapToGrid w:val="0"/>
        <w:spacing w:line="360" w:lineRule="auto"/>
        <w:ind w:firstLine="420"/>
        <w:rPr>
          <w:rFonts w:ascii="Times New Roman" w:hAnsi="Times New Roman"/>
        </w:rPr>
      </w:pPr>
      <w:r>
        <w:rPr>
          <w:rFonts w:ascii="Times New Roman" w:hAnsi="Times New Roman"/>
        </w:rPr>
        <w:t>附件2-3主要生产设施和检验检测设施表</w:t>
      </w:r>
    </w:p>
    <w:p>
      <w:pPr>
        <w:snapToGrid w:val="0"/>
        <w:spacing w:line="360" w:lineRule="auto"/>
        <w:ind w:firstLine="420"/>
        <w:rPr>
          <w:rFonts w:ascii="Times New Roman" w:hAnsi="Times New Roman"/>
        </w:rPr>
      </w:pPr>
      <w:r>
        <w:rPr>
          <w:rFonts w:ascii="Times New Roman" w:hAnsi="Times New Roman"/>
        </w:rPr>
        <w:t>附件2-4主要生产设备表</w:t>
      </w:r>
    </w:p>
    <w:p>
      <w:pPr>
        <w:snapToGrid w:val="0"/>
        <w:spacing w:line="360" w:lineRule="auto"/>
        <w:ind w:firstLine="420"/>
        <w:rPr>
          <w:rFonts w:ascii="Times New Roman" w:hAnsi="Times New Roman"/>
        </w:rPr>
      </w:pPr>
      <w:r>
        <w:rPr>
          <w:rFonts w:ascii="Times New Roman" w:hAnsi="Times New Roman"/>
        </w:rPr>
        <w:t>附件2-5主要检验检测设备表</w:t>
      </w:r>
    </w:p>
    <w:p>
      <w:pPr>
        <w:snapToGrid w:val="0"/>
        <w:spacing w:line="360" w:lineRule="auto"/>
        <w:ind w:firstLine="420"/>
        <w:rPr>
          <w:rFonts w:ascii="Times New Roman" w:hAnsi="Times New Roman"/>
        </w:rPr>
      </w:pPr>
      <w:r>
        <w:rPr>
          <w:rFonts w:ascii="Times New Roman" w:hAnsi="Times New Roman"/>
        </w:rPr>
        <w:t>附件2-6主要原材料明细表</w:t>
      </w:r>
    </w:p>
    <w:p>
      <w:pPr>
        <w:snapToGrid w:val="0"/>
        <w:spacing w:line="360" w:lineRule="auto"/>
        <w:ind w:firstLine="420"/>
        <w:rPr>
          <w:rFonts w:ascii="Times New Roman" w:hAnsi="Times New Roman"/>
        </w:rPr>
      </w:pPr>
      <w:r>
        <w:rPr>
          <w:rFonts w:ascii="Times New Roman" w:hAnsi="Times New Roman"/>
        </w:rPr>
        <w:t>附件2-7关键岗位管理和专业技术人员表</w:t>
      </w:r>
    </w:p>
    <w:p>
      <w:pPr>
        <w:snapToGrid w:val="0"/>
        <w:spacing w:line="360" w:lineRule="auto"/>
        <w:ind w:firstLine="420"/>
        <w:rPr>
          <w:rFonts w:ascii="Times New Roman" w:hAnsi="Times New Roman"/>
        </w:rPr>
      </w:pPr>
      <w:r>
        <w:rPr>
          <w:rFonts w:ascii="Times New Roman" w:hAnsi="Times New Roman"/>
        </w:rPr>
        <w:t>附件2-8技术文件和工艺文件清单</w:t>
      </w:r>
    </w:p>
    <w:p>
      <w:pPr>
        <w:snapToGrid w:val="0"/>
        <w:spacing w:line="360" w:lineRule="auto"/>
        <w:ind w:firstLine="420"/>
        <w:rPr>
          <w:rFonts w:ascii="Times New Roman" w:hAnsi="Times New Roman"/>
        </w:rPr>
      </w:pPr>
      <w:r>
        <w:rPr>
          <w:rFonts w:ascii="Times New Roman" w:hAnsi="Times New Roman"/>
        </w:rPr>
        <w:t>附件2-9产品质量安全管理制度和产品质量安全追溯制度文件清单</w:t>
      </w:r>
    </w:p>
    <w:p>
      <w:pPr>
        <w:snapToGrid w:val="0"/>
        <w:spacing w:line="360" w:lineRule="auto"/>
        <w:ind w:firstLine="420"/>
        <w:rPr>
          <w:rFonts w:ascii="Times New Roman" w:hAnsi="Times New Roman"/>
        </w:rPr>
      </w:pPr>
      <w:r>
        <w:rPr>
          <w:rFonts w:ascii="Times New Roman" w:hAnsi="Times New Roman"/>
        </w:rPr>
        <w:t>附件2-10企业执行的产品标准及相关标准清单</w:t>
      </w:r>
    </w:p>
    <w:p>
      <w:pPr>
        <w:pStyle w:val="12"/>
        <w:rPr>
          <w:rFonts w:ascii="Times New Roman" w:hAnsi="Times New Roman"/>
        </w:rPr>
      </w:pP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r>
        <w:rPr>
          <w:rFonts w:ascii="Times New Roman" w:hAnsi="Times New Roman"/>
        </w:rPr>
        <w:t>企业名称：             （盖章）</w:t>
      </w: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p>
    <w:p>
      <w:pPr>
        <w:snapToGrid w:val="0"/>
        <w:spacing w:line="360" w:lineRule="auto"/>
        <w:ind w:firstLine="420"/>
        <w:rPr>
          <w:rFonts w:ascii="Times New Roman" w:hAnsi="Times New Roman"/>
        </w:rPr>
      </w:pPr>
      <w:r>
        <w:rPr>
          <w:rFonts w:ascii="Times New Roman" w:hAnsi="Times New Roman"/>
        </w:rPr>
        <w:t>企业代表签字：                   年   月   日</w:t>
      </w:r>
    </w:p>
    <w:p>
      <w:pPr>
        <w:snapToGrid w:val="0"/>
        <w:spacing w:line="360" w:lineRule="auto"/>
        <w:ind w:firstLine="420"/>
        <w:rPr>
          <w:rFonts w:ascii="Times New Roman" w:hAnsi="Times New Roman"/>
        </w:rPr>
      </w:pPr>
      <w:r>
        <w:rPr>
          <w:rFonts w:ascii="Times New Roman" w:hAnsi="Times New Roman"/>
        </w:rPr>
        <w:t>核查组确认签字：                 年   月   日</w:t>
      </w:r>
    </w:p>
    <w:p>
      <w:pPr>
        <w:snapToGrid w:val="0"/>
        <w:ind w:firstLine="420"/>
        <w:rPr>
          <w:rFonts w:ascii="Times New Roman" w:hAnsi="Times New Roman" w:eastAsia="微软雅黑"/>
        </w:rPr>
      </w:pPr>
    </w:p>
    <w:p>
      <w:pPr>
        <w:snapToGrid w:val="0"/>
        <w:ind w:firstLine="420"/>
        <w:rPr>
          <w:rFonts w:ascii="Times New Roman" w:hAnsi="Times New Roman" w:eastAsia="微软雅黑"/>
        </w:rPr>
      </w:pPr>
    </w:p>
    <w:p>
      <w:pPr>
        <w:snapToGrid w:val="0"/>
        <w:ind w:firstLine="420"/>
        <w:rPr>
          <w:rFonts w:ascii="Times New Roman" w:hAnsi="Times New Roman" w:eastAsia="微软雅黑"/>
        </w:rPr>
      </w:pPr>
    </w:p>
    <w:p>
      <w:pPr>
        <w:widowControl/>
        <w:snapToGrid w:val="0"/>
        <w:ind w:firstLine="420"/>
        <w:jc w:val="left"/>
        <w:rPr>
          <w:rFonts w:ascii="Times New Roman" w:hAnsi="Times New Roman"/>
        </w:rPr>
      </w:pPr>
      <w:r>
        <w:rPr>
          <w:rFonts w:ascii="Times New Roman" w:hAnsi="Times New Roman"/>
        </w:rPr>
        <w:t>注：本清单内所有书面材料经实地核查确认后企业加盖骑缝章。</w:t>
      </w:r>
    </w:p>
    <w:p>
      <w:pPr>
        <w:snapToGrid w:val="0"/>
        <w:ind w:firstLine="420"/>
        <w:rPr>
          <w:rFonts w:ascii="Times New Roman" w:hAnsi="Times New Roman" w:eastAsia="微软雅黑"/>
        </w:rPr>
      </w:pPr>
    </w:p>
    <w:p>
      <w:pPr>
        <w:snapToGrid w:val="0"/>
        <w:ind w:firstLine="640"/>
        <w:rPr>
          <w:rFonts w:ascii="Times New Roman" w:hAnsi="Times New Roman" w:eastAsia="微软雅黑"/>
          <w:sz w:val="32"/>
        </w:rPr>
      </w:pPr>
    </w:p>
    <w:p>
      <w:pPr>
        <w:snapToGrid w:val="0"/>
        <w:ind w:firstLine="640"/>
        <w:rPr>
          <w:rFonts w:ascii="Times New Roman" w:hAnsi="Times New Roman" w:eastAsia="微软雅黑"/>
          <w:sz w:val="32"/>
        </w:rPr>
      </w:pPr>
    </w:p>
    <w:p>
      <w:pPr>
        <w:snapToGrid w:val="0"/>
        <w:ind w:firstLine="640"/>
        <w:rPr>
          <w:rFonts w:ascii="Times New Roman" w:hAnsi="Times New Roman" w:eastAsia="微软雅黑"/>
          <w:sz w:val="32"/>
        </w:rPr>
      </w:pPr>
    </w:p>
    <w:p>
      <w:pPr>
        <w:keepNext/>
        <w:keepLines/>
        <w:snapToGrid w:val="0"/>
        <w:spacing w:line="360" w:lineRule="auto"/>
        <w:rPr>
          <w:rFonts w:ascii="Times New Roman" w:hAnsi="Times New Roman"/>
          <w:sz w:val="24"/>
          <w:szCs w:val="24"/>
        </w:rPr>
      </w:pPr>
      <w:r>
        <w:rPr>
          <w:rFonts w:ascii="Times New Roman" w:hAnsi="Times New Roman"/>
        </w:rPr>
        <w:br w:type="page"/>
      </w:r>
      <w:r>
        <w:rPr>
          <w:rFonts w:ascii="Times New Roman" w:hAnsi="Times New Roman"/>
          <w:sz w:val="24"/>
          <w:szCs w:val="24"/>
        </w:rPr>
        <w:t>附件2-1</w:t>
      </w:r>
    </w:p>
    <w:p>
      <w:pPr>
        <w:spacing w:line="380" w:lineRule="exact"/>
        <w:jc w:val="center"/>
        <w:outlineLvl w:val="0"/>
        <w:rPr>
          <w:rFonts w:ascii="Times New Roman" w:hAnsi="Times New Roman"/>
          <w:b/>
          <w:sz w:val="28"/>
          <w:szCs w:val="28"/>
        </w:rPr>
      </w:pPr>
      <w:r>
        <w:rPr>
          <w:rFonts w:ascii="Times New Roman" w:hAnsi="Times New Roman"/>
          <w:b/>
          <w:sz w:val="28"/>
          <w:szCs w:val="28"/>
        </w:rPr>
        <w:t>生产场所示意图</w:t>
      </w:r>
    </w:p>
    <w:p>
      <w:pPr>
        <w:snapToGrid w:val="0"/>
        <w:spacing w:line="380" w:lineRule="exact"/>
        <w:ind w:firstLine="7379"/>
        <w:jc w:val="left"/>
        <w:rPr>
          <w:rFonts w:ascii="Times New Roman" w:hAnsi="Times New Roman"/>
          <w:b/>
          <w:sz w:val="28"/>
          <w:szCs w:val="28"/>
        </w:rPr>
      </w:pPr>
      <w:r>
        <w:rPr>
          <w:rFonts w:ascii="Times New Roman" w:hAnsi="Times New Roman"/>
          <w:b/>
        </w:rPr>
        <w:t>第  页  共  页</w:t>
      </w:r>
    </w:p>
    <w:tbl>
      <w:tblPr>
        <w:tblStyle w:val="37"/>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rPr>
            </w:pPr>
            <w:r>
              <w:rPr>
                <w:rFonts w:ascii="Times New Roman" w:hAnsi="Times New Roman"/>
              </w:rPr>
              <w:t>（生产场所示意图，应标明其相邻特征道路、建筑物或单位方位、距离等，以及企业生产线在场所里的具体位置）</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tc>
      </w:tr>
    </w:tbl>
    <w:p>
      <w:pPr>
        <w:pStyle w:val="117"/>
        <w:spacing w:before="120" w:beforeLines="50" w:after="240" w:afterLines="100"/>
        <w:ind w:firstLine="360"/>
        <w:rPr>
          <w:rFonts w:ascii="Times New Roman" w:hAnsi="Times New Roman" w:eastAsia="黑体"/>
          <w:iCs/>
          <w:sz w:val="18"/>
          <w:szCs w:val="18"/>
        </w:rPr>
      </w:pPr>
      <w:r>
        <w:rPr>
          <w:rFonts w:ascii="Times New Roman" w:hAnsi="Times New Roman" w:eastAsia="黑体"/>
          <w:iCs/>
          <w:sz w:val="18"/>
          <w:szCs w:val="18"/>
        </w:rPr>
        <w:t>注：</w:t>
      </w:r>
      <w:r>
        <w:rPr>
          <w:rFonts w:ascii="Times New Roman" w:hAnsi="Times New Roman"/>
          <w:iCs/>
          <w:sz w:val="18"/>
          <w:szCs w:val="18"/>
        </w:rPr>
        <w:t>企业多场点的，应按照场点分别绘制。</w:t>
      </w:r>
    </w:p>
    <w:p>
      <w:pPr>
        <w:pStyle w:val="4"/>
        <w:snapToGrid w:val="0"/>
        <w:spacing w:before="220" w:line="360" w:lineRule="auto"/>
        <w:rPr>
          <w:rFonts w:ascii="Times New Roman" w:hAnsi="Times New Roman"/>
          <w:b w:val="0"/>
          <w:bCs w:val="0"/>
          <w:sz w:val="24"/>
          <w:szCs w:val="24"/>
        </w:rPr>
      </w:pPr>
      <w:bookmarkStart w:id="22" w:name="_Toc162467097"/>
      <w:r>
        <w:rPr>
          <w:rFonts w:ascii="Times New Roman" w:hAnsi="Times New Roman"/>
          <w:b w:val="0"/>
          <w:bCs w:val="0"/>
          <w:sz w:val="24"/>
          <w:szCs w:val="24"/>
        </w:rPr>
        <w:t>附件2-2</w:t>
      </w:r>
    </w:p>
    <w:p>
      <w:pPr>
        <w:pStyle w:val="4"/>
        <w:snapToGrid w:val="0"/>
        <w:spacing w:before="220" w:after="210" w:line="360" w:lineRule="auto"/>
        <w:ind w:firstLine="3373" w:firstLineChars="1200"/>
        <w:rPr>
          <w:rFonts w:ascii="Times New Roman" w:hAnsi="Times New Roman"/>
          <w:b w:val="0"/>
          <w:sz w:val="28"/>
          <w:szCs w:val="28"/>
        </w:rPr>
      </w:pPr>
      <w:r>
        <w:rPr>
          <w:rFonts w:ascii="Times New Roman" w:hAnsi="Times New Roman"/>
          <w:sz w:val="28"/>
          <w:szCs w:val="28"/>
        </w:rPr>
        <w:t>主要工艺流程图</w:t>
      </w:r>
      <w:bookmarkEnd w:id="22"/>
    </w:p>
    <w:p>
      <w:pPr>
        <w:snapToGrid w:val="0"/>
        <w:spacing w:line="380" w:lineRule="exact"/>
        <w:ind w:firstLine="7379"/>
        <w:rPr>
          <w:rFonts w:ascii="Times New Roman" w:hAnsi="Times New Roman"/>
          <w:b/>
          <w:i/>
          <w:sz w:val="30"/>
          <w:szCs w:val="30"/>
        </w:rPr>
      </w:pPr>
      <w:r>
        <w:rPr>
          <w:rFonts w:ascii="Times New Roman" w:hAnsi="Times New Roman"/>
          <w:b/>
        </w:rPr>
        <w:t>第  页  共  页</w:t>
      </w:r>
    </w:p>
    <w:tbl>
      <w:tblPr>
        <w:tblStyle w:val="37"/>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产品单元</w:t>
            </w:r>
          </w:p>
        </w:tc>
        <w:tc>
          <w:tcPr>
            <w:tcW w:w="7955"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品名</w:t>
            </w:r>
          </w:p>
        </w:tc>
        <w:tc>
          <w:tcPr>
            <w:tcW w:w="7955"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工艺流程图</w:t>
            </w:r>
          </w:p>
          <w:p>
            <w:pPr>
              <w:snapToGrid w:val="0"/>
              <w:jc w:val="center"/>
              <w:rPr>
                <w:rFonts w:ascii="Times New Roman" w:hAnsi="Times New Roman"/>
                <w:b/>
              </w:rPr>
            </w:pPr>
            <w:r>
              <w:rPr>
                <w:rFonts w:ascii="Times New Roman" w:hAnsi="Times New Roman"/>
                <w:b/>
              </w:rPr>
              <w:t>（企业填写）</w:t>
            </w:r>
          </w:p>
        </w:tc>
        <w:tc>
          <w:tcPr>
            <w:tcW w:w="7955" w:type="dxa"/>
            <w:tcBorders>
              <w:tl2br w:val="nil"/>
              <w:tr2bl w:val="nil"/>
            </w:tcBorders>
            <w:shd w:val="clear" w:color="000000" w:fill="FFFFFF"/>
          </w:tcPr>
          <w:p>
            <w:pPr>
              <w:snapToGrid w:val="0"/>
              <w:rPr>
                <w:rFonts w:ascii="Times New Roman" w:hAnsi="Times New Roman"/>
              </w:rPr>
            </w:pPr>
            <w:r>
              <w:rPr>
                <w:rFonts w:ascii="Times New Roman" w:hAnsi="Times New Roman"/>
              </w:rPr>
              <w:t>以框图+箭头方式表述企业生产该产品的实际工艺流程、并以“★”在相应的框图上表示关键工序、以“▲”表示质量控制点。</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ind w:firstLine="420"/>
              <w:rPr>
                <w:rFonts w:ascii="Times New Roman" w:hAnsi="Times New Roman"/>
              </w:rPr>
            </w:pPr>
          </w:p>
        </w:tc>
      </w:tr>
    </w:tbl>
    <w:p>
      <w:pPr>
        <w:pStyle w:val="117"/>
        <w:spacing w:before="120" w:beforeLines="50" w:after="240" w:afterLines="100"/>
        <w:ind w:firstLine="360"/>
        <w:rPr>
          <w:rFonts w:ascii="Times New Roman" w:hAnsi="Times New Roman"/>
          <w:iCs/>
          <w:sz w:val="18"/>
          <w:szCs w:val="18"/>
        </w:rPr>
      </w:pPr>
      <w:r>
        <w:rPr>
          <w:rFonts w:ascii="Times New Roman" w:hAnsi="Times New Roman" w:eastAsia="黑体"/>
          <w:iCs/>
          <w:sz w:val="18"/>
          <w:szCs w:val="18"/>
        </w:rPr>
        <w:t>注：</w:t>
      </w:r>
      <w:r>
        <w:rPr>
          <w:rFonts w:ascii="Times New Roman" w:hAnsi="Times New Roman"/>
          <w:iCs/>
          <w:sz w:val="18"/>
          <w:szCs w:val="18"/>
        </w:rPr>
        <w:t>如果产品单元生产工艺不同，则应分别绘制。</w:t>
      </w:r>
    </w:p>
    <w:p>
      <w:pPr>
        <w:keepNext/>
        <w:keepLines/>
        <w:snapToGrid w:val="0"/>
        <w:spacing w:line="360" w:lineRule="auto"/>
        <w:rPr>
          <w:rFonts w:ascii="Times New Roman" w:hAnsi="Times New Roman" w:eastAsiaTheme="minorEastAsia"/>
          <w:sz w:val="24"/>
          <w:szCs w:val="24"/>
        </w:rPr>
      </w:pPr>
      <w:r>
        <w:rPr>
          <w:rFonts w:ascii="Times New Roman" w:hAnsi="Times New Roman"/>
          <w:sz w:val="24"/>
          <w:szCs w:val="24"/>
        </w:rPr>
        <w:t>附件2-3</w:t>
      </w:r>
    </w:p>
    <w:p>
      <w:pPr>
        <w:spacing w:after="120"/>
        <w:jc w:val="center"/>
        <w:outlineLvl w:val="0"/>
        <w:rPr>
          <w:rFonts w:ascii="Times New Roman" w:hAnsi="Times New Roman"/>
          <w:b/>
          <w:sz w:val="28"/>
          <w:szCs w:val="28"/>
        </w:rPr>
      </w:pPr>
      <w:r>
        <w:rPr>
          <w:rFonts w:ascii="Times New Roman" w:hAnsi="Times New Roman"/>
          <w:b/>
          <w:sz w:val="28"/>
          <w:szCs w:val="28"/>
        </w:rPr>
        <w:t>主要生产设施和检验检测设施表</w:t>
      </w:r>
    </w:p>
    <w:tbl>
      <w:tblPr>
        <w:tblStyle w:val="37"/>
        <w:tblW w:w="9115" w:type="dxa"/>
        <w:tblInd w:w="108" w:type="dxa"/>
        <w:tblLayout w:type="fixed"/>
        <w:tblCellMar>
          <w:top w:w="0" w:type="dxa"/>
          <w:left w:w="108" w:type="dxa"/>
          <w:bottom w:w="0" w:type="dxa"/>
          <w:right w:w="108" w:type="dxa"/>
        </w:tblCellMar>
      </w:tblPr>
      <w:tblGrid>
        <w:gridCol w:w="665"/>
        <w:gridCol w:w="1138"/>
        <w:gridCol w:w="1061"/>
        <w:gridCol w:w="2106"/>
        <w:gridCol w:w="1845"/>
        <w:gridCol w:w="1205"/>
        <w:gridCol w:w="1095"/>
      </w:tblGrid>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b/>
              </w:rPr>
            </w:pPr>
            <w:r>
              <w:rPr>
                <w:rFonts w:ascii="Times New Roman" w:hAnsi="Times New Roman"/>
                <w:b/>
              </w:rPr>
              <w:t>序号</w:t>
            </w: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b/>
              </w:rPr>
            </w:pPr>
            <w:r>
              <w:rPr>
                <w:rFonts w:ascii="Times New Roman" w:hAnsi="Times New Roman"/>
                <w:b/>
              </w:rPr>
              <w:t>产品单元</w:t>
            </w: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eastAsiaTheme="minorEastAsia"/>
                <w:b/>
              </w:rPr>
            </w:pPr>
            <w:r>
              <w:rPr>
                <w:rFonts w:ascii="Times New Roman" w:hAnsi="Times New Roman" w:eastAsiaTheme="minorEastAsia"/>
                <w:b/>
              </w:rPr>
              <w:t>品名</w:t>
            </w: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b/>
              </w:rPr>
            </w:pPr>
            <w:r>
              <w:rPr>
                <w:rFonts w:ascii="Times New Roman" w:hAnsi="Times New Roman"/>
                <w:b/>
              </w:rPr>
              <w:t>生产设施和检验检测设施名称</w:t>
            </w: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b/>
              </w:rPr>
            </w:pPr>
            <w:r>
              <w:rPr>
                <w:rFonts w:ascii="Times New Roman" w:hAnsi="Times New Roman"/>
                <w:b/>
              </w:rPr>
              <w:t>设施特征及用途描述</w:t>
            </w:r>
          </w:p>
        </w:tc>
        <w:tc>
          <w:tcPr>
            <w:tcW w:w="1205" w:type="dxa"/>
            <w:tcBorders>
              <w:top w:val="single" w:color="000000" w:sz="4" w:space="0"/>
              <w:left w:val="single" w:color="auto" w:sz="4" w:space="0"/>
              <w:bottom w:val="single" w:color="000000" w:sz="4" w:space="0"/>
              <w:right w:val="single" w:color="auto" w:sz="4" w:space="0"/>
            </w:tcBorders>
            <w:shd w:val="clear" w:color="auto" w:fill="auto"/>
            <w:tcMar>
              <w:top w:w="0" w:type="dxa"/>
              <w:left w:w="108" w:type="dxa"/>
              <w:bottom w:w="0" w:type="dxa"/>
              <w:right w:w="108" w:type="dxa"/>
            </w:tcMar>
            <w:vAlign w:val="center"/>
          </w:tcPr>
          <w:p>
            <w:pPr>
              <w:jc w:val="center"/>
              <w:rPr>
                <w:rFonts w:ascii="Times New Roman" w:hAnsi="Times New Roman" w:eastAsiaTheme="minorEastAsia"/>
                <w:b/>
                <w:szCs w:val="22"/>
              </w:rPr>
            </w:pPr>
            <w:r>
              <w:rPr>
                <w:rFonts w:ascii="Times New Roman" w:hAnsi="Times New Roman"/>
                <w:b/>
              </w:rPr>
              <w:t>场所名称</w:t>
            </w:r>
          </w:p>
        </w:tc>
        <w:tc>
          <w:tcPr>
            <w:tcW w:w="109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ascii="Times New Roman" w:hAnsi="Times New Roman" w:eastAsiaTheme="minorEastAsia"/>
                <w:b/>
                <w:szCs w:val="22"/>
              </w:rPr>
            </w:pPr>
            <w:r>
              <w:rPr>
                <w:rFonts w:ascii="Times New Roman" w:hAnsi="Times New Roman"/>
                <w:b/>
              </w:rPr>
              <w:t>备注</w:t>
            </w: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r>
        <w:tblPrEx>
          <w:tblCellMar>
            <w:top w:w="0" w:type="dxa"/>
            <w:left w:w="108" w:type="dxa"/>
            <w:bottom w:w="0" w:type="dxa"/>
            <w:right w:w="108" w:type="dxa"/>
          </w:tblCellMar>
        </w:tblPrEx>
        <w:tc>
          <w:tcPr>
            <w:tcW w:w="6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210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845"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205"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rPr>
            </w:pPr>
          </w:p>
        </w:tc>
      </w:tr>
    </w:tbl>
    <w:p>
      <w:pPr>
        <w:pStyle w:val="117"/>
        <w:spacing w:before="120" w:beforeLines="50" w:after="240" w:afterLines="100"/>
        <w:ind w:firstLine="360"/>
        <w:rPr>
          <w:rFonts w:ascii="Times New Roman" w:hAnsi="Times New Roman"/>
          <w:b/>
          <w:bCs/>
          <w:sz w:val="18"/>
          <w:szCs w:val="18"/>
        </w:rPr>
        <w:sectPr>
          <w:type w:val="continuous"/>
          <w:pgSz w:w="11906" w:h="16838"/>
          <w:pgMar w:top="1418" w:right="1417" w:bottom="1418" w:left="1417" w:header="851" w:footer="992" w:gutter="0"/>
          <w:pgNumType w:start="1"/>
          <w:cols w:space="720" w:num="1"/>
          <w:docGrid w:linePitch="1" w:charSpace="0"/>
        </w:sectPr>
      </w:pPr>
      <w:r>
        <w:rPr>
          <w:rFonts w:ascii="Times New Roman" w:hAnsi="Times New Roman" w:eastAsia="黑体"/>
          <w:iCs/>
          <w:sz w:val="18"/>
          <w:szCs w:val="18"/>
        </w:rPr>
        <w:t>注：</w:t>
      </w:r>
      <w:r>
        <w:rPr>
          <w:rFonts w:ascii="Times New Roman" w:hAnsi="Times New Roman"/>
          <w:iCs/>
          <w:sz w:val="18"/>
          <w:szCs w:val="18"/>
        </w:rPr>
        <w:t>企业多场点的，按场点分别填写。</w:t>
      </w:r>
    </w:p>
    <w:p>
      <w:pPr>
        <w:keepNext/>
        <w:keepLines/>
        <w:snapToGrid w:val="0"/>
        <w:spacing w:line="360" w:lineRule="auto"/>
        <w:rPr>
          <w:rFonts w:ascii="Times New Roman" w:hAnsi="Times New Roman"/>
          <w:sz w:val="24"/>
          <w:szCs w:val="24"/>
        </w:rPr>
      </w:pPr>
      <w:r>
        <w:rPr>
          <w:rFonts w:ascii="Times New Roman" w:hAnsi="Times New Roman"/>
          <w:sz w:val="24"/>
          <w:szCs w:val="24"/>
        </w:rPr>
        <w:t>附件2-4</w:t>
      </w:r>
    </w:p>
    <w:p>
      <w:pPr>
        <w:snapToGrid w:val="0"/>
        <w:spacing w:after="192" w:afterLines="80" w:line="380" w:lineRule="exact"/>
        <w:ind w:firstLine="550"/>
        <w:jc w:val="center"/>
        <w:rPr>
          <w:rFonts w:ascii="Times New Roman" w:hAnsi="Times New Roman"/>
          <w:b/>
          <w:sz w:val="28"/>
        </w:rPr>
      </w:pPr>
      <w:r>
        <w:rPr>
          <w:rFonts w:ascii="Times New Roman" w:hAnsi="Times New Roman"/>
          <w:b/>
          <w:sz w:val="28"/>
          <w:szCs w:val="28"/>
        </w:rPr>
        <w:t>主要</w:t>
      </w:r>
      <w:r>
        <w:rPr>
          <w:rFonts w:ascii="Times New Roman" w:hAnsi="Times New Roman"/>
          <w:b/>
          <w:sz w:val="28"/>
        </w:rPr>
        <w:t>生产设备表</w:t>
      </w:r>
    </w:p>
    <w:tbl>
      <w:tblPr>
        <w:tblStyle w:val="37"/>
        <w:tblW w:w="14403" w:type="dxa"/>
        <w:tblInd w:w="108" w:type="dxa"/>
        <w:tblLayout w:type="fixed"/>
        <w:tblCellMar>
          <w:top w:w="0" w:type="dxa"/>
          <w:left w:w="108" w:type="dxa"/>
          <w:bottom w:w="0" w:type="dxa"/>
          <w:right w:w="108" w:type="dxa"/>
        </w:tblCellMar>
      </w:tblPr>
      <w:tblGrid>
        <w:gridCol w:w="692"/>
        <w:gridCol w:w="1101"/>
        <w:gridCol w:w="1232"/>
        <w:gridCol w:w="1681"/>
        <w:gridCol w:w="1817"/>
        <w:gridCol w:w="1496"/>
        <w:gridCol w:w="2628"/>
        <w:gridCol w:w="21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序号</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eastAsiaTheme="minorEastAsia"/>
                <w:b/>
                <w:szCs w:val="22"/>
              </w:rPr>
            </w:pPr>
            <w:r>
              <w:rPr>
                <w:rFonts w:ascii="Times New Roman" w:hAnsi="Times New Roman"/>
                <w:b/>
              </w:rPr>
              <w:t>产品单元</w:t>
            </w: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品名</w:t>
            </w: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出厂编号</w:t>
            </w: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使用场所（放置位置）及所在生产线</w:t>
            </w: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生产厂家</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eastAsiaTheme="minorEastAsia"/>
                <w:b/>
              </w:rPr>
            </w:pPr>
            <w:r>
              <w:rPr>
                <w:rFonts w:ascii="Times New Roman" w:hAnsi="Times New Roman"/>
                <w:b/>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2"/>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bl>
    <w:p>
      <w:pPr>
        <w:pStyle w:val="117"/>
        <w:spacing w:before="120" w:beforeLines="50" w:after="240" w:afterLines="100"/>
        <w:ind w:firstLine="360"/>
        <w:rPr>
          <w:rFonts w:ascii="Times New Roman" w:hAnsi="Times New Roman" w:eastAsia="黑体"/>
          <w:iCs/>
          <w:sz w:val="18"/>
          <w:szCs w:val="18"/>
        </w:rPr>
      </w:pPr>
      <w:r>
        <w:rPr>
          <w:rFonts w:ascii="Times New Roman" w:hAnsi="Times New Roman" w:eastAsia="黑体"/>
          <w:iCs/>
          <w:sz w:val="18"/>
          <w:szCs w:val="18"/>
        </w:rPr>
        <w:t>注：</w:t>
      </w:r>
      <w:r>
        <w:rPr>
          <w:rFonts w:ascii="Times New Roman" w:hAnsi="Times New Roman"/>
          <w:iCs/>
          <w:sz w:val="18"/>
          <w:szCs w:val="18"/>
        </w:rPr>
        <w:t>企业多场点的，按场点分别填写。</w:t>
      </w:r>
    </w:p>
    <w:p>
      <w:pPr>
        <w:keepNext/>
        <w:keepLines/>
        <w:snapToGrid w:val="0"/>
        <w:spacing w:line="360" w:lineRule="auto"/>
        <w:rPr>
          <w:rFonts w:ascii="Times New Roman" w:hAnsi="Times New Roman"/>
          <w:sz w:val="24"/>
          <w:szCs w:val="24"/>
        </w:rPr>
      </w:pPr>
      <w:r>
        <w:rPr>
          <w:rFonts w:ascii="Times New Roman" w:hAnsi="Times New Roman"/>
        </w:rPr>
        <w:br w:type="page"/>
      </w:r>
      <w:r>
        <w:rPr>
          <w:rFonts w:ascii="Times New Roman" w:hAnsi="Times New Roman"/>
          <w:sz w:val="24"/>
          <w:szCs w:val="24"/>
        </w:rPr>
        <w:t>附件2-5</w:t>
      </w:r>
    </w:p>
    <w:p>
      <w:pPr>
        <w:snapToGrid w:val="0"/>
        <w:spacing w:line="400" w:lineRule="exact"/>
        <w:ind w:firstLine="550"/>
        <w:jc w:val="center"/>
        <w:rPr>
          <w:rFonts w:ascii="Times New Roman" w:hAnsi="Times New Roman"/>
          <w:b/>
          <w:sz w:val="28"/>
          <w:szCs w:val="28"/>
        </w:rPr>
      </w:pPr>
      <w:r>
        <w:rPr>
          <w:rFonts w:ascii="Times New Roman" w:hAnsi="Times New Roman"/>
          <w:b/>
          <w:sz w:val="28"/>
          <w:szCs w:val="28"/>
        </w:rPr>
        <w:t>主要检验检测设备表</w:t>
      </w:r>
    </w:p>
    <w:tbl>
      <w:tblPr>
        <w:tblStyle w:val="37"/>
        <w:tblpPr w:leftFromText="180" w:rightFromText="180" w:vertAnchor="text" w:horzAnchor="page" w:tblpX="1521" w:tblpY="263"/>
        <w:tblOverlap w:val="never"/>
        <w:tblW w:w="14059" w:type="dxa"/>
        <w:tblInd w:w="0" w:type="dxa"/>
        <w:tblLayout w:type="fixed"/>
        <w:tblCellMar>
          <w:top w:w="0" w:type="dxa"/>
          <w:left w:w="108" w:type="dxa"/>
          <w:bottom w:w="0" w:type="dxa"/>
          <w:right w:w="108" w:type="dxa"/>
        </w:tblCellMar>
      </w:tblPr>
      <w:tblGrid>
        <w:gridCol w:w="815"/>
        <w:gridCol w:w="1294"/>
        <w:gridCol w:w="1204"/>
        <w:gridCol w:w="2040"/>
        <w:gridCol w:w="1285"/>
        <w:gridCol w:w="1554"/>
        <w:gridCol w:w="1204"/>
        <w:gridCol w:w="1805"/>
        <w:gridCol w:w="1805"/>
        <w:gridCol w:w="1053"/>
      </w:tblGrid>
      <w:tr>
        <w:tblPrEx>
          <w:tblCellMar>
            <w:top w:w="0" w:type="dxa"/>
            <w:left w:w="108" w:type="dxa"/>
            <w:bottom w:w="0" w:type="dxa"/>
            <w:right w:w="108" w:type="dxa"/>
          </w:tblCellMar>
        </w:tblPrEx>
        <w:trPr>
          <w:trHeight w:val="705"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序号</w:t>
            </w: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产品单元</w:t>
            </w: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品名</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检验检测设备名称</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规格型号</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设备编号</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生产厂家</w:t>
            </w: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出厂编号</w:t>
            </w:r>
          </w:p>
        </w:tc>
        <w:tc>
          <w:tcPr>
            <w:tcW w:w="180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精度或测量范围</w:t>
            </w:r>
          </w:p>
        </w:tc>
        <w:tc>
          <w:tcPr>
            <w:tcW w:w="1053"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eastAsiaTheme="minorEastAsia"/>
                <w:szCs w:val="21"/>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bl>
    <w:p>
      <w:pPr>
        <w:pStyle w:val="117"/>
        <w:spacing w:before="120" w:beforeLines="50" w:after="240" w:afterLines="100"/>
        <w:ind w:firstLine="360"/>
        <w:rPr>
          <w:rFonts w:ascii="Times New Roman" w:hAnsi="Times New Roman" w:eastAsia="黑体"/>
          <w:iCs/>
          <w:sz w:val="18"/>
          <w:szCs w:val="18"/>
        </w:rPr>
      </w:pPr>
      <w:r>
        <w:rPr>
          <w:rFonts w:ascii="Times New Roman" w:hAnsi="Times New Roman" w:eastAsia="黑体"/>
          <w:iCs/>
          <w:sz w:val="18"/>
          <w:szCs w:val="18"/>
        </w:rPr>
        <w:t>注：</w:t>
      </w:r>
      <w:r>
        <w:rPr>
          <w:rFonts w:ascii="Times New Roman" w:hAnsi="Times New Roman"/>
          <w:iCs/>
          <w:sz w:val="18"/>
          <w:szCs w:val="18"/>
        </w:rPr>
        <w:t>企业多场点的，应按照场点分别填写，并在备注中标明生产场点。</w:t>
      </w:r>
    </w:p>
    <w:p>
      <w:pPr>
        <w:keepNext/>
        <w:keepLines/>
        <w:snapToGrid w:val="0"/>
        <w:spacing w:line="360" w:lineRule="auto"/>
        <w:ind w:left="2716" w:hanging="2716"/>
        <w:rPr>
          <w:rFonts w:ascii="Times New Roman" w:hAnsi="Times New Roman"/>
          <w:sz w:val="18"/>
          <w:szCs w:val="18"/>
        </w:rPr>
        <w:sectPr>
          <w:type w:val="continuous"/>
          <w:pgSz w:w="16838" w:h="11906" w:orient="landscape"/>
          <w:pgMar w:top="1418" w:right="1418" w:bottom="1418" w:left="1418" w:header="851" w:footer="992" w:gutter="0"/>
          <w:cols w:space="720" w:num="1"/>
        </w:sectPr>
      </w:pPr>
    </w:p>
    <w:p>
      <w:pPr>
        <w:keepNext/>
        <w:keepLines/>
        <w:snapToGrid w:val="0"/>
        <w:spacing w:line="360" w:lineRule="auto"/>
        <w:ind w:left="2716" w:hanging="2716"/>
        <w:rPr>
          <w:rFonts w:ascii="Times New Roman" w:hAnsi="Times New Roman"/>
          <w:sz w:val="24"/>
          <w:szCs w:val="24"/>
        </w:rPr>
      </w:pPr>
      <w:r>
        <w:rPr>
          <w:rFonts w:ascii="Times New Roman" w:hAnsi="Times New Roman"/>
          <w:sz w:val="24"/>
          <w:szCs w:val="24"/>
        </w:rPr>
        <w:t>附件2-6</w:t>
      </w:r>
    </w:p>
    <w:p>
      <w:pPr>
        <w:snapToGrid w:val="0"/>
        <w:spacing w:after="192" w:afterLines="80" w:line="380" w:lineRule="exact"/>
        <w:ind w:firstLine="550"/>
        <w:jc w:val="center"/>
        <w:rPr>
          <w:rFonts w:ascii="Times New Roman" w:hAnsi="Times New Roman"/>
          <w:b/>
          <w:sz w:val="28"/>
          <w:szCs w:val="28"/>
        </w:rPr>
      </w:pPr>
      <w:r>
        <w:rPr>
          <w:rFonts w:ascii="Times New Roman" w:hAnsi="Times New Roman"/>
          <w:b/>
          <w:sz w:val="28"/>
          <w:szCs w:val="28"/>
        </w:rPr>
        <w:t>主要原材料明细表</w:t>
      </w:r>
    </w:p>
    <w:tbl>
      <w:tblPr>
        <w:tblStyle w:val="37"/>
        <w:tblW w:w="9221" w:type="dxa"/>
        <w:jc w:val="center"/>
        <w:tblLayout w:type="fixed"/>
        <w:tblCellMar>
          <w:top w:w="0" w:type="dxa"/>
          <w:left w:w="108" w:type="dxa"/>
          <w:bottom w:w="0" w:type="dxa"/>
          <w:right w:w="108" w:type="dxa"/>
        </w:tblCellMar>
      </w:tblPr>
      <w:tblGrid>
        <w:gridCol w:w="1186"/>
        <w:gridCol w:w="1017"/>
        <w:gridCol w:w="992"/>
        <w:gridCol w:w="1492"/>
        <w:gridCol w:w="1242"/>
        <w:gridCol w:w="1242"/>
        <w:gridCol w:w="2050"/>
      </w:tblGrid>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b/>
              </w:rPr>
            </w:pPr>
            <w:r>
              <w:rPr>
                <w:rFonts w:ascii="Times New Roman" w:hAnsi="Times New Roman"/>
                <w:b/>
              </w:rPr>
              <w:t>产品单元</w:t>
            </w:r>
          </w:p>
        </w:tc>
        <w:tc>
          <w:tcPr>
            <w:tcW w:w="1017"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b/>
              </w:rPr>
            </w:pPr>
            <w:r>
              <w:rPr>
                <w:rFonts w:ascii="Times New Roman" w:hAnsi="Times New Roman"/>
                <w:b/>
              </w:rPr>
              <w:t>品名</w:t>
            </w:r>
          </w:p>
        </w:tc>
        <w:tc>
          <w:tcPr>
            <w:tcW w:w="99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b/>
              </w:rPr>
            </w:pPr>
            <w:r>
              <w:rPr>
                <w:rFonts w:ascii="Times New Roman" w:hAnsi="Times New Roman"/>
                <w:b/>
              </w:rPr>
              <w:t>原材料名称</w:t>
            </w:r>
          </w:p>
        </w:tc>
        <w:tc>
          <w:tcPr>
            <w:tcW w:w="1492"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原材料生产/经营厂家</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进货检验</w:t>
            </w:r>
          </w:p>
          <w:p>
            <w:pPr>
              <w:snapToGrid w:val="0"/>
              <w:jc w:val="center"/>
              <w:rPr>
                <w:rFonts w:ascii="Times New Roman" w:hAnsi="Times New Roman"/>
                <w:b/>
              </w:rPr>
            </w:pPr>
            <w:r>
              <w:rPr>
                <w:rFonts w:ascii="Times New Roman" w:hAnsi="Times New Roman"/>
                <w:b/>
              </w:rPr>
              <w:t>依据标准</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Cs/>
              </w:rPr>
            </w:pPr>
            <w:r>
              <w:rPr>
                <w:rFonts w:ascii="Times New Roman" w:hAnsi="Times New Roman"/>
                <w:b/>
              </w:rPr>
              <w:t>技术要求</w:t>
            </w:r>
          </w:p>
        </w:tc>
        <w:tc>
          <w:tcPr>
            <w:tcW w:w="205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生产方式</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691"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01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99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49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rPr>
            </w:pPr>
            <w:r>
              <w:rPr>
                <w:rFonts w:ascii="Times New Roman" w:hAnsi="Times New Roman"/>
              </w:rPr>
              <w:t>□自制  □采购</w:t>
            </w:r>
          </w:p>
        </w:tc>
      </w:tr>
    </w:tbl>
    <w:p>
      <w:pPr>
        <w:pStyle w:val="117"/>
        <w:spacing w:before="120" w:beforeLines="50" w:after="240" w:afterLines="100"/>
        <w:ind w:firstLine="360"/>
        <w:rPr>
          <w:rFonts w:ascii="Times New Roman" w:hAnsi="Times New Roman" w:eastAsia="黑体"/>
          <w:iCs/>
          <w:sz w:val="18"/>
          <w:szCs w:val="18"/>
        </w:rPr>
      </w:pPr>
      <w:r>
        <w:rPr>
          <w:rFonts w:ascii="Times New Roman" w:hAnsi="Times New Roman" w:eastAsia="黑体"/>
          <w:iCs/>
          <w:sz w:val="18"/>
          <w:szCs w:val="18"/>
        </w:rPr>
        <w:t>注：</w:t>
      </w:r>
      <w:r>
        <w:rPr>
          <w:rFonts w:ascii="Times New Roman" w:hAnsi="Times New Roman"/>
          <w:iCs/>
          <w:sz w:val="18"/>
          <w:szCs w:val="18"/>
        </w:rPr>
        <w:t>不同产品单元填写的内容完全相同，可合并填写。</w:t>
      </w:r>
    </w:p>
    <w:p>
      <w:pPr>
        <w:snapToGrid w:val="0"/>
        <w:spacing w:line="360" w:lineRule="auto"/>
        <w:rPr>
          <w:rFonts w:ascii="Times New Roman" w:hAnsi="Times New Roman"/>
        </w:rPr>
      </w:pPr>
    </w:p>
    <w:p>
      <w:pPr>
        <w:snapToGrid w:val="0"/>
        <w:spacing w:line="360" w:lineRule="auto"/>
        <w:rPr>
          <w:rFonts w:ascii="Times New Roman" w:hAnsi="Times New Roman"/>
        </w:rPr>
      </w:pPr>
    </w:p>
    <w:p>
      <w:pPr>
        <w:snapToGrid w:val="0"/>
        <w:spacing w:line="360" w:lineRule="auto"/>
        <w:rPr>
          <w:rFonts w:ascii="Times New Roman" w:hAnsi="Times New Roman"/>
        </w:rPr>
        <w:sectPr>
          <w:footerReference r:id="rId5" w:type="default"/>
          <w:type w:val="continuous"/>
          <w:pgSz w:w="11906" w:h="16838"/>
          <w:pgMar w:top="1418" w:right="1418" w:bottom="1418" w:left="1418" w:header="851" w:footer="992" w:gutter="0"/>
          <w:cols w:space="720" w:num="1"/>
          <w:docGrid w:linePitch="312" w:charSpace="0"/>
        </w:sectPr>
      </w:pPr>
    </w:p>
    <w:p>
      <w:pPr>
        <w:keepNext/>
        <w:keepLines/>
        <w:snapToGrid w:val="0"/>
        <w:spacing w:line="360" w:lineRule="auto"/>
        <w:ind w:left="2716" w:hanging="2716"/>
        <w:rPr>
          <w:rFonts w:ascii="Times New Roman" w:hAnsi="Times New Roman"/>
          <w:sz w:val="24"/>
          <w:szCs w:val="24"/>
        </w:rPr>
      </w:pPr>
      <w:r>
        <w:rPr>
          <w:rFonts w:ascii="Times New Roman" w:hAnsi="Times New Roman"/>
          <w:sz w:val="24"/>
          <w:szCs w:val="24"/>
        </w:rPr>
        <w:t>附件2-7</w:t>
      </w:r>
    </w:p>
    <w:p>
      <w:pPr>
        <w:snapToGrid w:val="0"/>
        <w:spacing w:after="192" w:afterLines="80" w:line="380" w:lineRule="exact"/>
        <w:ind w:firstLine="550"/>
        <w:jc w:val="center"/>
        <w:rPr>
          <w:rFonts w:ascii="Times New Roman" w:hAnsi="Times New Roman"/>
          <w:b/>
          <w:sz w:val="28"/>
          <w:szCs w:val="28"/>
        </w:rPr>
      </w:pPr>
      <w:r>
        <w:rPr>
          <w:rFonts w:ascii="Times New Roman" w:hAnsi="Times New Roman"/>
          <w:b/>
          <w:sz w:val="28"/>
          <w:szCs w:val="28"/>
        </w:rPr>
        <w:t>关键岗位管理和专业技术人员表</w:t>
      </w:r>
    </w:p>
    <w:tbl>
      <w:tblPr>
        <w:tblStyle w:val="37"/>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姓  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b/>
                <w:szCs w:val="21"/>
              </w:rPr>
            </w:pPr>
            <w:r>
              <w:rPr>
                <w:rFonts w:ascii="Times New Roman" w:hAnsi="Times New Roman"/>
                <w:b/>
                <w:szCs w:val="21"/>
              </w:rPr>
              <w:t>备注</w:t>
            </w: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bl>
    <w:p>
      <w:pPr>
        <w:snapToGrid w:val="0"/>
        <w:spacing w:line="480" w:lineRule="exact"/>
        <w:rPr>
          <w:rFonts w:ascii="Times New Roman" w:hAnsi="Times New Roman" w:eastAsiaTheme="minorEastAsia"/>
          <w:sz w:val="18"/>
          <w:szCs w:val="18"/>
        </w:rPr>
      </w:pPr>
      <w:r>
        <w:rPr>
          <w:rFonts w:ascii="Times New Roman" w:hAnsi="Times New Roman" w:eastAsia="黑体"/>
          <w:iCs/>
          <w:sz w:val="18"/>
          <w:szCs w:val="18"/>
        </w:rPr>
        <w:t>注：</w:t>
      </w:r>
      <w:r>
        <w:rPr>
          <w:rFonts w:ascii="Times New Roman" w:hAnsi="Times New Roman"/>
          <w:iCs/>
          <w:sz w:val="18"/>
          <w:szCs w:val="18"/>
        </w:rPr>
        <w:t>企业主要负责人、质量安全总监、质量安全员、技术人员、检验检测人员等，均应列入此表。</w:t>
      </w:r>
    </w:p>
    <w:p>
      <w:pPr>
        <w:snapToGrid w:val="0"/>
        <w:spacing w:line="480" w:lineRule="exact"/>
        <w:rPr>
          <w:rFonts w:ascii="Times New Roman" w:hAnsi="Times New Roman"/>
        </w:rPr>
      </w:pPr>
    </w:p>
    <w:p>
      <w:pPr>
        <w:snapToGrid w:val="0"/>
        <w:spacing w:line="480" w:lineRule="exact"/>
        <w:rPr>
          <w:rFonts w:ascii="Times New Roman" w:hAnsi="Times New Roman"/>
        </w:rPr>
      </w:pPr>
    </w:p>
    <w:p>
      <w:pPr>
        <w:snapToGrid w:val="0"/>
        <w:spacing w:line="480" w:lineRule="exact"/>
        <w:rPr>
          <w:rFonts w:ascii="Times New Roman" w:hAnsi="Times New Roman"/>
        </w:rPr>
        <w:sectPr>
          <w:type w:val="continuous"/>
          <w:pgSz w:w="16838" w:h="11906" w:orient="landscape"/>
          <w:pgMar w:top="1418" w:right="1418" w:bottom="1418" w:left="1418" w:header="851" w:footer="992" w:gutter="0"/>
          <w:cols w:space="720" w:num="1"/>
          <w:docGrid w:linePitch="312" w:charSpace="0"/>
        </w:sectPr>
      </w:pPr>
    </w:p>
    <w:p>
      <w:pPr>
        <w:keepNext/>
        <w:keepLines/>
        <w:snapToGrid w:val="0"/>
        <w:spacing w:line="360" w:lineRule="auto"/>
        <w:ind w:left="2716" w:hanging="2716"/>
        <w:rPr>
          <w:rFonts w:ascii="Times New Roman" w:hAnsi="Times New Roman"/>
          <w:sz w:val="24"/>
          <w:szCs w:val="24"/>
        </w:rPr>
      </w:pPr>
      <w:r>
        <w:rPr>
          <w:rFonts w:ascii="Times New Roman" w:hAnsi="Times New Roman"/>
          <w:sz w:val="24"/>
          <w:szCs w:val="24"/>
        </w:rPr>
        <w:t>附件2-8</w:t>
      </w:r>
    </w:p>
    <w:p>
      <w:pPr>
        <w:snapToGrid w:val="0"/>
        <w:spacing w:after="240" w:afterLines="100"/>
        <w:jc w:val="center"/>
        <w:rPr>
          <w:rFonts w:ascii="Times New Roman" w:hAnsi="Times New Roman"/>
          <w:b/>
          <w:sz w:val="28"/>
        </w:rPr>
      </w:pPr>
      <w:r>
        <w:rPr>
          <w:rFonts w:ascii="Times New Roman" w:hAnsi="Times New Roman"/>
          <w:b/>
          <w:sz w:val="28"/>
        </w:rPr>
        <w:t>技术文件和工艺文件清单</w:t>
      </w:r>
    </w:p>
    <w:tbl>
      <w:tblPr>
        <w:tblStyle w:val="37"/>
        <w:tblW w:w="9180" w:type="dxa"/>
        <w:tblInd w:w="108" w:type="dxa"/>
        <w:tblLayout w:type="fixed"/>
        <w:tblCellMar>
          <w:top w:w="0" w:type="dxa"/>
          <w:left w:w="108" w:type="dxa"/>
          <w:bottom w:w="0" w:type="dxa"/>
          <w:right w:w="108" w:type="dxa"/>
        </w:tblCellMar>
      </w:tblPr>
      <w:tblGrid>
        <w:gridCol w:w="844"/>
        <w:gridCol w:w="1460"/>
        <w:gridCol w:w="1243"/>
        <w:gridCol w:w="3686"/>
        <w:gridCol w:w="1947"/>
      </w:tblGrid>
      <w:tr>
        <w:tblPrEx>
          <w:tblCellMar>
            <w:top w:w="0" w:type="dxa"/>
            <w:left w:w="108" w:type="dxa"/>
            <w:bottom w:w="0" w:type="dxa"/>
            <w:right w:w="108" w:type="dxa"/>
          </w:tblCellMar>
        </w:tblPrEx>
        <w:trPr>
          <w:trHeight w:val="319"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szCs w:val="21"/>
              </w:rPr>
            </w:pPr>
            <w:r>
              <w:rPr>
                <w:rFonts w:ascii="Times New Roman" w:hAnsi="Times New Roman"/>
                <w:b/>
                <w:szCs w:val="21"/>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szCs w:val="21"/>
              </w:rPr>
            </w:pPr>
            <w:r>
              <w:rPr>
                <w:rFonts w:ascii="Times New Roman" w:hAnsi="Times New Roman"/>
                <w:b/>
                <w:szCs w:val="21"/>
              </w:rPr>
              <w:t>产品单元</w:t>
            </w: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72" w:after="72"/>
              <w:jc w:val="center"/>
              <w:rPr>
                <w:rFonts w:ascii="Times New Roman" w:hAnsi="Times New Roman"/>
                <w:b/>
                <w:szCs w:val="21"/>
              </w:rPr>
            </w:pPr>
            <w:r>
              <w:rPr>
                <w:rFonts w:ascii="Times New Roman" w:hAnsi="Times New Roman"/>
                <w:b/>
              </w:rPr>
              <w:t>品名</w:t>
            </w: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szCs w:val="21"/>
              </w:rPr>
            </w:pPr>
            <w:r>
              <w:rPr>
                <w:rFonts w:ascii="Times New Roman" w:hAnsi="Times New Roman"/>
                <w:b/>
                <w:szCs w:val="21"/>
              </w:rPr>
              <w:t>技术文件和工艺文件名称</w:t>
            </w: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szCs w:val="21"/>
              </w:rPr>
            </w:pPr>
            <w:r>
              <w:rPr>
                <w:rFonts w:ascii="Times New Roman" w:hAnsi="Times New Roman"/>
                <w:b/>
                <w:szCs w:val="21"/>
              </w:rPr>
              <w:t>文件编号</w:t>
            </w: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r>
        <w:tblPrEx>
          <w:tblCellMar>
            <w:top w:w="0" w:type="dxa"/>
            <w:left w:w="108" w:type="dxa"/>
            <w:bottom w:w="0" w:type="dxa"/>
            <w:right w:w="108" w:type="dxa"/>
          </w:tblCellMar>
        </w:tblPrEx>
        <w:trPr>
          <w:trHeight w:val="418"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szCs w:val="21"/>
              </w:rPr>
            </w:pPr>
          </w:p>
        </w:tc>
      </w:tr>
    </w:tbl>
    <w:p>
      <w:pPr>
        <w:spacing w:line="360" w:lineRule="auto"/>
        <w:ind w:firstLine="481" w:firstLineChars="200"/>
        <w:jc w:val="left"/>
        <w:rPr>
          <w:rFonts w:ascii="Times New Roman" w:hAnsi="Times New Roman"/>
          <w:b/>
          <w:sz w:val="24"/>
          <w:szCs w:val="24"/>
        </w:rPr>
      </w:pPr>
    </w:p>
    <w:p>
      <w:pPr>
        <w:spacing w:line="360" w:lineRule="auto"/>
        <w:ind w:firstLine="481" w:firstLineChars="200"/>
        <w:jc w:val="left"/>
        <w:rPr>
          <w:rFonts w:ascii="Times New Roman" w:hAnsi="Times New Roman"/>
          <w:b/>
          <w:sz w:val="24"/>
          <w:szCs w:val="24"/>
        </w:rPr>
      </w:pPr>
    </w:p>
    <w:p>
      <w:pPr>
        <w:spacing w:line="360" w:lineRule="auto"/>
        <w:ind w:firstLine="481" w:firstLineChars="200"/>
        <w:jc w:val="left"/>
        <w:rPr>
          <w:rFonts w:ascii="Times New Roman" w:hAnsi="Times New Roman"/>
          <w:b/>
          <w:sz w:val="24"/>
          <w:szCs w:val="24"/>
        </w:rPr>
      </w:pPr>
    </w:p>
    <w:p>
      <w:pPr>
        <w:spacing w:line="360" w:lineRule="auto"/>
        <w:ind w:firstLine="481" w:firstLineChars="200"/>
        <w:jc w:val="left"/>
        <w:rPr>
          <w:rFonts w:ascii="Times New Roman" w:hAnsi="Times New Roman"/>
          <w:b/>
          <w:sz w:val="24"/>
          <w:szCs w:val="24"/>
        </w:rPr>
      </w:pPr>
    </w:p>
    <w:p>
      <w:pPr>
        <w:spacing w:line="360" w:lineRule="auto"/>
        <w:ind w:firstLine="481" w:firstLineChars="200"/>
        <w:jc w:val="left"/>
        <w:rPr>
          <w:rFonts w:ascii="Times New Roman" w:hAnsi="Times New Roman"/>
          <w:b/>
          <w:sz w:val="24"/>
          <w:szCs w:val="24"/>
        </w:rPr>
      </w:pPr>
    </w:p>
    <w:p>
      <w:pPr>
        <w:snapToGrid w:val="0"/>
        <w:spacing w:line="360" w:lineRule="auto"/>
        <w:rPr>
          <w:rFonts w:ascii="Times New Roman" w:hAnsi="Times New Roman"/>
          <w:sz w:val="24"/>
          <w:szCs w:val="24"/>
        </w:rPr>
      </w:pPr>
      <w:bookmarkStart w:id="23" w:name="_Toc497146952"/>
      <w:r>
        <w:rPr>
          <w:rFonts w:ascii="Times New Roman" w:hAnsi="Times New Roman"/>
          <w:sz w:val="24"/>
          <w:szCs w:val="24"/>
        </w:rPr>
        <w:t>附件2-9</w:t>
      </w:r>
    </w:p>
    <w:p>
      <w:pPr>
        <w:snapToGrid w:val="0"/>
        <w:spacing w:after="240" w:afterLines="100"/>
        <w:jc w:val="center"/>
        <w:rPr>
          <w:rFonts w:ascii="Times New Roman" w:hAnsi="Times New Roman"/>
          <w:b/>
          <w:sz w:val="28"/>
        </w:rPr>
      </w:pPr>
      <w:bookmarkStart w:id="24" w:name="_Toc162467107"/>
      <w:r>
        <w:rPr>
          <w:rFonts w:ascii="Times New Roman" w:hAnsi="Times New Roman"/>
          <w:b/>
          <w:sz w:val="28"/>
        </w:rPr>
        <w:t>产品质量安全管理制度和产品质量安全追溯制度文件</w:t>
      </w:r>
      <w:bookmarkEnd w:id="24"/>
      <w:r>
        <w:rPr>
          <w:rFonts w:ascii="Times New Roman" w:hAnsi="Times New Roman"/>
          <w:b/>
          <w:sz w:val="28"/>
        </w:rPr>
        <w:t>清单</w:t>
      </w:r>
    </w:p>
    <w:tbl>
      <w:tblPr>
        <w:tblStyle w:val="37"/>
        <w:tblW w:w="5000" w:type="pct"/>
        <w:jc w:val="center"/>
        <w:tblLayout w:type="autofit"/>
        <w:tblCellMar>
          <w:top w:w="0" w:type="dxa"/>
          <w:left w:w="108" w:type="dxa"/>
          <w:bottom w:w="0" w:type="dxa"/>
          <w:right w:w="108" w:type="dxa"/>
        </w:tblCellMar>
      </w:tblPr>
      <w:tblGrid>
        <w:gridCol w:w="1497"/>
        <w:gridCol w:w="4585"/>
        <w:gridCol w:w="3204"/>
      </w:tblGrid>
      <w:tr>
        <w:tblPrEx>
          <w:tblCellMar>
            <w:top w:w="0" w:type="dxa"/>
            <w:left w:w="108" w:type="dxa"/>
            <w:bottom w:w="0" w:type="dxa"/>
            <w:right w:w="108" w:type="dxa"/>
          </w:tblCellMar>
        </w:tblPrEx>
        <w:trPr>
          <w:trHeight w:val="319" w:hRule="atLeast"/>
          <w:jc w:val="center"/>
        </w:trPr>
        <w:tc>
          <w:tcPr>
            <w:tcW w:w="806"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246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制度文件名称</w:t>
            </w:r>
          </w:p>
        </w:tc>
        <w:tc>
          <w:tcPr>
            <w:tcW w:w="172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spacing w:after="240" w:afterLines="100"/>
              <w:jc w:val="center"/>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06"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4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2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480" w:lineRule="exact"/>
        <w:rPr>
          <w:rFonts w:ascii="Times New Roman" w:hAnsi="Times New Roman"/>
          <w:sz w:val="28"/>
          <w:szCs w:val="28"/>
        </w:rPr>
      </w:pPr>
      <w:r>
        <w:rPr>
          <w:rFonts w:ascii="Times New Roman" w:hAnsi="Times New Roman"/>
        </w:rPr>
        <w:br w:type="page"/>
      </w:r>
    </w:p>
    <w:p>
      <w:pPr>
        <w:pStyle w:val="2"/>
        <w:spacing w:before="220" w:after="210" w:line="240" w:lineRule="auto"/>
        <w:rPr>
          <w:rFonts w:ascii="Times New Roman" w:hAnsi="Times New Roman"/>
          <w:b w:val="0"/>
          <w:sz w:val="24"/>
          <w:szCs w:val="24"/>
        </w:rPr>
      </w:pPr>
      <w:r>
        <w:rPr>
          <w:rFonts w:ascii="Times New Roman" w:hAnsi="Times New Roman"/>
          <w:b w:val="0"/>
          <w:sz w:val="24"/>
          <w:szCs w:val="24"/>
        </w:rPr>
        <w:t>附件2-10</w:t>
      </w:r>
    </w:p>
    <w:p>
      <w:pPr>
        <w:snapToGrid w:val="0"/>
        <w:spacing w:after="240" w:afterLines="100"/>
        <w:jc w:val="center"/>
        <w:rPr>
          <w:rFonts w:ascii="Times New Roman" w:hAnsi="Times New Roman"/>
          <w:b/>
          <w:sz w:val="28"/>
        </w:rPr>
      </w:pPr>
      <w:bookmarkStart w:id="25" w:name="_Toc162467109"/>
      <w:r>
        <w:rPr>
          <w:rFonts w:ascii="Times New Roman" w:hAnsi="Times New Roman"/>
          <w:b/>
          <w:sz w:val="28"/>
        </w:rPr>
        <w:t>企业执行的产品标准及相关标准</w:t>
      </w:r>
      <w:bookmarkEnd w:id="25"/>
      <w:r>
        <w:rPr>
          <w:rFonts w:ascii="Times New Roman" w:hAnsi="Times New Roman"/>
          <w:b/>
          <w:sz w:val="28"/>
        </w:rPr>
        <w:t>清单</w:t>
      </w:r>
    </w:p>
    <w:tbl>
      <w:tblPr>
        <w:tblStyle w:val="37"/>
        <w:tblW w:w="9284" w:type="dxa"/>
        <w:jc w:val="center"/>
        <w:tblLayout w:type="fixed"/>
        <w:tblCellMar>
          <w:top w:w="0" w:type="dxa"/>
          <w:left w:w="108" w:type="dxa"/>
          <w:bottom w:w="0" w:type="dxa"/>
          <w:right w:w="108" w:type="dxa"/>
        </w:tblCellMar>
      </w:tblPr>
      <w:tblGrid>
        <w:gridCol w:w="819"/>
        <w:gridCol w:w="1415"/>
        <w:gridCol w:w="4666"/>
        <w:gridCol w:w="2384"/>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产品单元</w:t>
            </w:r>
          </w:p>
        </w:tc>
        <w:tc>
          <w:tcPr>
            <w:tcW w:w="466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标准编号</w:t>
            </w:r>
          </w:p>
        </w:tc>
        <w:tc>
          <w:tcPr>
            <w:tcW w:w="238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66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pacing w:after="144" w:afterLines="60"/>
        <w:jc w:val="left"/>
        <w:outlineLvl w:val="1"/>
        <w:rPr>
          <w:rFonts w:ascii="Times New Roman" w:hAnsi="Times New Roman"/>
          <w:sz w:val="24"/>
          <w:szCs w:val="24"/>
        </w:rPr>
      </w:pPr>
      <w:r>
        <w:rPr>
          <w:rFonts w:ascii="Times New Roman" w:hAnsi="Times New Roman"/>
          <w:sz w:val="28"/>
        </w:rPr>
        <w:br w:type="page"/>
      </w:r>
      <w:r>
        <w:rPr>
          <w:rFonts w:ascii="Times New Roman" w:hAnsi="Times New Roman"/>
          <w:sz w:val="24"/>
          <w:szCs w:val="24"/>
        </w:rPr>
        <w:t>附件3</w:t>
      </w:r>
    </w:p>
    <w:bookmarkEnd w:id="23"/>
    <w:p>
      <w:pPr>
        <w:snapToGrid w:val="0"/>
        <w:jc w:val="center"/>
        <w:rPr>
          <w:rFonts w:ascii="Times New Roman" w:hAnsi="Times New Roman"/>
          <w:b/>
          <w:sz w:val="44"/>
          <w:szCs w:val="44"/>
        </w:rPr>
      </w:pPr>
    </w:p>
    <w:p>
      <w:pPr>
        <w:snapToGrid w:val="0"/>
        <w:jc w:val="center"/>
        <w:rPr>
          <w:rFonts w:ascii="Times New Roman" w:hAnsi="Times New Roman"/>
          <w:b/>
          <w:sz w:val="44"/>
          <w:szCs w:val="44"/>
        </w:rPr>
      </w:pPr>
    </w:p>
    <w:p>
      <w:pPr>
        <w:snapToGrid w:val="0"/>
        <w:jc w:val="center"/>
        <w:rPr>
          <w:rFonts w:ascii="Times New Roman" w:hAnsi="Times New Roman"/>
          <w:b/>
          <w:sz w:val="44"/>
          <w:szCs w:val="44"/>
        </w:rPr>
      </w:pPr>
      <w:r>
        <w:rPr>
          <w:rFonts w:ascii="Times New Roman" w:hAnsi="Times New Roman"/>
          <w:b/>
          <w:sz w:val="44"/>
          <w:szCs w:val="44"/>
        </w:rPr>
        <w:t>危险化学品化学试剂产品生产许可证</w:t>
      </w:r>
    </w:p>
    <w:p>
      <w:pPr>
        <w:snapToGrid w:val="0"/>
        <w:jc w:val="center"/>
        <w:rPr>
          <w:rFonts w:ascii="Times New Roman" w:hAnsi="Times New Roman"/>
          <w:b/>
          <w:sz w:val="44"/>
          <w:szCs w:val="44"/>
        </w:rPr>
      </w:pPr>
      <w:r>
        <w:rPr>
          <w:rFonts w:ascii="Times New Roman" w:hAnsi="Times New Roman"/>
          <w:b/>
          <w:sz w:val="44"/>
          <w:szCs w:val="44"/>
        </w:rPr>
        <w:t>企业实地核查办法</w:t>
      </w:r>
    </w:p>
    <w:p>
      <w:pPr>
        <w:snapToGrid w:val="0"/>
        <w:jc w:val="center"/>
        <w:rPr>
          <w:rFonts w:ascii="Times New Roman" w:hAnsi="Times New Roman"/>
          <w:b/>
          <w:sz w:val="48"/>
        </w:rPr>
      </w:pPr>
    </w:p>
    <w:p>
      <w:pPr>
        <w:snapToGrid w:val="0"/>
        <w:jc w:val="center"/>
        <w:rPr>
          <w:rFonts w:ascii="Times New Roman" w:hAnsi="Times New Roman"/>
          <w:b/>
          <w:sz w:val="48"/>
        </w:rPr>
      </w:pPr>
    </w:p>
    <w:p>
      <w:pPr>
        <w:snapToGrid w:val="0"/>
        <w:jc w:val="center"/>
        <w:rPr>
          <w:rFonts w:ascii="Times New Roman" w:hAnsi="Times New Roman"/>
          <w:b/>
          <w:sz w:val="48"/>
        </w:rPr>
      </w:pPr>
    </w:p>
    <w:p>
      <w:pPr>
        <w:snapToGrid w:val="0"/>
        <w:jc w:val="center"/>
        <w:rPr>
          <w:rFonts w:ascii="Times New Roman" w:hAnsi="Times New Roman"/>
          <w:b/>
          <w:sz w:val="48"/>
        </w:rPr>
      </w:pPr>
    </w:p>
    <w:p>
      <w:pPr>
        <w:snapToGrid w:val="0"/>
        <w:jc w:val="center"/>
        <w:rPr>
          <w:rFonts w:ascii="Times New Roman" w:hAnsi="Times New Roman"/>
          <w:b/>
          <w:sz w:val="48"/>
        </w:rPr>
      </w:pPr>
    </w:p>
    <w:p>
      <w:pPr>
        <w:snapToGrid w:val="0"/>
        <w:ind w:firstLine="843"/>
        <w:rPr>
          <w:rFonts w:ascii="Times New Roman" w:hAnsi="Times New Roman"/>
          <w:sz w:val="28"/>
          <w:u w:val="single"/>
        </w:rPr>
      </w:pPr>
      <w:r>
        <w:rPr>
          <w:rFonts w:ascii="Times New Roman" w:hAnsi="Times New Roman"/>
          <w:b/>
          <w:sz w:val="28"/>
        </w:rPr>
        <w:t>企业名称</w:t>
      </w:r>
      <w:r>
        <w:rPr>
          <w:rFonts w:ascii="Times New Roman" w:hAnsi="Times New Roman"/>
          <w:sz w:val="28"/>
        </w:rPr>
        <w:t>：</w:t>
      </w:r>
      <w:r>
        <w:rPr>
          <w:rFonts w:ascii="Times New Roman" w:hAnsi="Times New Roman"/>
          <w:sz w:val="28"/>
          <w:u w:val="single"/>
        </w:rPr>
        <w:t xml:space="preserve">                                       </w:t>
      </w:r>
      <w:r>
        <w:rPr>
          <w:rFonts w:ascii="Times New Roman" w:hAnsi="Times New Roman"/>
          <w:sz w:val="28"/>
        </w:rPr>
        <w:t xml:space="preserve"> </w:t>
      </w:r>
    </w:p>
    <w:p>
      <w:pPr>
        <w:snapToGrid w:val="0"/>
        <w:ind w:firstLine="560"/>
        <w:rPr>
          <w:rFonts w:ascii="Times New Roman" w:hAnsi="Times New Roman"/>
          <w:sz w:val="28"/>
          <w:u w:val="single"/>
        </w:rPr>
      </w:pPr>
    </w:p>
    <w:p>
      <w:pPr>
        <w:snapToGrid w:val="0"/>
        <w:ind w:firstLine="843"/>
        <w:rPr>
          <w:rFonts w:ascii="Times New Roman" w:hAnsi="Times New Roman"/>
          <w:sz w:val="28"/>
          <w:u w:val="single"/>
        </w:rPr>
      </w:pPr>
      <w:r>
        <w:rPr>
          <w:rFonts w:ascii="Times New Roman" w:hAnsi="Times New Roman"/>
          <w:b/>
          <w:sz w:val="28"/>
        </w:rPr>
        <w:t xml:space="preserve">生产地址： </w:t>
      </w:r>
      <w:r>
        <w:rPr>
          <w:rFonts w:ascii="Times New Roman" w:hAnsi="Times New Roman"/>
          <w:sz w:val="28"/>
          <w:u w:val="single"/>
        </w:rPr>
        <w:t xml:space="preserve">                                        </w:t>
      </w:r>
    </w:p>
    <w:p>
      <w:pPr>
        <w:snapToGrid w:val="0"/>
        <w:ind w:firstLine="840"/>
        <w:rPr>
          <w:rFonts w:ascii="Times New Roman" w:hAnsi="Times New Roman"/>
          <w:sz w:val="28"/>
          <w:u w:val="single"/>
        </w:rPr>
      </w:pPr>
    </w:p>
    <w:p>
      <w:pPr>
        <w:snapToGrid w:val="0"/>
        <w:ind w:firstLine="843"/>
        <w:rPr>
          <w:rFonts w:ascii="Times New Roman" w:hAnsi="Times New Roman"/>
          <w:sz w:val="28"/>
          <w:u w:val="single"/>
        </w:rPr>
      </w:pPr>
      <w:r>
        <w:rPr>
          <w:rFonts w:ascii="Times New Roman" w:hAnsi="Times New Roman"/>
          <w:b/>
          <w:sz w:val="28"/>
        </w:rPr>
        <w:t xml:space="preserve">产品单元： </w:t>
      </w:r>
      <w:r>
        <w:rPr>
          <w:rFonts w:ascii="Times New Roman" w:hAnsi="Times New Roman"/>
          <w:sz w:val="28"/>
          <w:u w:val="single"/>
        </w:rPr>
        <w:t xml:space="preserve">                                       </w:t>
      </w:r>
    </w:p>
    <w:p>
      <w:pPr>
        <w:snapToGrid w:val="0"/>
        <w:ind w:firstLine="843"/>
        <w:rPr>
          <w:rFonts w:ascii="Times New Roman" w:hAnsi="Times New Roman"/>
          <w:sz w:val="28"/>
          <w:u w:val="single"/>
        </w:rPr>
      </w:pPr>
    </w:p>
    <w:p>
      <w:pPr>
        <w:snapToGrid w:val="0"/>
        <w:ind w:firstLine="840"/>
        <w:rPr>
          <w:rFonts w:ascii="Times New Roman" w:hAnsi="Times New Roman"/>
          <w:sz w:val="28"/>
          <w:u w:val="single"/>
        </w:rPr>
      </w:pPr>
      <w:r>
        <w:rPr>
          <w:rFonts w:ascii="Times New Roman" w:hAnsi="Times New Roman"/>
          <w:b/>
          <w:bCs/>
          <w:sz w:val="28"/>
          <w:szCs w:val="28"/>
        </w:rPr>
        <w:t>品名</w:t>
      </w:r>
      <w:r>
        <w:rPr>
          <w:rFonts w:hint="eastAsia" w:ascii="Times New Roman" w:hAnsi="Times New Roman"/>
          <w:b/>
          <w:bCs/>
          <w:sz w:val="28"/>
          <w:szCs w:val="28"/>
        </w:rPr>
        <w:t>、等级</w:t>
      </w:r>
      <w:r>
        <w:rPr>
          <w:rFonts w:ascii="Times New Roman" w:hAnsi="Times New Roman"/>
          <w:b/>
          <w:bCs/>
          <w:sz w:val="28"/>
          <w:szCs w:val="28"/>
        </w:rPr>
        <w:t>：</w:t>
      </w:r>
      <w:r>
        <w:rPr>
          <w:rFonts w:ascii="Times New Roman" w:hAnsi="Times New Roman"/>
          <w:bCs/>
          <w:sz w:val="28"/>
          <w:szCs w:val="28"/>
          <w:u w:val="single"/>
        </w:rPr>
        <w:t xml:space="preserve">                                         </w:t>
      </w: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ind w:firstLine="900"/>
        <w:rPr>
          <w:rFonts w:ascii="Times New Roman" w:hAnsi="Times New Roman"/>
          <w:sz w:val="30"/>
          <w:u w:val="single"/>
        </w:rPr>
      </w:pPr>
    </w:p>
    <w:p>
      <w:pPr>
        <w:snapToGrid w:val="0"/>
        <w:jc w:val="center"/>
        <w:rPr>
          <w:rFonts w:ascii="Times New Roman" w:hAnsi="Times New Roman"/>
        </w:rPr>
      </w:pPr>
      <w:r>
        <w:rPr>
          <w:rFonts w:ascii="Times New Roman" w:hAnsi="Times New Roman"/>
          <w:b/>
          <w:sz w:val="32"/>
        </w:rPr>
        <w:t>国家市场监督管理总局</w:t>
      </w:r>
    </w:p>
    <w:p>
      <w:pPr>
        <w:widowControl/>
        <w:jc w:val="left"/>
        <w:rPr>
          <w:rFonts w:ascii="Times New Roman" w:hAnsi="Times New Roman"/>
          <w:b/>
          <w:sz w:val="32"/>
          <w:szCs w:val="32"/>
        </w:rPr>
      </w:pPr>
      <w:r>
        <w:rPr>
          <w:rFonts w:ascii="Times New Roman" w:hAnsi="Times New Roman"/>
          <w:b/>
          <w:sz w:val="32"/>
          <w:szCs w:val="32"/>
        </w:rPr>
        <w:br w:type="page"/>
      </w:r>
    </w:p>
    <w:p>
      <w:pPr>
        <w:spacing w:line="360" w:lineRule="auto"/>
        <w:jc w:val="center"/>
        <w:rPr>
          <w:rFonts w:ascii="Times New Roman" w:hAnsi="Times New Roman"/>
          <w:b/>
          <w:sz w:val="32"/>
          <w:szCs w:val="32"/>
        </w:rPr>
      </w:pPr>
      <w:r>
        <w:rPr>
          <w:rFonts w:ascii="Times New Roman" w:hAnsi="Times New Roman"/>
          <w:b/>
          <w:sz w:val="32"/>
          <w:szCs w:val="32"/>
        </w:rPr>
        <w:t>应 用 说 明</w:t>
      </w:r>
    </w:p>
    <w:p>
      <w:pPr>
        <w:snapToGrid w:val="0"/>
        <w:spacing w:line="360" w:lineRule="auto"/>
        <w:jc w:val="center"/>
        <w:rPr>
          <w:rFonts w:ascii="Times New Roman" w:hAnsi="Times New Roman"/>
          <w:b/>
          <w:sz w:val="32"/>
        </w:rPr>
      </w:pPr>
    </w:p>
    <w:p>
      <w:pPr>
        <w:snapToGrid w:val="0"/>
        <w:spacing w:line="360" w:lineRule="auto"/>
        <w:ind w:firstLine="420"/>
        <w:rPr>
          <w:rFonts w:ascii="Times New Roman" w:hAnsi="Times New Roman"/>
          <w:u w:val="single"/>
        </w:rPr>
      </w:pPr>
      <w:r>
        <w:rPr>
          <w:rFonts w:ascii="Times New Roman" w:hAnsi="Times New Roman"/>
        </w:rPr>
        <w:t>1. 本办法核查内容分为6大部分21条</w:t>
      </w:r>
      <w:r>
        <w:rPr>
          <w:rFonts w:hint="eastAsia" w:ascii="Times New Roman" w:hAnsi="Times New Roman"/>
        </w:rPr>
        <w:t>31</w:t>
      </w:r>
      <w:r>
        <w:rPr>
          <w:rFonts w:ascii="Times New Roman" w:hAnsi="Times New Roman"/>
        </w:rPr>
        <w:t>款，应根据其满足程度和相关条款“备注”栏中给出的判定原则分别作出符合、不符合、建议改进。</w:t>
      </w:r>
    </w:p>
    <w:p>
      <w:pPr>
        <w:snapToGrid w:val="0"/>
        <w:spacing w:line="360" w:lineRule="auto"/>
        <w:ind w:firstLine="420"/>
        <w:rPr>
          <w:rFonts w:ascii="Times New Roman" w:hAnsi="Times New Roman"/>
        </w:rPr>
      </w:pPr>
      <w:r>
        <w:rPr>
          <w:rFonts w:ascii="Times New Roman" w:hAnsi="Times New Roman"/>
        </w:rPr>
        <w:t>2. 企业申请材料与企业实际情况不符的，应判为不符合。</w:t>
      </w:r>
    </w:p>
    <w:p>
      <w:pPr>
        <w:snapToGrid w:val="0"/>
        <w:spacing w:line="360" w:lineRule="auto"/>
        <w:ind w:firstLine="420"/>
        <w:rPr>
          <w:rFonts w:ascii="Times New Roman" w:hAnsi="Times New Roman"/>
          <w:i/>
        </w:rPr>
      </w:pPr>
      <w:r>
        <w:rPr>
          <w:rFonts w:ascii="Times New Roman" w:hAnsi="Times New Roman"/>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rPr>
      </w:pPr>
      <w:r>
        <w:rPr>
          <w:rFonts w:ascii="Times New Roman" w:hAnsi="Times New Roman"/>
        </w:rPr>
        <w:t>4. 每款核查内容逐个判断，并在对应的“是”或“否”的选项框中打“√”，凡在“否”的选项框中打“√”的，须填写详细的</w:t>
      </w:r>
      <w:r>
        <w:rPr>
          <w:rFonts w:hint="eastAsia" w:ascii="Times New Roman" w:hAnsi="Times New Roman"/>
        </w:rPr>
        <w:t>建议改进或</w:t>
      </w:r>
      <w:r>
        <w:rPr>
          <w:rFonts w:ascii="Times New Roman" w:hAnsi="Times New Roman"/>
        </w:rPr>
        <w:t>不符合事实。</w:t>
      </w:r>
    </w:p>
    <w:p>
      <w:pPr>
        <w:snapToGrid w:val="0"/>
        <w:spacing w:line="360" w:lineRule="auto"/>
        <w:ind w:firstLine="420"/>
        <w:rPr>
          <w:rFonts w:ascii="Times New Roman" w:hAnsi="Times New Roman"/>
        </w:rPr>
      </w:pPr>
      <w:r>
        <w:rPr>
          <w:rFonts w:ascii="Times New Roman" w:hAnsi="Times New Roman"/>
        </w:rPr>
        <w:t>5．核查结论的确定原则：经核查21条均未发现不符合，核查结论为合格。否则核查结论为不合格。</w:t>
      </w:r>
    </w:p>
    <w:p>
      <w:pPr>
        <w:spacing w:line="360" w:lineRule="auto"/>
        <w:ind w:firstLine="420" w:firstLineChars="200"/>
        <w:rPr>
          <w:rFonts w:ascii="Times New Roman" w:hAnsi="Times New Roman"/>
          <w:bCs/>
          <w:szCs w:val="32"/>
        </w:rPr>
        <w:sectPr>
          <w:headerReference r:id="rId6" w:type="first"/>
          <w:footerReference r:id="rId7" w:type="default"/>
          <w:footerReference r:id="rId8" w:type="even"/>
          <w:type w:val="continuous"/>
          <w:pgSz w:w="11906" w:h="16838"/>
          <w:pgMar w:top="1418" w:right="1418" w:bottom="1418" w:left="1418" w:header="851" w:footer="992" w:gutter="0"/>
          <w:cols w:space="720" w:num="1"/>
          <w:docGrid w:linePitch="312" w:charSpace="0"/>
        </w:sectPr>
      </w:pPr>
    </w:p>
    <w:tbl>
      <w:tblPr>
        <w:tblStyle w:val="37"/>
        <w:tblW w:w="137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06"/>
        <w:gridCol w:w="850"/>
        <w:gridCol w:w="4409"/>
        <w:gridCol w:w="1687"/>
        <w:gridCol w:w="1417"/>
        <w:gridCol w:w="46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blHeader/>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序号</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核查</w:t>
            </w:r>
          </w:p>
          <w:p>
            <w:pPr>
              <w:adjustRightInd w:val="0"/>
              <w:snapToGrid w:val="0"/>
              <w:spacing w:line="360" w:lineRule="exact"/>
              <w:jc w:val="center"/>
              <w:rPr>
                <w:rFonts w:ascii="Times New Roman" w:hAnsi="Times New Roman"/>
                <w:b/>
                <w:bCs/>
              </w:rPr>
            </w:pPr>
            <w:r>
              <w:rPr>
                <w:rFonts w:ascii="Times New Roman" w:hAnsi="Times New Roman"/>
                <w:b/>
                <w:bCs/>
              </w:rPr>
              <w:t>项目</w:t>
            </w:r>
          </w:p>
        </w:tc>
        <w:tc>
          <w:tcPr>
            <w:tcW w:w="44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核查内容和要点</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结论</w:t>
            </w:r>
          </w:p>
        </w:tc>
        <w:tc>
          <w:tcPr>
            <w:tcW w:w="46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b/>
                <w:bCs/>
              </w:rPr>
            </w:pPr>
            <w:r>
              <w:rPr>
                <w:rFonts w:ascii="Times New Roman" w:hAnsi="Times New Roman"/>
                <w:b/>
                <w:bCs/>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12"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hanging="8"/>
              <w:jc w:val="center"/>
              <w:rPr>
                <w:rFonts w:ascii="Times New Roman" w:hAnsi="Times New Roman"/>
                <w:b/>
                <w:bCs/>
              </w:rPr>
            </w:pPr>
            <w:r>
              <w:rPr>
                <w:rFonts w:ascii="Times New Roman" w:hAnsi="Times New Roman"/>
                <w:b/>
                <w:bCs/>
              </w:rPr>
              <w:t>1</w:t>
            </w:r>
          </w:p>
        </w:tc>
        <w:tc>
          <w:tcPr>
            <w:tcW w:w="1300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
                <w:bCs/>
              </w:rPr>
            </w:pPr>
            <w:r>
              <w:rPr>
                <w:rFonts w:ascii="Times New Roman" w:hAnsi="Times New Roman"/>
                <w:b/>
                <w:bCs/>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76" w:hRule="atLeast"/>
          <w:jc w:val="center"/>
        </w:trPr>
        <w:tc>
          <w:tcPr>
            <w:tcW w:w="706"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r>
              <w:rPr>
                <w:rFonts w:ascii="Times New Roman" w:hAnsi="Times New Roman"/>
                <w:bCs/>
              </w:rPr>
              <w:t>1.1</w:t>
            </w:r>
          </w:p>
        </w:tc>
        <w:tc>
          <w:tcPr>
            <w:tcW w:w="850"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rPr>
            </w:pPr>
            <w:r>
              <w:rPr>
                <w:rFonts w:ascii="Times New Roman" w:hAnsi="Times New Roman"/>
              </w:rPr>
              <w:t>证照</w:t>
            </w:r>
          </w:p>
          <w:p>
            <w:pPr>
              <w:adjustRightInd w:val="0"/>
              <w:snapToGrid w:val="0"/>
              <w:spacing w:line="320" w:lineRule="exact"/>
              <w:jc w:val="center"/>
              <w:rPr>
                <w:rFonts w:ascii="Times New Roman" w:hAnsi="Times New Roman"/>
                <w:bCs/>
              </w:rPr>
            </w:pPr>
            <w:r>
              <w:rPr>
                <w:rFonts w:ascii="Times New Roman" w:hAnsi="Times New Roman"/>
              </w:rPr>
              <w:t>信息</w:t>
            </w: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 xml:space="preserve">1）营业执照是否在有效期限内。 </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符合</w:t>
            </w:r>
          </w:p>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不符合</w:t>
            </w:r>
          </w:p>
        </w:tc>
        <w:tc>
          <w:tcPr>
            <w:tcW w:w="4642"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szCs w:val="21"/>
              </w:rPr>
              <w:t>1.第</w:t>
            </w:r>
            <w:r>
              <w:rPr>
                <w:rFonts w:ascii="Times New Roman" w:hAnsi="Times New Roman"/>
                <w:szCs w:val="21"/>
              </w:rPr>
              <w:t>1）</w:t>
            </w:r>
            <w:r>
              <w:rPr>
                <w:rFonts w:ascii="Times New Roman" w:hAnsi="Times New Roman"/>
              </w:rPr>
              <w:t>～5）款，若为填写、打印错误允许勘误，此类情况不判为不符合。</w:t>
            </w:r>
          </w:p>
          <w:p>
            <w:pPr>
              <w:snapToGrid w:val="0"/>
              <w:rPr>
                <w:rFonts w:ascii="Times New Roman" w:hAnsi="Times New Roman"/>
              </w:rPr>
            </w:pPr>
            <w:r>
              <w:rPr>
                <w:rFonts w:ascii="Times New Roman" w:hAnsi="Times New Roman"/>
              </w:rPr>
              <w:t>2.生产企业需取得安全生产许可证，分装企业需取得带储存的经营许可证，并在有效期限内，如不符合，判为不符合。</w:t>
            </w:r>
          </w:p>
          <w:p>
            <w:pPr>
              <w:adjustRightInd w:val="0"/>
              <w:snapToGrid w:val="0"/>
              <w:spacing w:line="320" w:lineRule="exact"/>
              <w:rPr>
                <w:rFonts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eastAsiaTheme="minorEastAsia"/>
                <w:szCs w:val="22"/>
              </w:rPr>
              <w:t>安全生产许可证或者经营许可证不包含所申请产品，</w:t>
            </w:r>
            <w:r>
              <w:rPr>
                <w:rFonts w:ascii="Times New Roman" w:hAnsi="Times New Roman" w:eastAsiaTheme="minorEastAsia"/>
                <w:szCs w:val="22"/>
              </w:rPr>
              <w:t>判为不符合。</w:t>
            </w:r>
          </w:p>
          <w:p>
            <w:pPr>
              <w:adjustRightInd w:val="0"/>
              <w:snapToGrid w:val="0"/>
              <w:spacing w:line="300" w:lineRule="auto"/>
              <w:rPr>
                <w:rFonts w:ascii="Times New Roman" w:hAnsi="Times New Roman"/>
                <w:bCs/>
              </w:rPr>
            </w:pPr>
            <w:r>
              <w:rPr>
                <w:rFonts w:hint="eastAsia"/>
              </w:rPr>
              <w:t>4.第</w:t>
            </w:r>
            <w:r>
              <w:rPr>
                <w:rFonts w:ascii="Times New Roman" w:hAnsi="Times New Roman"/>
              </w:rPr>
              <w:t>1）～5）款，任意</w:t>
            </w:r>
            <w:r>
              <w:rPr>
                <w:rFonts w:hint="eastAsia" w:ascii="Times New Roman" w:hAnsi="Times New Roman"/>
              </w:rPr>
              <w:t>一</w:t>
            </w:r>
            <w:r>
              <w:rPr>
                <w:rFonts w:ascii="Times New Roman" w:hAnsi="Times New Roman"/>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38" w:hRule="atLeast"/>
          <w:jc w:val="center"/>
        </w:trPr>
        <w:tc>
          <w:tcPr>
            <w:tcW w:w="706"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2）申请单的企业名称、统一社会信用代码、法定代表人或负责人、住所等信息与营业执照是否一致。</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c>
          <w:tcPr>
            <w:tcW w:w="4642"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38" w:hRule="atLeast"/>
          <w:jc w:val="center"/>
        </w:trPr>
        <w:tc>
          <w:tcPr>
            <w:tcW w:w="706"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3）申请单填写的地址与实际生产地址是否一致。</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 xml:space="preserve"> 是；</w:t>
            </w:r>
            <w:r>
              <w:rPr>
                <w:rFonts w:ascii="Times New Roman" w:hAnsi="Times New Roman"/>
                <w:bCs/>
              </w:rPr>
              <w:sym w:font="Wingdings" w:char="F06F"/>
            </w:r>
            <w:r>
              <w:rPr>
                <w:rFonts w:ascii="Times New Roman" w:hAnsi="Times New Roman"/>
                <w:bCs/>
              </w:rPr>
              <w:t xml:space="preserve"> 否：</w:t>
            </w:r>
          </w:p>
        </w:tc>
        <w:tc>
          <w:tcPr>
            <w:tcW w:w="1417"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c>
          <w:tcPr>
            <w:tcW w:w="4642"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6" w:hRule="atLeast"/>
          <w:jc w:val="center"/>
        </w:trPr>
        <w:tc>
          <w:tcPr>
            <w:tcW w:w="706"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adjustRightInd w:val="0"/>
              <w:snapToGrid w:val="0"/>
              <w:spacing w:line="320" w:lineRule="exact"/>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4）实际生产地址与营业执照登记住所是否一致（实际生产地址应与营业执照住所同地址，若不同或有多个生产地址，该生产地址应经市场监管部门登记或备案）。</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c>
          <w:tcPr>
            <w:tcW w:w="4642" w:type="dxa"/>
            <w:vMerge w:val="continue"/>
            <w:tcBorders>
              <w:left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19" w:hRule="atLeast"/>
          <w:jc w:val="center"/>
        </w:trPr>
        <w:tc>
          <w:tcPr>
            <w:tcW w:w="706"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adjustRightInd w:val="0"/>
              <w:snapToGrid w:val="0"/>
              <w:spacing w:line="320" w:lineRule="exact"/>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5）</w:t>
            </w:r>
            <w:r>
              <w:rPr>
                <w:rFonts w:ascii="Times New Roman" w:hAnsi="Times New Roman"/>
                <w:szCs w:val="21"/>
              </w:rPr>
              <w:t>生产企业是否取得安全生产许可证，分装企业是否取得带储存的危险化学品经营许可证，并在有效期内。</w:t>
            </w:r>
          </w:p>
        </w:tc>
        <w:tc>
          <w:tcPr>
            <w:tcW w:w="1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vMerge w:val="continue"/>
            <w:tcBorders>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p>
        </w:tc>
        <w:tc>
          <w:tcPr>
            <w:tcW w:w="4642" w:type="dxa"/>
            <w:vMerge w:val="continue"/>
            <w:tcBorders>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09" w:hRule="atLeast"/>
          <w:jc w:val="center"/>
        </w:trPr>
        <w:tc>
          <w:tcPr>
            <w:tcW w:w="706"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r>
              <w:rPr>
                <w:rFonts w:ascii="Times New Roman" w:hAnsi="Times New Roman"/>
                <w:bCs/>
              </w:rPr>
              <w:t>1.2</w:t>
            </w:r>
          </w:p>
        </w:tc>
        <w:tc>
          <w:tcPr>
            <w:tcW w:w="850"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bCs/>
              </w:rPr>
            </w:pPr>
            <w:r>
              <w:rPr>
                <w:rFonts w:ascii="Times New Roman" w:hAnsi="Times New Roman"/>
              </w:rPr>
              <w:t>检验检测报告</w:t>
            </w:r>
          </w:p>
        </w:tc>
        <w:tc>
          <w:tcPr>
            <w:tcW w:w="4409" w:type="dxa"/>
            <w:tcBorders>
              <w:top w:val="single" w:color="auto" w:sz="4" w:space="0"/>
              <w:left w:val="single" w:color="auto" w:sz="4" w:space="0"/>
              <w:right w:val="single" w:color="auto" w:sz="4" w:space="0"/>
            </w:tcBorders>
          </w:tcPr>
          <w:p>
            <w:pPr>
              <w:spacing w:line="300" w:lineRule="auto"/>
              <w:rPr>
                <w:rFonts w:ascii="Times New Roman" w:hAnsi="Times New Roman"/>
                <w:bCs/>
              </w:rPr>
            </w:pPr>
            <w:r>
              <w:rPr>
                <w:rFonts w:ascii="Times New Roman" w:hAnsi="Times New Roman"/>
                <w:bCs/>
              </w:rPr>
              <w:t>6）企业申请时提交的产品检验检测报告是否满足以下要求：</w:t>
            </w:r>
          </w:p>
          <w:p>
            <w:pPr>
              <w:numPr>
                <w:ilvl w:val="255"/>
                <w:numId w:val="0"/>
              </w:numPr>
              <w:snapToGrid w:val="0"/>
              <w:spacing w:line="300" w:lineRule="auto"/>
              <w:ind w:firstLine="420" w:firstLineChars="200"/>
              <w:rPr>
                <w:rFonts w:ascii="Times New Roman" w:hAnsi="Times New Roman"/>
              </w:rPr>
            </w:pPr>
            <w:r>
              <w:rPr>
                <w:rFonts w:ascii="Times New Roman" w:hAnsi="Times New Roman"/>
              </w:rPr>
              <w:t>产品检验检测报告应为委托产品检验检测报告或省级以上政府监督检验报告中的任意一类报告。</w:t>
            </w:r>
          </w:p>
          <w:p>
            <w:pPr>
              <w:snapToGrid w:val="0"/>
              <w:spacing w:line="300" w:lineRule="auto"/>
              <w:ind w:firstLine="420"/>
              <w:rPr>
                <w:rFonts w:ascii="Times New Roman" w:hAnsi="Times New Roman"/>
              </w:rPr>
            </w:pPr>
            <w:r>
              <w:rPr>
                <w:rFonts w:ascii="Times New Roman" w:hAnsi="Times New Roman"/>
              </w:rPr>
              <w:t>1个品名应提交1份覆盖本细则附件1规定的产品检验检测项目的合格报告，</w:t>
            </w:r>
            <w:r>
              <w:rPr>
                <w:rFonts w:ascii="Times New Roman" w:hAnsi="Times New Roman"/>
                <w:bCs/>
              </w:rPr>
              <w:t>同一品名产品提交的检验检测报告应符合</w:t>
            </w:r>
            <w:r>
              <w:rPr>
                <w:rFonts w:ascii="Times New Roman" w:hAnsi="Times New Roman"/>
                <w:szCs w:val="24"/>
              </w:rPr>
              <w:t>高规格覆盖低规格（石油醚产品除外</w:t>
            </w:r>
            <w:r>
              <w:rPr>
                <w:rFonts w:ascii="Times New Roman" w:hAnsi="Times New Roman"/>
                <w:bCs/>
              </w:rPr>
              <w:t>）的原则，</w:t>
            </w:r>
            <w:r>
              <w:rPr>
                <w:rFonts w:ascii="Times New Roman" w:hAnsi="Times New Roman"/>
              </w:rPr>
              <w:t>报告中的检验检测项目不得为多份检验检测报告组合。</w:t>
            </w:r>
          </w:p>
          <w:p>
            <w:pPr>
              <w:spacing w:line="320" w:lineRule="exact"/>
              <w:ind w:firstLine="420" w:firstLineChars="200"/>
              <w:rPr>
                <w:rFonts w:ascii="Times New Roman" w:hAnsi="Times New Roman"/>
              </w:rPr>
            </w:pPr>
            <w:r>
              <w:rPr>
                <w:rFonts w:ascii="Times New Roman" w:hAnsi="Times New Roman"/>
                <w:bCs/>
              </w:rPr>
              <w:t>产品检验检测报告</w:t>
            </w:r>
            <w:r>
              <w:rPr>
                <w:rFonts w:hint="eastAsia" w:ascii="Times New Roman" w:hAnsi="Times New Roman"/>
                <w:bCs/>
              </w:rPr>
              <w:t>受检单位</w:t>
            </w:r>
            <w:r>
              <w:rPr>
                <w:rFonts w:hint="eastAsia"/>
                <w:bCs/>
              </w:rPr>
              <w:t>/委托单位/</w:t>
            </w:r>
            <w:r>
              <w:rPr>
                <w:rFonts w:hint="eastAsia" w:ascii="Times New Roman" w:hAnsi="Times New Roman"/>
                <w:bCs/>
              </w:rPr>
              <w:t>生产单位</w:t>
            </w:r>
            <w:r>
              <w:rPr>
                <w:rFonts w:ascii="Times New Roman" w:hAnsi="Times New Roman"/>
                <w:bCs/>
              </w:rPr>
              <w:t>名称应与申请企业名称一致。</w:t>
            </w:r>
          </w:p>
          <w:p>
            <w:pPr>
              <w:snapToGrid w:val="0"/>
              <w:spacing w:line="300" w:lineRule="auto"/>
              <w:ind w:firstLine="420" w:firstLineChars="200"/>
              <w:rPr>
                <w:rFonts w:ascii="Times New Roman" w:hAnsi="Times New Roman"/>
              </w:rPr>
            </w:pPr>
            <w:r>
              <w:rPr>
                <w:rFonts w:ascii="Times New Roman" w:hAnsi="Times New Roman"/>
              </w:rPr>
              <w:t>产品检验检测报告应为6个月内的合格检验检测报告。</w:t>
            </w:r>
          </w:p>
          <w:p>
            <w:pPr>
              <w:snapToGrid w:val="0"/>
              <w:spacing w:line="300" w:lineRule="auto"/>
              <w:ind w:firstLine="420" w:firstLineChars="200"/>
              <w:rPr>
                <w:rFonts w:ascii="Times New Roman" w:hAnsi="Times New Roman"/>
              </w:rPr>
            </w:pPr>
            <w:r>
              <w:rPr>
                <w:rFonts w:ascii="Times New Roman" w:hAnsi="Times New Roman"/>
              </w:rPr>
              <w:t>出具报告的检验检测机构应具备相应检验项目资质，企业应提供检验检测机构有效的CMA资质认定证书及其附件。</w:t>
            </w:r>
          </w:p>
          <w:p>
            <w:pPr>
              <w:snapToGrid w:val="0"/>
              <w:spacing w:line="300" w:lineRule="auto"/>
              <w:ind w:firstLine="420" w:firstLineChars="200"/>
              <w:rPr>
                <w:rFonts w:ascii="Times New Roman" w:hAnsi="Times New Roman"/>
              </w:rPr>
            </w:pPr>
            <w:r>
              <w:rPr>
                <w:rFonts w:ascii="Times New Roman" w:hAnsi="Times New Roman"/>
              </w:rPr>
              <w:t>企业有多个生产场点时，按每个生产场点所申请的品名应分别提交相应的产品检验检测合格报告。</w:t>
            </w:r>
          </w:p>
        </w:tc>
        <w:tc>
          <w:tcPr>
            <w:tcW w:w="1687" w:type="dxa"/>
            <w:tcBorders>
              <w:top w:val="single" w:color="auto" w:sz="4" w:space="0"/>
              <w:left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符合</w:t>
            </w:r>
          </w:p>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不符合</w:t>
            </w:r>
          </w:p>
        </w:tc>
        <w:tc>
          <w:tcPr>
            <w:tcW w:w="4642" w:type="dxa"/>
            <w:tcBorders>
              <w:top w:val="single" w:color="auto" w:sz="4" w:space="0"/>
              <w:left w:val="single" w:color="auto" w:sz="4" w:space="0"/>
              <w:bottom w:val="single" w:color="auto" w:sz="4" w:space="0"/>
              <w:right w:val="single" w:color="auto" w:sz="4" w:space="0"/>
            </w:tcBorders>
          </w:tcPr>
          <w:p>
            <w:pPr>
              <w:snapToGrid w:val="0"/>
              <w:spacing w:line="300" w:lineRule="auto"/>
              <w:rPr>
                <w:rFonts w:ascii="Times New Roman" w:hAnsi="Times New Roman"/>
              </w:rPr>
            </w:pPr>
            <w:r>
              <w:rPr>
                <w:rFonts w:hint="eastAsia" w:ascii="Times New Roman" w:hAnsi="Times New Roman"/>
              </w:rPr>
              <w:t>1</w:t>
            </w:r>
            <w:r>
              <w:rPr>
                <w:rFonts w:ascii="Times New Roman" w:hAnsi="Times New Roman"/>
              </w:rPr>
              <w:t>.检验检测机构CMA资质认定证书失效（检验检测报告签发时），或者检测能力未覆盖本细则规定的产品标准和检验检测标准，判为不符合。</w:t>
            </w:r>
          </w:p>
          <w:p>
            <w:pPr>
              <w:snapToGrid w:val="0"/>
              <w:spacing w:line="300" w:lineRule="auto"/>
              <w:rPr>
                <w:rFonts w:ascii="Times New Roman" w:hAnsi="Times New Roman"/>
              </w:rPr>
            </w:pPr>
            <w:r>
              <w:rPr>
                <w:rFonts w:ascii="Times New Roman" w:hAnsi="Times New Roman"/>
              </w:rPr>
              <w:t>2.产品检验检测报告产品名称与企业所申请品名不一致，判为不符合。</w:t>
            </w:r>
          </w:p>
          <w:p>
            <w:pPr>
              <w:snapToGrid w:val="0"/>
              <w:spacing w:line="300" w:lineRule="auto"/>
              <w:rPr>
                <w:rFonts w:ascii="Times New Roman" w:hAnsi="Times New Roman"/>
              </w:rPr>
            </w:pPr>
            <w:r>
              <w:rPr>
                <w:rFonts w:ascii="Times New Roman" w:hAnsi="Times New Roman"/>
              </w:rPr>
              <w:t>3.产品检验检测报告检验项目未覆盖本细则附件1规定的检验检测项目，判为不符合。</w:t>
            </w:r>
          </w:p>
          <w:p>
            <w:pPr>
              <w:snapToGrid w:val="0"/>
              <w:spacing w:line="300" w:lineRule="auto"/>
              <w:rPr>
                <w:rFonts w:ascii="Times New Roman" w:hAnsi="Times New Roman"/>
              </w:rPr>
            </w:pPr>
            <w:r>
              <w:rPr>
                <w:rFonts w:ascii="Times New Roman" w:hAnsi="Times New Roman"/>
              </w:rPr>
              <w:t>4.产品检验检测报告存在多份检验检测报告组合的情况，判为不符合。</w:t>
            </w:r>
          </w:p>
          <w:p>
            <w:pPr>
              <w:adjustRightInd w:val="0"/>
              <w:snapToGrid w:val="0"/>
              <w:spacing w:line="320" w:lineRule="exact"/>
              <w:rPr>
                <w:rFonts w:ascii="Times New Roman" w:hAnsi="Times New Roman"/>
              </w:rPr>
            </w:pPr>
            <w:r>
              <w:rPr>
                <w:rFonts w:ascii="Times New Roman" w:hAnsi="Times New Roman"/>
              </w:rPr>
              <w:t>5. 产品检验检测报告</w:t>
            </w:r>
            <w:r>
              <w:rPr>
                <w:rFonts w:hint="eastAsia" w:ascii="Times New Roman" w:hAnsi="Times New Roman"/>
              </w:rPr>
              <w:t>受检单位/委托单位/生产单位名称应与申请企业名称不一致，</w:t>
            </w:r>
            <w:r>
              <w:rPr>
                <w:rFonts w:ascii="Times New Roman" w:hAnsi="Times New Roman"/>
              </w:rPr>
              <w:t>判为不符合。</w:t>
            </w:r>
          </w:p>
          <w:p>
            <w:pPr>
              <w:snapToGrid w:val="0"/>
              <w:spacing w:line="300" w:lineRule="auto"/>
              <w:rPr>
                <w:rFonts w:ascii="Times New Roman" w:hAnsi="Times New Roman"/>
              </w:rPr>
            </w:pPr>
            <w:r>
              <w:rPr>
                <w:rFonts w:hint="eastAsia" w:ascii="Times New Roman" w:hAnsi="Times New Roman"/>
              </w:rPr>
              <w:t>6</w:t>
            </w:r>
            <w:r>
              <w:rPr>
                <w:rFonts w:ascii="Times New Roman" w:hAnsi="Times New Roman"/>
              </w:rPr>
              <w:t>.产品检验检测报告不是6个月内</w:t>
            </w:r>
            <w:r>
              <w:rPr>
                <w:rFonts w:hint="eastAsia" w:ascii="Times New Roman" w:hAnsi="Times New Roman"/>
              </w:rPr>
              <w:t>符合现行有效标准的</w:t>
            </w:r>
            <w:r>
              <w:rPr>
                <w:rFonts w:ascii="Times New Roman" w:hAnsi="Times New Roman"/>
              </w:rPr>
              <w:t>合格检验检测报告的，判为不符合。</w:t>
            </w:r>
          </w:p>
          <w:p>
            <w:pPr>
              <w:snapToGrid w:val="0"/>
              <w:spacing w:line="300" w:lineRule="auto"/>
              <w:rPr>
                <w:rFonts w:ascii="Times New Roman" w:hAnsi="Times New Roman"/>
                <w:bCs/>
              </w:rPr>
            </w:pPr>
            <w:r>
              <w:rPr>
                <w:rFonts w:ascii="Times New Roman" w:hAnsi="Times New Roman"/>
              </w:rPr>
              <w:t>7.</w:t>
            </w:r>
            <w:r>
              <w:rPr>
                <w:rFonts w:ascii="Times New Roman" w:hAnsi="Times New Roman"/>
                <w:bCs/>
              </w:rPr>
              <w:t>不同品名是否分别提交产品检验检测报告</w:t>
            </w:r>
            <w:r>
              <w:rPr>
                <w:rFonts w:ascii="Times New Roman" w:hAnsi="Times New Roman"/>
              </w:rPr>
              <w:t>，如不符合，判为不符合</w:t>
            </w:r>
            <w:r>
              <w:rPr>
                <w:rFonts w:hint="eastAsia" w:ascii="Times New Roman" w:hAnsi="Times New Roman"/>
                <w:bCs/>
              </w:rPr>
              <w:t>；</w:t>
            </w:r>
          </w:p>
          <w:p>
            <w:pPr>
              <w:snapToGrid w:val="0"/>
              <w:spacing w:line="300" w:lineRule="auto"/>
              <w:rPr>
                <w:rFonts w:ascii="Times New Roman" w:hAnsi="Times New Roman"/>
                <w:bCs/>
              </w:rPr>
            </w:pPr>
            <w:r>
              <w:rPr>
                <w:rFonts w:hint="eastAsia" w:ascii="Times New Roman" w:hAnsi="Times New Roman"/>
                <w:bCs/>
              </w:rPr>
              <w:t>8.</w:t>
            </w:r>
            <w:r>
              <w:rPr>
                <w:rFonts w:ascii="Times New Roman" w:hAnsi="Times New Roman"/>
                <w:bCs/>
              </w:rPr>
              <w:t>同一品名产品提交的产品检验检测报告不符合</w:t>
            </w:r>
            <w:r>
              <w:rPr>
                <w:rFonts w:ascii="Times New Roman" w:hAnsi="Times New Roman"/>
                <w:szCs w:val="24"/>
              </w:rPr>
              <w:t>高等级覆盖低等级（石油醚产品除外</w:t>
            </w:r>
            <w:r>
              <w:rPr>
                <w:rFonts w:ascii="Times New Roman" w:hAnsi="Times New Roman"/>
                <w:bCs/>
              </w:rPr>
              <w:t>）的原则，判为不符合。</w:t>
            </w:r>
          </w:p>
          <w:p>
            <w:pPr>
              <w:snapToGrid w:val="0"/>
              <w:spacing w:line="300" w:lineRule="auto"/>
              <w:rPr>
                <w:rFonts w:ascii="Times New Roman" w:hAnsi="Times New Roman"/>
              </w:rPr>
            </w:pPr>
            <w:r>
              <w:rPr>
                <w:rFonts w:hint="eastAsia" w:ascii="Times New Roman" w:hAnsi="Times New Roman"/>
              </w:rPr>
              <w:t>9</w:t>
            </w:r>
            <w:r>
              <w:rPr>
                <w:rFonts w:ascii="Times New Roman" w:hAnsi="Times New Roman"/>
              </w:rPr>
              <w:t>.企业有多个生产场点时，是否分别提交产品检验检测报告，如不符合，判为不符合。</w:t>
            </w:r>
          </w:p>
          <w:p>
            <w:pPr>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r>
              <w:rPr>
                <w:rFonts w:ascii="Times New Roman" w:hAnsi="Times New Roman"/>
                <w:bCs/>
              </w:rPr>
              <w:t>2</w:t>
            </w:r>
          </w:p>
        </w:tc>
        <w:tc>
          <w:tcPr>
            <w:tcW w:w="13005" w:type="dxa"/>
            <w:gridSpan w:val="5"/>
            <w:tcBorders>
              <w:top w:val="single" w:color="auto" w:sz="4" w:space="0"/>
              <w:left w:val="single" w:color="auto" w:sz="4" w:space="0"/>
              <w:right w:val="single" w:color="auto" w:sz="4" w:space="0"/>
            </w:tcBorders>
            <w:vAlign w:val="center"/>
          </w:tcPr>
          <w:p>
            <w:pPr>
              <w:adjustRightInd w:val="0"/>
              <w:snapToGrid w:val="0"/>
              <w:spacing w:before="120" w:beforeLines="50" w:line="360" w:lineRule="auto"/>
              <w:rPr>
                <w:rFonts w:ascii="Times New Roman" w:hAnsi="Times New Roman"/>
                <w:bCs/>
              </w:rPr>
            </w:pPr>
            <w:r>
              <w:rPr>
                <w:rFonts w:ascii="Times New Roman" w:hAnsi="Times New Roman"/>
                <w:b/>
                <w:bCs/>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 w:hRule="atLeast"/>
          <w:jc w:val="center"/>
        </w:trPr>
        <w:tc>
          <w:tcPr>
            <w:tcW w:w="706" w:type="dxa"/>
            <w:tcBorders>
              <w:top w:val="single" w:color="auto" w:sz="4" w:space="0"/>
              <w:left w:val="single" w:color="auto" w:sz="4" w:space="0"/>
              <w:right w:val="single" w:color="auto" w:sz="4" w:space="0"/>
            </w:tcBorders>
            <w:shd w:val="clear" w:color="auto" w:fill="auto"/>
            <w:vAlign w:val="center"/>
          </w:tcPr>
          <w:p>
            <w:pPr>
              <w:snapToGrid w:val="0"/>
              <w:ind w:hanging="8"/>
              <w:jc w:val="center"/>
              <w:rPr>
                <w:rFonts w:ascii="Times New Roman" w:hAnsi="Times New Roman"/>
              </w:rPr>
            </w:pPr>
            <w:r>
              <w:rPr>
                <w:rFonts w:ascii="Times New Roman" w:hAnsi="Times New Roman"/>
              </w:rPr>
              <w:t>2.1</w:t>
            </w:r>
          </w:p>
        </w:tc>
        <w:tc>
          <w:tcPr>
            <w:tcW w:w="850" w:type="dxa"/>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质量</w:t>
            </w:r>
          </w:p>
          <w:p>
            <w:pPr>
              <w:snapToGrid w:val="0"/>
              <w:jc w:val="center"/>
              <w:rPr>
                <w:rFonts w:ascii="Times New Roman" w:hAnsi="Times New Roman"/>
              </w:rPr>
            </w:pPr>
            <w:r>
              <w:rPr>
                <w:rFonts w:ascii="Times New Roman" w:hAnsi="Times New Roman"/>
              </w:rPr>
              <w:t>安全</w:t>
            </w:r>
          </w:p>
          <w:p>
            <w:pPr>
              <w:snapToGrid w:val="0"/>
              <w:jc w:val="center"/>
              <w:rPr>
                <w:rFonts w:ascii="Times New Roman" w:hAnsi="Times New Roman"/>
              </w:rPr>
            </w:pPr>
            <w:r>
              <w:rPr>
                <w:rFonts w:ascii="Times New Roman" w:hAnsi="Times New Roman"/>
              </w:rPr>
              <w:t>总监</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7）</w:t>
            </w:r>
            <w:r>
              <w:rPr>
                <w:rFonts w:ascii="Times New Roman" w:hAnsi="Times New Roman"/>
                <w:szCs w:val="24"/>
              </w:rPr>
              <w:t>是否按规定配备了质量安全总监，是否经培训考核合格并保存培训、考核记录，是否有任职文件。</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4642" w:type="dxa"/>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企业未配备质量安全总监，或未经培训考核合格，或无培训、考核记录，或无任职文件，判为不符合。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 w:hRule="atLeast"/>
          <w:jc w:val="center"/>
        </w:trPr>
        <w:tc>
          <w:tcPr>
            <w:tcW w:w="706" w:type="dxa"/>
            <w:tcBorders>
              <w:top w:val="single" w:color="auto" w:sz="4" w:space="0"/>
              <w:left w:val="single" w:color="auto" w:sz="4" w:space="0"/>
              <w:right w:val="single" w:color="auto" w:sz="4" w:space="0"/>
            </w:tcBorders>
            <w:shd w:val="clear" w:color="auto" w:fill="auto"/>
            <w:vAlign w:val="center"/>
          </w:tcPr>
          <w:p>
            <w:pPr>
              <w:snapToGrid w:val="0"/>
              <w:ind w:hanging="8"/>
              <w:jc w:val="center"/>
              <w:rPr>
                <w:rFonts w:ascii="Times New Roman" w:hAnsi="Times New Roman"/>
              </w:rPr>
            </w:pPr>
            <w:r>
              <w:rPr>
                <w:rFonts w:ascii="Times New Roman" w:hAnsi="Times New Roman"/>
              </w:rPr>
              <w:t>2.2</w:t>
            </w:r>
          </w:p>
        </w:tc>
        <w:tc>
          <w:tcPr>
            <w:tcW w:w="850" w:type="dxa"/>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质量</w:t>
            </w:r>
          </w:p>
          <w:p>
            <w:pPr>
              <w:snapToGrid w:val="0"/>
              <w:jc w:val="center"/>
              <w:rPr>
                <w:rFonts w:ascii="Times New Roman" w:hAnsi="Times New Roman"/>
              </w:rPr>
            </w:pPr>
            <w:r>
              <w:rPr>
                <w:rFonts w:ascii="Times New Roman" w:hAnsi="Times New Roman"/>
              </w:rPr>
              <w:t>安全员</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8）是否按规定配备了与企业规模、产品</w:t>
            </w:r>
            <w:r>
              <w:rPr>
                <w:rFonts w:ascii="Times New Roman" w:hAnsi="Times New Roman"/>
                <w:szCs w:val="24"/>
              </w:rPr>
              <w:t>单元</w:t>
            </w:r>
            <w:r>
              <w:rPr>
                <w:rFonts w:ascii="Times New Roman" w:hAnsi="Times New Roman"/>
              </w:rPr>
              <w:t>、风险等级相适应数量的质量安全员，是否经培训考核合格并保存培训、考核记录，是否有任职文件。</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4642" w:type="dxa"/>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 w:hRule="atLeast"/>
          <w:jc w:val="center"/>
        </w:trPr>
        <w:tc>
          <w:tcPr>
            <w:tcW w:w="706" w:type="dxa"/>
            <w:tcBorders>
              <w:top w:val="single" w:color="auto" w:sz="4" w:space="0"/>
              <w:left w:val="single" w:color="auto" w:sz="4" w:space="0"/>
              <w:right w:val="single" w:color="auto" w:sz="4" w:space="0"/>
            </w:tcBorders>
            <w:shd w:val="clear" w:color="auto" w:fill="auto"/>
            <w:vAlign w:val="center"/>
          </w:tcPr>
          <w:p>
            <w:pPr>
              <w:snapToGrid w:val="0"/>
              <w:ind w:hanging="8"/>
              <w:jc w:val="center"/>
              <w:rPr>
                <w:rFonts w:ascii="Times New Roman" w:hAnsi="Times New Roman"/>
              </w:rPr>
            </w:pPr>
            <w:r>
              <w:rPr>
                <w:rFonts w:ascii="Times New Roman" w:hAnsi="Times New Roman"/>
              </w:rPr>
              <w:t>2.3</w:t>
            </w:r>
          </w:p>
        </w:tc>
        <w:tc>
          <w:tcPr>
            <w:tcW w:w="850" w:type="dxa"/>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技术</w:t>
            </w:r>
          </w:p>
          <w:p>
            <w:pPr>
              <w:snapToGrid w:val="0"/>
              <w:jc w:val="center"/>
              <w:rPr>
                <w:rFonts w:ascii="Times New Roman" w:hAnsi="Times New Roman"/>
              </w:rPr>
            </w:pPr>
            <w:r>
              <w:rPr>
                <w:rFonts w:ascii="Times New Roman" w:hAnsi="Times New Roman"/>
              </w:rPr>
              <w:t>人员</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9）技术人员是否熟悉所申请的产品技术要求和相关标准。</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1.技术人员对产品技术要求和相关标准部分内容不熟悉，判为建议改进。</w:t>
            </w:r>
          </w:p>
          <w:p>
            <w:pPr>
              <w:snapToGrid w:val="0"/>
              <w:spacing w:line="300" w:lineRule="auto"/>
              <w:rPr>
                <w:rFonts w:ascii="Times New Roman" w:hAnsi="Times New Roman"/>
              </w:rPr>
            </w:pPr>
            <w:r>
              <w:rPr>
                <w:rFonts w:ascii="Times New Roman" w:hAnsi="Times New Roman"/>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 w:hRule="atLeast"/>
          <w:jc w:val="center"/>
        </w:trPr>
        <w:tc>
          <w:tcPr>
            <w:tcW w:w="706" w:type="dxa"/>
            <w:tcBorders>
              <w:top w:val="single" w:color="auto" w:sz="4" w:space="0"/>
              <w:left w:val="single" w:color="auto" w:sz="4" w:space="0"/>
              <w:right w:val="single" w:color="auto" w:sz="4" w:space="0"/>
            </w:tcBorders>
            <w:shd w:val="clear" w:color="auto" w:fill="auto"/>
            <w:vAlign w:val="center"/>
          </w:tcPr>
          <w:p>
            <w:pPr>
              <w:snapToGrid w:val="0"/>
              <w:ind w:hanging="8"/>
              <w:jc w:val="center"/>
              <w:rPr>
                <w:rFonts w:ascii="Times New Roman" w:hAnsi="Times New Roman"/>
              </w:rPr>
            </w:pPr>
            <w:r>
              <w:rPr>
                <w:rFonts w:ascii="Times New Roman" w:hAnsi="Times New Roman"/>
              </w:rPr>
              <w:t>2.4</w:t>
            </w:r>
          </w:p>
        </w:tc>
        <w:tc>
          <w:tcPr>
            <w:tcW w:w="850" w:type="dxa"/>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检验</w:t>
            </w:r>
          </w:p>
          <w:p>
            <w:pPr>
              <w:snapToGrid w:val="0"/>
              <w:jc w:val="center"/>
              <w:rPr>
                <w:rFonts w:ascii="Times New Roman" w:hAnsi="Times New Roman"/>
              </w:rPr>
            </w:pPr>
            <w:r>
              <w:rPr>
                <w:rFonts w:ascii="Times New Roman" w:hAnsi="Times New Roman"/>
              </w:rPr>
              <w:t>检测</w:t>
            </w:r>
          </w:p>
          <w:p>
            <w:pPr>
              <w:snapToGrid w:val="0"/>
              <w:jc w:val="center"/>
              <w:rPr>
                <w:rFonts w:ascii="Times New Roman" w:hAnsi="Times New Roman"/>
              </w:rPr>
            </w:pPr>
            <w:r>
              <w:rPr>
                <w:rFonts w:ascii="Times New Roman" w:hAnsi="Times New Roman"/>
              </w:rPr>
              <w:t>人员</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10）检验检测人员是否经过培训和考核，并经授权；是否保存培训、考核记录和授权文件；</w:t>
            </w:r>
          </w:p>
          <w:p>
            <w:pPr>
              <w:snapToGrid w:val="0"/>
              <w:spacing w:line="300" w:lineRule="auto"/>
              <w:rPr>
                <w:rFonts w:ascii="Times New Roman" w:hAnsi="Times New Roman"/>
              </w:rPr>
            </w:pPr>
            <w:r>
              <w:rPr>
                <w:rFonts w:ascii="Times New Roman" w:hAnsi="Times New Roman"/>
              </w:rPr>
              <w:t>观察检验检测人员进行进货检验、过程检验检测、出厂检验，是否能够规范操作，其操作是否符合检验检测规程，并正确作出判断。</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1.检验检测人员培训、考核记录不全，判为建议改进。</w:t>
            </w:r>
          </w:p>
          <w:p>
            <w:pPr>
              <w:snapToGrid w:val="0"/>
              <w:spacing w:line="300" w:lineRule="auto"/>
              <w:rPr>
                <w:rFonts w:ascii="Times New Roman" w:hAnsi="Times New Roman"/>
              </w:rPr>
            </w:pPr>
            <w:r>
              <w:rPr>
                <w:rFonts w:ascii="Times New Roman" w:hAnsi="Times New Roman"/>
              </w:rPr>
              <w:t>2.检验检测人员操作不规范，或操作不符合检验检测规，判为建议改进。</w:t>
            </w:r>
          </w:p>
          <w:p>
            <w:pPr>
              <w:snapToGrid w:val="0"/>
              <w:spacing w:line="300" w:lineRule="auto"/>
              <w:rPr>
                <w:rFonts w:ascii="Times New Roman" w:hAnsi="Times New Roman"/>
              </w:rPr>
            </w:pPr>
            <w:r>
              <w:rPr>
                <w:rFonts w:ascii="Times New Roman" w:hAnsi="Times New Roman"/>
              </w:rPr>
              <w:t>3.检验检测人员无培训、无考核记录、无授权，</w:t>
            </w:r>
            <w:r>
              <w:rPr>
                <w:rFonts w:ascii="Times New Roman" w:hAnsi="Times New Roman"/>
                <w:lang w:bidi="ar"/>
              </w:rPr>
              <w:t>判为不符合。</w:t>
            </w:r>
          </w:p>
          <w:p>
            <w:pPr>
              <w:snapToGrid w:val="0"/>
              <w:spacing w:line="300" w:lineRule="auto"/>
              <w:rPr>
                <w:rFonts w:ascii="Times New Roman" w:hAnsi="Times New Roman"/>
              </w:rPr>
            </w:pPr>
            <w:r>
              <w:rPr>
                <w:rFonts w:ascii="Times New Roman" w:hAnsi="Times New Roman"/>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561" w:hRule="atLeast"/>
          <w:jc w:val="center"/>
        </w:trPr>
        <w:tc>
          <w:tcPr>
            <w:tcW w:w="706" w:type="dxa"/>
            <w:tcBorders>
              <w:top w:val="single" w:color="auto" w:sz="4" w:space="0"/>
              <w:left w:val="single" w:color="auto" w:sz="4" w:space="0"/>
              <w:right w:val="single" w:color="auto" w:sz="4" w:space="0"/>
            </w:tcBorders>
            <w:shd w:val="clear" w:color="auto" w:fill="auto"/>
            <w:vAlign w:val="center"/>
          </w:tcPr>
          <w:p>
            <w:pPr>
              <w:snapToGrid w:val="0"/>
              <w:ind w:hanging="8"/>
              <w:jc w:val="center"/>
              <w:rPr>
                <w:rFonts w:ascii="Times New Roman" w:hAnsi="Times New Roman"/>
              </w:rPr>
            </w:pPr>
            <w:r>
              <w:rPr>
                <w:rFonts w:ascii="Times New Roman" w:hAnsi="Times New Roman"/>
              </w:rPr>
              <w:t>2.5</w:t>
            </w:r>
          </w:p>
        </w:tc>
        <w:tc>
          <w:tcPr>
            <w:tcW w:w="850" w:type="dxa"/>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操作人员</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11）现场观察每一关键工序、质量控制点、特殊过程等实际生产操作情况，操作人员是否能按照技术工艺文件的规定熟练操作。</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shd w:val="clear" w:color="auto" w:fill="auto"/>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1.操作人员操作符合技术工艺文件的规定但不熟练，判为建议改进。</w:t>
            </w:r>
          </w:p>
          <w:p>
            <w:pPr>
              <w:snapToGrid w:val="0"/>
              <w:spacing w:line="300" w:lineRule="auto"/>
              <w:rPr>
                <w:rFonts w:ascii="Times New Roman" w:hAnsi="Times New Roman"/>
              </w:rPr>
            </w:pPr>
            <w:r>
              <w:rPr>
                <w:rFonts w:ascii="Times New Roman" w:hAnsi="Times New Roman"/>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25"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
                <w:bCs/>
              </w:rPr>
            </w:pPr>
            <w:r>
              <w:rPr>
                <w:rFonts w:ascii="Times New Roman" w:hAnsi="Times New Roman"/>
                <w:b/>
                <w:bCs/>
              </w:rPr>
              <w:t>3</w:t>
            </w:r>
          </w:p>
        </w:tc>
        <w:tc>
          <w:tcPr>
            <w:tcW w:w="1300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
                <w:bCs/>
              </w:rPr>
            </w:pPr>
            <w:r>
              <w:rPr>
                <w:rFonts w:ascii="Times New Roman" w:hAnsi="Times New Roman"/>
                <w:b/>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16" w:hRule="atLeast"/>
          <w:jc w:val="center"/>
        </w:trPr>
        <w:tc>
          <w:tcPr>
            <w:tcW w:w="706" w:type="dxa"/>
            <w:tcBorders>
              <w:top w:val="single" w:color="auto" w:sz="4" w:space="0"/>
              <w:left w:val="single" w:color="auto" w:sz="4" w:space="0"/>
              <w:right w:val="single" w:color="auto" w:sz="4" w:space="0"/>
            </w:tcBorders>
            <w:vAlign w:val="center"/>
          </w:tcPr>
          <w:p>
            <w:pPr>
              <w:adjustRightInd w:val="0"/>
              <w:snapToGrid w:val="0"/>
              <w:spacing w:before="120" w:beforeLines="50" w:after="120" w:afterLines="50" w:line="300" w:lineRule="auto"/>
              <w:jc w:val="center"/>
              <w:rPr>
                <w:rFonts w:ascii="Times New Roman" w:hAnsi="Times New Roman"/>
                <w:bCs/>
              </w:rPr>
            </w:pPr>
            <w:r>
              <w:rPr>
                <w:rFonts w:ascii="Times New Roman" w:hAnsi="Times New Roman"/>
                <w:bCs/>
              </w:rPr>
              <w:t>3.1</w:t>
            </w:r>
          </w:p>
        </w:tc>
        <w:tc>
          <w:tcPr>
            <w:tcW w:w="850" w:type="dxa"/>
            <w:tcBorders>
              <w:top w:val="single" w:color="auto" w:sz="4" w:space="0"/>
              <w:left w:val="single" w:color="auto" w:sz="4" w:space="0"/>
              <w:right w:val="single" w:color="auto" w:sz="4" w:space="0"/>
            </w:tcBorders>
            <w:vAlign w:val="center"/>
          </w:tcPr>
          <w:p>
            <w:pPr>
              <w:snapToGrid w:val="0"/>
              <w:spacing w:before="120" w:beforeLines="50" w:after="120" w:afterLines="50"/>
              <w:jc w:val="center"/>
              <w:rPr>
                <w:rFonts w:ascii="Times New Roman" w:hAnsi="Times New Roman"/>
              </w:rPr>
            </w:pPr>
            <w:r>
              <w:rPr>
                <w:rFonts w:ascii="Times New Roman" w:hAnsi="Times New Roman"/>
              </w:rPr>
              <w:t>场所</w:t>
            </w:r>
          </w:p>
          <w:p>
            <w:pPr>
              <w:snapToGrid w:val="0"/>
              <w:spacing w:before="120" w:beforeLines="50" w:after="120" w:afterLines="50"/>
              <w:jc w:val="center"/>
              <w:rPr>
                <w:rFonts w:ascii="Times New Roman" w:hAnsi="Times New Roman"/>
              </w:rPr>
            </w:pPr>
            <w:r>
              <w:rPr>
                <w:rFonts w:ascii="Times New Roman" w:hAnsi="Times New Roman"/>
              </w:rPr>
              <w:t>设施</w:t>
            </w: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12）</w:t>
            </w:r>
            <w:r>
              <w:rPr>
                <w:rFonts w:ascii="Times New Roman" w:hAnsi="Times New Roman" w:eastAsiaTheme="minorEastAsia"/>
                <w:szCs w:val="22"/>
              </w:rPr>
              <w:t>企业是否具备满足本细则表3-1规定的场所设施。</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tc>
        <w:tc>
          <w:tcPr>
            <w:tcW w:w="4642" w:type="dxa"/>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hint="eastAsia" w:ascii="Times New Roman" w:hAnsi="Times New Roman"/>
              </w:rPr>
              <w:t>1.</w:t>
            </w:r>
            <w:r>
              <w:rPr>
                <w:rFonts w:ascii="Times New Roman" w:hAnsi="Times New Roman"/>
              </w:rPr>
              <w:t>企业场所设施不能满足生产、检验检测要求，则判为不符合。</w:t>
            </w:r>
          </w:p>
          <w:p>
            <w:pPr>
              <w:snapToGrid w:val="0"/>
              <w:spacing w:line="300" w:lineRule="auto"/>
              <w:rPr>
                <w:rFonts w:ascii="Times New Roman" w:hAnsi="Times New Roman"/>
              </w:rPr>
            </w:pPr>
            <w:r>
              <w:rPr>
                <w:rFonts w:hint="eastAsia" w:ascii="Times New Roman" w:hAnsi="Times New Roman"/>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57"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beforeLines="50" w:after="120" w:afterLines="50" w:line="300" w:lineRule="auto"/>
              <w:jc w:val="center"/>
              <w:rPr>
                <w:rFonts w:ascii="Times New Roman" w:hAnsi="Times New Roman"/>
                <w:bCs/>
              </w:rPr>
            </w:pPr>
            <w:r>
              <w:rPr>
                <w:rFonts w:ascii="Times New Roman" w:hAnsi="Times New Roman"/>
                <w:bCs/>
              </w:rPr>
              <w:t>3.2</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before="120" w:beforeLines="50" w:after="120" w:afterLines="50"/>
              <w:jc w:val="center"/>
              <w:rPr>
                <w:rFonts w:ascii="Times New Roman" w:hAnsi="Times New Roman"/>
              </w:rPr>
            </w:pPr>
            <w:r>
              <w:rPr>
                <w:rFonts w:ascii="Times New Roman" w:hAnsi="Times New Roman"/>
              </w:rPr>
              <w:t>生产</w:t>
            </w:r>
          </w:p>
          <w:p>
            <w:pPr>
              <w:snapToGrid w:val="0"/>
              <w:spacing w:before="120" w:beforeLines="50" w:after="120" w:afterLines="50"/>
              <w:jc w:val="center"/>
              <w:rPr>
                <w:rFonts w:ascii="Times New Roman" w:hAnsi="Times New Roman"/>
              </w:rPr>
            </w:pPr>
            <w:r>
              <w:rPr>
                <w:rFonts w:ascii="Times New Roman" w:hAnsi="Times New Roman"/>
              </w:rPr>
              <w:t>设备</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13）企业是否具备满足本细则表3-2规定的与其生产产品、生产工艺相适应的生产设备，并运行正常。</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tc>
        <w:tc>
          <w:tcPr>
            <w:tcW w:w="464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907" w:hRule="atLeast"/>
          <w:jc w:val="center"/>
        </w:trPr>
        <w:tc>
          <w:tcPr>
            <w:tcW w:w="706" w:type="dxa"/>
            <w:vMerge w:val="restart"/>
            <w:tcBorders>
              <w:top w:val="single" w:color="auto" w:sz="4" w:space="0"/>
              <w:left w:val="single" w:color="auto" w:sz="4" w:space="0"/>
              <w:right w:val="single" w:color="auto" w:sz="4" w:space="0"/>
            </w:tcBorders>
            <w:vAlign w:val="center"/>
          </w:tcPr>
          <w:p>
            <w:pPr>
              <w:adjustRightInd w:val="0"/>
              <w:snapToGrid w:val="0"/>
              <w:spacing w:before="120" w:beforeLines="50" w:after="120" w:afterLines="50" w:line="300" w:lineRule="auto"/>
              <w:jc w:val="center"/>
              <w:rPr>
                <w:rFonts w:ascii="Times New Roman" w:hAnsi="Times New Roman"/>
                <w:bCs/>
              </w:rPr>
            </w:pPr>
            <w:r>
              <w:rPr>
                <w:rFonts w:ascii="Times New Roman" w:hAnsi="Times New Roman"/>
                <w:bCs/>
              </w:rPr>
              <w:t>3.3</w:t>
            </w:r>
          </w:p>
        </w:tc>
        <w:tc>
          <w:tcPr>
            <w:tcW w:w="850" w:type="dxa"/>
            <w:vMerge w:val="restart"/>
            <w:tcBorders>
              <w:top w:val="single" w:color="auto" w:sz="4" w:space="0"/>
              <w:left w:val="single" w:color="auto" w:sz="4" w:space="0"/>
              <w:right w:val="single" w:color="auto" w:sz="4" w:space="0"/>
            </w:tcBorders>
            <w:vAlign w:val="center"/>
          </w:tcPr>
          <w:p>
            <w:pPr>
              <w:snapToGrid w:val="0"/>
              <w:spacing w:before="120" w:beforeLines="50" w:after="120" w:afterLines="50"/>
              <w:jc w:val="center"/>
              <w:rPr>
                <w:rFonts w:ascii="Times New Roman" w:hAnsi="Times New Roman"/>
              </w:rPr>
            </w:pPr>
            <w:r>
              <w:rPr>
                <w:rFonts w:ascii="Times New Roman" w:hAnsi="Times New Roman"/>
              </w:rPr>
              <w:t>检验</w:t>
            </w:r>
          </w:p>
          <w:p>
            <w:pPr>
              <w:snapToGrid w:val="0"/>
              <w:spacing w:before="120" w:beforeLines="50" w:after="120" w:afterLines="50"/>
              <w:jc w:val="center"/>
              <w:rPr>
                <w:rFonts w:ascii="Times New Roman" w:hAnsi="Times New Roman"/>
              </w:rPr>
            </w:pPr>
            <w:r>
              <w:rPr>
                <w:rFonts w:ascii="Times New Roman" w:hAnsi="Times New Roman"/>
              </w:rPr>
              <w:t>检测</w:t>
            </w:r>
          </w:p>
          <w:p>
            <w:pPr>
              <w:snapToGrid w:val="0"/>
              <w:spacing w:before="120" w:beforeLines="50" w:after="120" w:afterLines="50"/>
              <w:jc w:val="center"/>
              <w:rPr>
                <w:rFonts w:ascii="Times New Roman" w:hAnsi="Times New Roman"/>
              </w:rPr>
            </w:pPr>
            <w:r>
              <w:rPr>
                <w:rFonts w:ascii="Times New Roman" w:hAnsi="Times New Roman"/>
              </w:rPr>
              <w:t>设备</w:t>
            </w:r>
          </w:p>
        </w:tc>
        <w:tc>
          <w:tcPr>
            <w:tcW w:w="4409" w:type="dxa"/>
            <w:tcBorders>
              <w:top w:val="single" w:color="auto" w:sz="4" w:space="0"/>
              <w:left w:val="single" w:color="auto" w:sz="4" w:space="0"/>
              <w:bottom w:val="single" w:color="auto" w:sz="4" w:space="0"/>
              <w:right w:val="single" w:color="auto" w:sz="4" w:space="0"/>
            </w:tcBorders>
            <w:vAlign w:val="center"/>
          </w:tcPr>
          <w:p>
            <w:pPr>
              <w:numPr>
                <w:ilvl w:val="255"/>
                <w:numId w:val="0"/>
              </w:numPr>
              <w:snapToGrid w:val="0"/>
              <w:spacing w:line="300" w:lineRule="auto"/>
              <w:rPr>
                <w:rFonts w:ascii="Times New Roman" w:hAnsi="Times New Roman"/>
              </w:rPr>
            </w:pPr>
            <w:r>
              <w:rPr>
                <w:rFonts w:ascii="Times New Roman" w:hAnsi="Times New Roman"/>
              </w:rPr>
              <w:t>14）企业是否具备满足本细则表3-3规定的检验检测设备，并持有有效的计量检定或校准证书（报告），证明其性能符合规定要求且保持在可信状态。</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sym w:font="Wingdings" w:char="F06F"/>
            </w:r>
            <w:r>
              <w:rPr>
                <w:rFonts w:ascii="Times New Roman" w:hAnsi="Times New Roman"/>
              </w:rPr>
              <w:t>是；</w:t>
            </w:r>
            <w:r>
              <w:rPr>
                <w:rFonts w:ascii="Times New Roman" w:hAnsi="Times New Roman"/>
              </w:rPr>
              <w:sym w:font="Wingdings" w:char="F06F"/>
            </w:r>
            <w:r>
              <w:rPr>
                <w:rFonts w:ascii="Times New Roman" w:hAnsi="Times New Roman"/>
              </w:rPr>
              <w:t xml:space="preserve"> 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sym w:font="Wingdings" w:char="F06F"/>
            </w:r>
            <w:r>
              <w:rPr>
                <w:rFonts w:ascii="Times New Roman" w:hAnsi="Times New Roman"/>
              </w:rPr>
              <w:t xml:space="preserve"> 符合</w:t>
            </w:r>
          </w:p>
          <w:p>
            <w:pPr>
              <w:snapToGrid w:val="0"/>
              <w:spacing w:line="300" w:lineRule="auto"/>
              <w:rPr>
                <w:rFonts w:ascii="Times New Roman" w:hAnsi="Times New Roman"/>
              </w:rPr>
            </w:pPr>
            <w:r>
              <w:rPr>
                <w:rFonts w:ascii="Times New Roman" w:hAnsi="Times New Roman"/>
              </w:rPr>
              <w:sym w:font="Wingdings" w:char="F06F"/>
            </w:r>
            <w:r>
              <w:rPr>
                <w:rFonts w:ascii="Times New Roman" w:hAnsi="Times New Roman"/>
              </w:rPr>
              <w:t xml:space="preserve"> 不符合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1.企业缺少本细则表3-3规定的检验检测设备，或同一设备所有台套未持有有效的计量检定或校准证书（报告），或同一设备所有台套都不能正常使用的，</w:t>
            </w:r>
            <w:r>
              <w:rPr>
                <w:rFonts w:hint="eastAsia"/>
              </w:rPr>
              <w:t>且不能正常使用的，判为不符合</w:t>
            </w:r>
            <w:r>
              <w:rPr>
                <w:rFonts w:ascii="Times New Roman" w:hAnsi="Times New Roman"/>
              </w:rPr>
              <w:t>。</w:t>
            </w:r>
          </w:p>
          <w:p>
            <w:pPr>
              <w:snapToGrid w:val="0"/>
              <w:spacing w:line="300" w:lineRule="auto"/>
              <w:rPr>
                <w:rFonts w:ascii="Times New Roman" w:hAnsi="Times New Roman"/>
              </w:rPr>
            </w:pPr>
            <w:r>
              <w:rPr>
                <w:rFonts w:ascii="Times New Roman" w:hAnsi="Times New Roman"/>
              </w:rPr>
              <w:t>2.计量检定或校准证书（报告）的</w:t>
            </w:r>
            <w:r>
              <w:rPr>
                <w:rFonts w:ascii="Times New Roman" w:hAnsi="Times New Roman" w:eastAsiaTheme="minorEastAsia"/>
                <w:szCs w:val="22"/>
                <w:lang w:bidi="ar"/>
              </w:rPr>
              <w:t>参数值与标准规定不一致</w:t>
            </w:r>
            <w:r>
              <w:rPr>
                <w:rFonts w:ascii="Times New Roman" w:hAnsi="Times New Roman"/>
              </w:rPr>
              <w:t>，判为不符合。</w:t>
            </w:r>
          </w:p>
          <w:p>
            <w:pPr>
              <w:snapToGrid w:val="0"/>
              <w:spacing w:line="300" w:lineRule="auto"/>
              <w:rPr>
                <w:rFonts w:ascii="Times New Roman" w:hAnsi="Times New Roman"/>
              </w:rPr>
            </w:pPr>
            <w:r>
              <w:rPr>
                <w:rFonts w:hint="eastAsia" w:ascii="Times New Roman" w:hAnsi="Times New Roman"/>
              </w:rPr>
              <w:t>3.</w:t>
            </w:r>
            <w:r>
              <w:rPr>
                <w:rFonts w:ascii="Times New Roman" w:hAnsi="Times New Roman"/>
              </w:rPr>
              <w:t>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257" w:hRule="atLeast"/>
          <w:jc w:val="center"/>
        </w:trPr>
        <w:tc>
          <w:tcPr>
            <w:tcW w:w="706" w:type="dxa"/>
            <w:vMerge w:val="continue"/>
            <w:tcBorders>
              <w:left w:val="single" w:color="auto" w:sz="4" w:space="0"/>
              <w:right w:val="single" w:color="auto" w:sz="4" w:space="0"/>
            </w:tcBorders>
            <w:vAlign w:val="center"/>
          </w:tcPr>
          <w:p>
            <w:pPr>
              <w:adjustRightInd w:val="0"/>
              <w:snapToGrid w:val="0"/>
              <w:spacing w:before="120" w:beforeLines="50" w:after="120" w:afterLines="50" w:line="300" w:lineRule="auto"/>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snapToGrid w:val="0"/>
              <w:spacing w:before="120" w:beforeLines="50" w:after="120" w:afterLines="50"/>
              <w:jc w:val="center"/>
              <w:rPr>
                <w:rFonts w:ascii="Times New Roman" w:hAnsi="Times New Roman"/>
              </w:rPr>
            </w:pP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rPr>
            </w:pPr>
            <w:r>
              <w:rPr>
                <w:rFonts w:ascii="Times New Roman" w:hAnsi="Times New Roman"/>
              </w:rPr>
              <w:t>1</w:t>
            </w:r>
            <w:r>
              <w:rPr>
                <w:rFonts w:hint="eastAsia" w:ascii="Times New Roman" w:hAnsi="Times New Roman"/>
              </w:rPr>
              <w:t>5</w:t>
            </w:r>
            <w:r>
              <w:rPr>
                <w:rFonts w:ascii="Times New Roman" w:hAnsi="Times New Roman"/>
              </w:rPr>
              <w:t>）</w:t>
            </w:r>
            <w:r>
              <w:rPr>
                <w:rFonts w:hint="eastAsia" w:ascii="Times New Roman" w:hAnsi="Times New Roman"/>
              </w:rPr>
              <w:t>在省级人民政府认定的化工园区内的企业，根据化工园区管理机构的总体规划要求，使用园区实验室开展检验的，应能够提供具有设定园区实验室权限的管理部门的证明文件以及园区实验室和申报企业之间签订的有效的明确权责边界和能够符合本细则及相关标准要求的协议</w:t>
            </w:r>
            <w:r>
              <w:rPr>
                <w:rFonts w:ascii="Times New Roman" w:hAnsi="Times New Roman"/>
              </w:rPr>
              <w:t>。</w:t>
            </w:r>
          </w:p>
          <w:p>
            <w:pPr>
              <w:snapToGrid w:val="0"/>
              <w:rPr>
                <w:rFonts w:ascii="Times New Roman" w:hAnsi="Times New Roman"/>
              </w:rPr>
            </w:pP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bCs/>
              </w:rPr>
            </w:pPr>
            <w:r>
              <w:rPr>
                <w:rFonts w:ascii="Times New Roman" w:hAnsi="Times New Roman"/>
                <w:bCs/>
              </w:rPr>
              <w:sym w:font="Wingdings" w:char="F06F"/>
            </w:r>
            <w:r>
              <w:rPr>
                <w:rFonts w:ascii="Times New Roman" w:hAnsi="Times New Roman"/>
                <w:bCs/>
              </w:rPr>
              <w:t xml:space="preserve"> 是；</w:t>
            </w:r>
            <w:r>
              <w:rPr>
                <w:rFonts w:ascii="Times New Roman" w:hAnsi="Times New Roman"/>
                <w:bCs/>
              </w:rPr>
              <w:sym w:font="Wingdings" w:char="F06F"/>
            </w:r>
            <w:r>
              <w:rPr>
                <w:rFonts w:ascii="Times New Roman" w:hAnsi="Times New Roman"/>
                <w:bCs/>
              </w:rPr>
              <w:t xml:space="preserve"> 否</w:t>
            </w:r>
            <w:r>
              <w:rPr>
                <w:rFonts w:hint="eastAsia" w:ascii="Times New Roman" w:hAnsi="Times New Roman"/>
                <w:bCs/>
              </w:rPr>
              <w:t>；</w:t>
            </w:r>
          </w:p>
          <w:p>
            <w:pPr>
              <w:adjustRightInd w:val="0"/>
              <w:snapToGrid w:val="0"/>
              <w:rPr>
                <w:rFonts w:ascii="Times New Roman" w:hAnsi="Times New Roman" w:eastAsiaTheme="minorEastAsia"/>
                <w:bCs/>
                <w:szCs w:val="22"/>
              </w:rPr>
            </w:pPr>
            <w:r>
              <w:rPr>
                <w:rFonts w:ascii="Times New Roman" w:hAnsi="Times New Roman"/>
                <w:bCs/>
              </w:rPr>
              <w:sym w:font="Wingdings" w:char="F06F"/>
            </w:r>
            <w:r>
              <w:rPr>
                <w:rFonts w:ascii="Times New Roman" w:hAnsi="Times New Roman"/>
                <w:bCs/>
              </w:rPr>
              <w:t xml:space="preserve"> 不适用：</w:t>
            </w:r>
          </w:p>
        </w:tc>
        <w:tc>
          <w:tcPr>
            <w:tcW w:w="1417"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rPr>
                <w:rFonts w:ascii="Times New Roman" w:hAnsi="Times New Roman"/>
                <w:bCs/>
              </w:rPr>
            </w:pPr>
            <w:r>
              <w:rPr>
                <w:rFonts w:ascii="Times New Roman" w:hAnsi="Times New Roman"/>
                <w:bCs/>
              </w:rPr>
              <w:sym w:font="Wingdings" w:char="F06F"/>
            </w:r>
            <w:r>
              <w:rPr>
                <w:rFonts w:ascii="Times New Roman" w:hAnsi="Times New Roman"/>
                <w:bCs/>
              </w:rPr>
              <w:t xml:space="preserve"> 符合</w:t>
            </w:r>
          </w:p>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 xml:space="preserve"> 不符合</w:t>
            </w:r>
          </w:p>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 xml:space="preserve"> 不适用</w:t>
            </w:r>
          </w:p>
        </w:tc>
        <w:tc>
          <w:tcPr>
            <w:tcW w:w="4642"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before="24" w:beforeLines="10"/>
              <w:rPr>
                <w:rFonts w:ascii="Times New Roman" w:hAnsi="Times New Roman"/>
              </w:rPr>
            </w:pPr>
            <w:r>
              <w:rPr>
                <w:rFonts w:hint="eastAsia" w:ascii="Times New Roman" w:hAnsi="Times New Roman"/>
              </w:rPr>
              <w:t>企业能够提供相关证明文件和有效协议，判为符合。反之，则判为不符合。</w:t>
            </w:r>
          </w:p>
          <w:p>
            <w:pPr>
              <w:adjustRightInd w:val="0"/>
              <w:snapToGrid w:val="0"/>
              <w:spacing w:before="24" w:beforeLines="10"/>
              <w:rPr>
                <w:rFonts w:ascii="Times New Roman" w:hAnsi="Times New Roman" w:eastAsiaTheme="minorEastAsia"/>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02"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eastAsiaTheme="minorEastAsia"/>
                <w:bCs/>
              </w:rPr>
            </w:pPr>
            <w:r>
              <w:rPr>
                <w:rFonts w:ascii="Times New Roman" w:hAnsi="Times New Roman"/>
                <w:b/>
              </w:rPr>
              <w:t>4</w:t>
            </w:r>
          </w:p>
        </w:tc>
        <w:tc>
          <w:tcPr>
            <w:tcW w:w="13005" w:type="dxa"/>
            <w:gridSpan w:val="5"/>
            <w:tcBorders>
              <w:top w:val="single" w:color="auto" w:sz="4" w:space="0"/>
              <w:left w:val="single" w:color="auto" w:sz="4" w:space="0"/>
              <w:bottom w:val="single" w:color="auto" w:sz="4" w:space="0"/>
              <w:right w:val="single" w:color="auto" w:sz="4" w:space="0"/>
            </w:tcBorders>
            <w:vAlign w:val="center"/>
          </w:tcPr>
          <w:p>
            <w:pPr>
              <w:spacing w:line="300" w:lineRule="auto"/>
              <w:rPr>
                <w:rFonts w:ascii="Times New Roman" w:hAnsi="Times New Roman"/>
                <w:bCs/>
              </w:rPr>
            </w:pPr>
            <w:r>
              <w:rPr>
                <w:rFonts w:ascii="Times New Roman" w:hAnsi="Times New Roman"/>
                <w:b/>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53"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
              </w:rPr>
            </w:pPr>
            <w:r>
              <w:rPr>
                <w:rFonts w:ascii="Times New Roman" w:hAnsi="Times New Roman"/>
                <w:bCs/>
              </w:rPr>
              <w:t>4.1</w:t>
            </w:r>
          </w:p>
        </w:tc>
        <w:tc>
          <w:tcPr>
            <w:tcW w:w="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w:t>
            </w:r>
          </w:p>
          <w:p>
            <w:pPr>
              <w:snapToGrid w:val="0"/>
              <w:jc w:val="center"/>
              <w:rPr>
                <w:rFonts w:ascii="Times New Roman" w:hAnsi="Times New Roman"/>
              </w:rPr>
            </w:pPr>
            <w:r>
              <w:rPr>
                <w:rFonts w:ascii="Times New Roman" w:hAnsi="Times New Roman"/>
              </w:rPr>
              <w:t>安全</w:t>
            </w:r>
          </w:p>
          <w:p>
            <w:pPr>
              <w:snapToGrid w:val="0"/>
              <w:jc w:val="center"/>
              <w:rPr>
                <w:rFonts w:ascii="Times New Roman" w:hAnsi="Times New Roman"/>
              </w:rPr>
            </w:pPr>
            <w:r>
              <w:rPr>
                <w:rFonts w:ascii="Times New Roman" w:hAnsi="Times New Roman"/>
              </w:rPr>
              <w:t>管理</w:t>
            </w:r>
          </w:p>
          <w:p>
            <w:pPr>
              <w:snapToGrid w:val="0"/>
              <w:jc w:val="center"/>
              <w:rPr>
                <w:rFonts w:ascii="Times New Roman" w:hAnsi="Times New Roman"/>
                <w:bCs/>
              </w:rPr>
            </w:pPr>
            <w:r>
              <w:rPr>
                <w:rFonts w:ascii="Times New Roman" w:hAnsi="Times New Roman"/>
              </w:rPr>
              <w:t>制度</w:t>
            </w: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1</w:t>
            </w:r>
            <w:r>
              <w:rPr>
                <w:rFonts w:hint="eastAsia" w:ascii="Times New Roman" w:hAnsi="Times New Roman"/>
              </w:rPr>
              <w:t>6</w:t>
            </w:r>
            <w:r>
              <w:rPr>
                <w:rFonts w:ascii="Times New Roman" w:hAnsi="Times New Roman"/>
              </w:rPr>
              <w:t>）企业是否建立了产品质量安全管理制度，</w:t>
            </w:r>
            <w:r>
              <w:rPr>
                <w:rFonts w:ascii="Times New Roman" w:hAnsi="Times New Roman"/>
                <w:szCs w:val="24"/>
              </w:rPr>
              <w:t>并保存运行记录</w:t>
            </w:r>
            <w:r>
              <w:rPr>
                <w:rFonts w:ascii="Times New Roman" w:hAnsi="Times New Roman"/>
              </w:rPr>
              <w:t>。包括但不限于：</w:t>
            </w:r>
            <w:r>
              <w:rPr>
                <w:rFonts w:ascii="Times New Roman" w:hAnsi="Times New Roman"/>
                <w:shd w:val="clear" w:color="000000" w:fill="FFFFFF"/>
              </w:rPr>
              <w:t>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shd w:val="clear" w:color="000000" w:fill="FFFFFF"/>
              </w:rPr>
              <w:t>培训考核等要求</w:t>
            </w:r>
            <w:r>
              <w:rPr>
                <w:rFonts w:ascii="Times New Roman" w:hAnsi="Times New Roman"/>
              </w:rPr>
              <w:t xml:space="preserve">。 </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jc w:val="left"/>
              <w:rPr>
                <w:rFonts w:ascii="Times New Roman" w:hAnsi="Times New Roman" w:eastAsia="Wingdings"/>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1.产品质量安全管理制度与申请产品不相适应或管理制度不健全，或者运行记录不全，判为建议改进；</w:t>
            </w:r>
          </w:p>
          <w:p>
            <w:pPr>
              <w:snapToGrid w:val="0"/>
              <w:spacing w:line="300" w:lineRule="auto"/>
              <w:rPr>
                <w:rFonts w:ascii="Times New Roman" w:hAnsi="Times New Roman"/>
              </w:rPr>
            </w:pPr>
            <w:r>
              <w:rPr>
                <w:rFonts w:ascii="Times New Roman" w:hAnsi="Times New Roman"/>
              </w:rPr>
              <w:t>2.</w:t>
            </w:r>
            <w:r>
              <w:rPr>
                <w:rFonts w:ascii="Times New Roman" w:hAnsi="Times New Roman"/>
                <w:szCs w:val="24"/>
              </w:rPr>
              <w:t>企业未建立质量安全管理制度，判为不符合。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98"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
              </w:rPr>
            </w:pPr>
            <w:r>
              <w:rPr>
                <w:rFonts w:ascii="Times New Roman" w:hAnsi="Times New Roman"/>
                <w:bCs/>
              </w:rPr>
              <w:t>4.2</w:t>
            </w:r>
          </w:p>
        </w:tc>
        <w:tc>
          <w:tcPr>
            <w:tcW w:w="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Cs/>
              </w:rPr>
            </w:pPr>
            <w:r>
              <w:rPr>
                <w:rFonts w:ascii="Times New Roman" w:hAnsi="Times New Roman"/>
              </w:rPr>
              <w:t>质量安全追溯制度</w:t>
            </w: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1</w:t>
            </w:r>
            <w:r>
              <w:rPr>
                <w:rFonts w:hint="eastAsia" w:ascii="Times New Roman" w:hAnsi="Times New Roman"/>
              </w:rPr>
              <w:t>7</w:t>
            </w:r>
            <w:r>
              <w:rPr>
                <w:rFonts w:ascii="Times New Roman" w:hAnsi="Times New Roman"/>
              </w:rPr>
              <w:t>）企业是否建立了产品质量追溯制度，企业出厂产品的相关信息是否可追溯。</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jc w:val="left"/>
              <w:rPr>
                <w:rFonts w:ascii="Times New Roman" w:hAnsi="Times New Roman" w:eastAsia="Wingdings"/>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1.建立了产品质量安全追溯制度但执行不到位，判为建议改进。</w:t>
            </w:r>
          </w:p>
          <w:p>
            <w:pPr>
              <w:snapToGrid w:val="0"/>
              <w:spacing w:line="300" w:lineRule="auto"/>
              <w:rPr>
                <w:rFonts w:ascii="Times New Roman" w:hAnsi="Times New Roman"/>
                <w:bCs/>
              </w:rPr>
            </w:pPr>
            <w:r>
              <w:rPr>
                <w:rFonts w:ascii="Times New Roman" w:hAnsi="Times New Roman"/>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40" w:hRule="atLeast"/>
          <w:jc w:val="center"/>
        </w:trPr>
        <w:tc>
          <w:tcPr>
            <w:tcW w:w="706"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ascii="Times New Roman" w:hAnsi="Times New Roman" w:eastAsiaTheme="minorEastAsia"/>
                <w:b/>
                <w:bCs/>
              </w:rPr>
            </w:pPr>
            <w:r>
              <w:rPr>
                <w:rFonts w:ascii="Times New Roman" w:hAnsi="Times New Roman" w:eastAsiaTheme="minorEastAsia"/>
                <w:b/>
                <w:bCs/>
              </w:rPr>
              <w:t>5</w:t>
            </w:r>
          </w:p>
        </w:tc>
        <w:tc>
          <w:tcPr>
            <w:tcW w:w="13005" w:type="dxa"/>
            <w:gridSpan w:val="5"/>
            <w:tcBorders>
              <w:top w:val="single" w:color="auto" w:sz="4" w:space="0"/>
              <w:left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78" w:hRule="atLeast"/>
          <w:jc w:val="center"/>
        </w:trPr>
        <w:tc>
          <w:tcPr>
            <w:tcW w:w="706"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r>
              <w:rPr>
                <w:rFonts w:ascii="Times New Roman" w:hAnsi="Times New Roman"/>
                <w:bCs/>
              </w:rPr>
              <w:t>5.1</w:t>
            </w:r>
          </w:p>
        </w:tc>
        <w:tc>
          <w:tcPr>
            <w:tcW w:w="850" w:type="dxa"/>
            <w:vMerge w:val="restart"/>
            <w:tcBorders>
              <w:top w:val="single" w:color="auto" w:sz="4" w:space="0"/>
              <w:left w:val="single" w:color="auto" w:sz="4" w:space="0"/>
              <w:right w:val="single" w:color="auto" w:sz="4" w:space="0"/>
            </w:tcBorders>
            <w:vAlign w:val="center"/>
          </w:tcPr>
          <w:p>
            <w:pPr>
              <w:snapToGrid w:val="0"/>
              <w:spacing w:line="300" w:lineRule="auto"/>
              <w:jc w:val="center"/>
              <w:rPr>
                <w:rFonts w:ascii="Times New Roman" w:hAnsi="Times New Roman"/>
                <w:bCs/>
              </w:rPr>
            </w:pPr>
            <w:r>
              <w:rPr>
                <w:rFonts w:ascii="Times New Roman" w:hAnsi="Times New Roman"/>
              </w:rPr>
              <w:t>工艺流程</w:t>
            </w:r>
          </w:p>
        </w:tc>
        <w:tc>
          <w:tcPr>
            <w:tcW w:w="4409" w:type="dxa"/>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w:t>
            </w:r>
            <w:r>
              <w:rPr>
                <w:rFonts w:hint="eastAsia" w:ascii="Times New Roman" w:hAnsi="Times New Roman"/>
              </w:rPr>
              <w:t>8</w:t>
            </w:r>
            <w:r>
              <w:rPr>
                <w:rFonts w:ascii="Times New Roman" w:hAnsi="Times New Roman"/>
              </w:rPr>
              <w:t>）工艺流程图是否与其生产实际相吻合。</w:t>
            </w:r>
          </w:p>
        </w:tc>
        <w:tc>
          <w:tcPr>
            <w:tcW w:w="1687" w:type="dxa"/>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rPr>
                <w:rFonts w:ascii="Times New Roman" w:hAnsi="Times New Roman"/>
                <w:bCs/>
              </w:rPr>
            </w:pPr>
            <w:r>
              <w:rPr>
                <w:rFonts w:ascii="Times New Roman" w:hAnsi="Times New Roman"/>
                <w:bCs/>
              </w:rPr>
              <w:sym w:font="Wingdings" w:char="F06F"/>
            </w:r>
            <w:r>
              <w:rPr>
                <w:rFonts w:ascii="Times New Roman" w:hAnsi="Times New Roman"/>
                <w:bCs/>
              </w:rPr>
              <w:t>符合</w:t>
            </w:r>
          </w:p>
          <w:p>
            <w:pPr>
              <w:snapToGrid w:val="0"/>
              <w:spacing w:line="300" w:lineRule="auto"/>
              <w:rPr>
                <w:rFonts w:ascii="Times New Roman" w:hAnsi="Times New Roman"/>
                <w:bCs/>
              </w:rPr>
            </w:pPr>
            <w:r>
              <w:rPr>
                <w:rFonts w:ascii="Times New Roman" w:hAnsi="Times New Roman"/>
                <w:bCs/>
              </w:rPr>
              <w:sym w:font="Wingdings" w:char="00A8"/>
            </w:r>
            <w:r>
              <w:rPr>
                <w:rFonts w:ascii="Times New Roman" w:hAnsi="Times New Roman"/>
                <w:bCs/>
              </w:rPr>
              <w:t>不符合</w:t>
            </w:r>
          </w:p>
          <w:p>
            <w:pPr>
              <w:snapToGrid w:val="0"/>
              <w:spacing w:line="300" w:lineRule="auto"/>
              <w:rPr>
                <w:rFonts w:ascii="Times New Roman" w:hAnsi="Times New Roman"/>
                <w:bCs/>
              </w:rPr>
            </w:pPr>
            <w:r>
              <w:rPr>
                <w:rFonts w:ascii="Times New Roman" w:hAnsi="Times New Roman"/>
                <w:bCs/>
              </w:rPr>
              <w:sym w:font="Wingdings" w:char="00A8"/>
            </w:r>
            <w:r>
              <w:rPr>
                <w:rFonts w:ascii="Times New Roman" w:hAnsi="Times New Roman"/>
              </w:rPr>
              <w:t>建议改进</w:t>
            </w:r>
          </w:p>
        </w:tc>
        <w:tc>
          <w:tcPr>
            <w:tcW w:w="4642" w:type="dxa"/>
            <w:vMerge w:val="restart"/>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1.核查内容1</w:t>
            </w:r>
            <w:r>
              <w:rPr>
                <w:rFonts w:hint="eastAsia" w:ascii="Times New Roman" w:hAnsi="Times New Roman"/>
              </w:rPr>
              <w:t>8</w:t>
            </w:r>
            <w:r>
              <w:rPr>
                <w:rFonts w:ascii="Times New Roman" w:hAnsi="Times New Roman"/>
              </w:rPr>
              <w:t>）或1</w:t>
            </w:r>
            <w:r>
              <w:rPr>
                <w:rFonts w:hint="eastAsia" w:ascii="Times New Roman" w:hAnsi="Times New Roman"/>
              </w:rPr>
              <w:t>9</w:t>
            </w:r>
            <w:r>
              <w:rPr>
                <w:rFonts w:ascii="Times New Roman" w:hAnsi="Times New Roman"/>
              </w:rPr>
              <w:t>）款</w:t>
            </w:r>
            <w:r>
              <w:rPr>
                <w:rFonts w:hint="eastAsia" w:ascii="Times New Roman" w:hAnsi="Times New Roman"/>
              </w:rPr>
              <w:t>任意一款</w:t>
            </w:r>
            <w:r>
              <w:rPr>
                <w:rFonts w:ascii="Times New Roman" w:hAnsi="Times New Roman"/>
              </w:rPr>
              <w:t>为“否”，判为建议改进。</w:t>
            </w:r>
          </w:p>
          <w:p>
            <w:pPr>
              <w:spacing w:line="300" w:lineRule="auto"/>
              <w:rPr>
                <w:rFonts w:ascii="Times New Roman" w:hAnsi="Times New Roman"/>
              </w:rPr>
            </w:pPr>
            <w:r>
              <w:rPr>
                <w:rFonts w:ascii="Times New Roman" w:hAnsi="Times New Roman"/>
              </w:rPr>
              <w:t>2.核查内容1</w:t>
            </w:r>
            <w:r>
              <w:rPr>
                <w:rFonts w:hint="eastAsia" w:ascii="Times New Roman" w:hAnsi="Times New Roman"/>
              </w:rPr>
              <w:t>8</w:t>
            </w:r>
            <w:r>
              <w:rPr>
                <w:rFonts w:ascii="Times New Roman" w:hAnsi="Times New Roman"/>
              </w:rPr>
              <w:t>）和1</w:t>
            </w:r>
            <w:r>
              <w:rPr>
                <w:rFonts w:hint="eastAsia" w:ascii="Times New Roman" w:hAnsi="Times New Roman"/>
              </w:rPr>
              <w:t>9</w:t>
            </w:r>
            <w:r>
              <w:rPr>
                <w:rFonts w:ascii="Times New Roman" w:hAnsi="Times New Roman"/>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77" w:hRule="atLeast"/>
          <w:jc w:val="center"/>
        </w:trPr>
        <w:tc>
          <w:tcPr>
            <w:tcW w:w="706"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w:t>
            </w:r>
            <w:r>
              <w:rPr>
                <w:rFonts w:hint="eastAsia" w:ascii="Times New Roman" w:hAnsi="Times New Roman"/>
              </w:rPr>
              <w:t>9</w:t>
            </w:r>
            <w:r>
              <w:rPr>
                <w:rFonts w:ascii="Times New Roman" w:hAnsi="Times New Roman"/>
              </w:rPr>
              <w:t>）是否标明关键工序、质量控制点。</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p>
        </w:tc>
        <w:tc>
          <w:tcPr>
            <w:tcW w:w="4642" w:type="dxa"/>
            <w:vMerge w:val="continue"/>
            <w:tcBorders>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r>
              <w:rPr>
                <w:rFonts w:ascii="Times New Roman" w:hAnsi="Times New Roman"/>
                <w:bCs/>
              </w:rPr>
              <w:t>5.2</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Times New Roman" w:hAnsi="Times New Roman"/>
              </w:rPr>
            </w:pPr>
            <w:r>
              <w:rPr>
                <w:rFonts w:ascii="Times New Roman" w:hAnsi="Times New Roman"/>
              </w:rPr>
              <w:t>技术</w:t>
            </w:r>
          </w:p>
          <w:p>
            <w:pPr>
              <w:snapToGrid w:val="0"/>
              <w:spacing w:line="300" w:lineRule="auto"/>
              <w:jc w:val="center"/>
              <w:rPr>
                <w:rFonts w:ascii="Times New Roman" w:hAnsi="Times New Roman"/>
              </w:rPr>
            </w:pPr>
            <w:r>
              <w:rPr>
                <w:rFonts w:ascii="Times New Roman" w:hAnsi="Times New Roman"/>
              </w:rPr>
              <w:t>工艺</w:t>
            </w:r>
          </w:p>
          <w:p>
            <w:pPr>
              <w:snapToGrid w:val="0"/>
              <w:spacing w:line="300" w:lineRule="auto"/>
              <w:jc w:val="center"/>
              <w:rPr>
                <w:rFonts w:ascii="Times New Roman" w:hAnsi="Times New Roman"/>
                <w:bCs/>
              </w:rPr>
            </w:pPr>
            <w:r>
              <w:rPr>
                <w:rFonts w:ascii="Times New Roman" w:hAnsi="Times New Roman"/>
              </w:rPr>
              <w:t>文件</w:t>
            </w: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hint="eastAsia" w:ascii="Times New Roman" w:hAnsi="Times New Roman"/>
              </w:rPr>
              <w:t>20</w:t>
            </w:r>
            <w:r>
              <w:rPr>
                <w:rFonts w:ascii="Times New Roman" w:hAnsi="Times New Roman"/>
              </w:rPr>
              <w:t>）技术工艺文件是否齐全，是否有工艺要求规定等。</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bCs/>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bCs/>
              </w:rPr>
              <w:sym w:font="Wingdings" w:char="00A8"/>
            </w:r>
            <w:r>
              <w:rPr>
                <w:rFonts w:ascii="Times New Roman" w:hAnsi="Times New Roman"/>
              </w:rPr>
              <w:t>不符合</w:t>
            </w:r>
          </w:p>
          <w:p>
            <w:pPr>
              <w:snapToGrid w:val="0"/>
              <w:spacing w:line="300" w:lineRule="auto"/>
              <w:rPr>
                <w:rFonts w:ascii="Times New Roman" w:hAnsi="Times New Roman" w:eastAsia="Wingdings"/>
              </w:rPr>
            </w:pPr>
            <w:r>
              <w:rPr>
                <w:rFonts w:ascii="Times New Roman" w:hAnsi="Times New Roman"/>
                <w:bCs/>
              </w:rPr>
              <w:sym w:font="Wingdings" w:char="00A8"/>
            </w:r>
            <w:r>
              <w:rPr>
                <w:rFonts w:ascii="Times New Roman" w:hAnsi="Times New Roman"/>
              </w:rPr>
              <w:t>建议改进</w:t>
            </w:r>
          </w:p>
        </w:tc>
        <w:tc>
          <w:tcPr>
            <w:tcW w:w="4642" w:type="dxa"/>
            <w:vMerge w:val="restart"/>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1.技术工艺文件不全或内容不完整的，判为建议改进。</w:t>
            </w:r>
          </w:p>
          <w:p>
            <w:pPr>
              <w:snapToGrid w:val="0"/>
              <w:spacing w:line="300" w:lineRule="auto"/>
              <w:rPr>
                <w:rFonts w:ascii="Times New Roman" w:hAnsi="Times New Roman"/>
              </w:rPr>
            </w:pPr>
            <w:r>
              <w:rPr>
                <w:rFonts w:ascii="Times New Roman" w:hAnsi="Times New Roman"/>
              </w:rPr>
              <w:t>2.所有关键工序、质量控制点均无技术工艺文件，判为不符合。</w:t>
            </w:r>
          </w:p>
          <w:p>
            <w:pPr>
              <w:snapToGrid w:val="0"/>
              <w:spacing w:line="300" w:lineRule="auto"/>
              <w:rPr>
                <w:rFonts w:ascii="Times New Roman" w:hAnsi="Times New Roman"/>
                <w:bCs/>
              </w:rPr>
            </w:pPr>
            <w:r>
              <w:rPr>
                <w:rFonts w:ascii="Times New Roman" w:hAnsi="Times New Roman"/>
              </w:rPr>
              <w:t>3. 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vMerge w:val="continue"/>
            <w:tcBorders>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p>
        </w:tc>
        <w:tc>
          <w:tcPr>
            <w:tcW w:w="850" w:type="dxa"/>
            <w:vMerge w:val="continue"/>
            <w:tcBorders>
              <w:left w:val="single" w:color="auto" w:sz="4" w:space="0"/>
              <w:right w:val="single" w:color="auto" w:sz="4" w:space="0"/>
            </w:tcBorders>
            <w:vAlign w:val="center"/>
          </w:tcPr>
          <w:p>
            <w:pPr>
              <w:snapToGrid w:val="0"/>
              <w:spacing w:line="300" w:lineRule="auto"/>
              <w:jc w:val="center"/>
              <w:rPr>
                <w:rFonts w:ascii="Times New Roman" w:hAnsi="Times New Roman"/>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2</w:t>
            </w:r>
            <w:r>
              <w:rPr>
                <w:rFonts w:hint="eastAsia" w:ascii="Times New Roman" w:hAnsi="Times New Roman"/>
              </w:rPr>
              <w:t>1</w:t>
            </w:r>
            <w:r>
              <w:rPr>
                <w:rFonts w:ascii="Times New Roman" w:hAnsi="Times New Roman"/>
              </w:rPr>
              <w:t>）对识别和确认的所有关键工序、质量控制点，是否均编制相关工艺文件。</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eastAsia="Wingding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spacing w:line="300" w:lineRule="auto"/>
              <w:rPr>
                <w:rFonts w:ascii="Times New Roman" w:hAnsi="Times New Roman" w:eastAsia="Wingdings"/>
              </w:rPr>
            </w:pPr>
          </w:p>
        </w:tc>
        <w:tc>
          <w:tcPr>
            <w:tcW w:w="4642" w:type="dxa"/>
            <w:vMerge w:val="continue"/>
            <w:tcBorders>
              <w:left w:val="single" w:color="auto" w:sz="4" w:space="0"/>
              <w:right w:val="single" w:color="auto" w:sz="4" w:space="0"/>
            </w:tcBorders>
            <w:vAlign w:val="center"/>
          </w:tcPr>
          <w:p>
            <w:pPr>
              <w:snapToGrid w:val="0"/>
              <w:spacing w:line="30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95" w:hRule="atLeast"/>
          <w:jc w:val="center"/>
        </w:trPr>
        <w:tc>
          <w:tcPr>
            <w:tcW w:w="706"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bCs/>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t>2</w:t>
            </w:r>
            <w:r>
              <w:rPr>
                <w:rFonts w:hint="eastAsia" w:ascii="Times New Roman" w:hAnsi="Times New Roman"/>
              </w:rPr>
              <w:t>2</w:t>
            </w:r>
            <w:r>
              <w:rPr>
                <w:rFonts w:ascii="Times New Roman" w:hAnsi="Times New Roman"/>
              </w:rPr>
              <w:t>）技术工艺文件是否符合标准要求，是否明确了具体的控制参数，是否经过审批、受控。</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eastAsia="Wingdings"/>
              </w:rPr>
            </w:pPr>
          </w:p>
        </w:tc>
        <w:tc>
          <w:tcPr>
            <w:tcW w:w="4642" w:type="dxa"/>
            <w:vMerge w:val="continue"/>
            <w:tcBorders>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vMerge w:val="restart"/>
            <w:tcBorders>
              <w:top w:val="single" w:color="auto" w:sz="4" w:space="0"/>
              <w:left w:val="single" w:color="auto" w:sz="4" w:space="0"/>
              <w:right w:val="single" w:color="auto" w:sz="4" w:space="0"/>
            </w:tcBorders>
            <w:vAlign w:val="center"/>
          </w:tcPr>
          <w:p>
            <w:pPr>
              <w:adjustRightInd w:val="0"/>
              <w:snapToGrid w:val="0"/>
              <w:spacing w:before="120" w:beforeLines="50" w:after="120" w:afterLines="50"/>
              <w:ind w:hanging="8"/>
              <w:jc w:val="center"/>
              <w:rPr>
                <w:rFonts w:ascii="Times New Roman" w:hAnsi="Times New Roman"/>
                <w:bCs/>
              </w:rPr>
            </w:pPr>
            <w:r>
              <w:rPr>
                <w:rFonts w:ascii="Times New Roman" w:hAnsi="Times New Roman"/>
                <w:bCs/>
              </w:rPr>
              <w:t>5.3</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before="120" w:beforeLines="50" w:after="120" w:afterLines="50"/>
              <w:jc w:val="center"/>
              <w:rPr>
                <w:rFonts w:ascii="Times New Roman" w:hAnsi="Times New Roman"/>
              </w:rPr>
            </w:pPr>
            <w:r>
              <w:rPr>
                <w:rFonts w:ascii="Times New Roman" w:hAnsi="Times New Roman"/>
              </w:rPr>
              <w:t>检验</w:t>
            </w:r>
          </w:p>
          <w:p>
            <w:pPr>
              <w:snapToGrid w:val="0"/>
              <w:spacing w:before="120" w:beforeLines="50" w:after="120" w:afterLines="50"/>
              <w:jc w:val="center"/>
              <w:rPr>
                <w:rFonts w:ascii="Times New Roman" w:hAnsi="Times New Roman"/>
              </w:rPr>
            </w:pPr>
            <w:r>
              <w:rPr>
                <w:rFonts w:ascii="Times New Roman" w:hAnsi="Times New Roman"/>
              </w:rPr>
              <w:t>检测</w:t>
            </w:r>
          </w:p>
          <w:p>
            <w:pPr>
              <w:snapToGrid w:val="0"/>
              <w:spacing w:before="120" w:beforeLines="50" w:after="120" w:afterLines="50"/>
              <w:jc w:val="center"/>
              <w:rPr>
                <w:rFonts w:ascii="Times New Roman" w:hAnsi="Times New Roman"/>
                <w:bCs/>
              </w:rPr>
            </w:pPr>
            <w:r>
              <w:rPr>
                <w:rFonts w:ascii="Times New Roman" w:hAnsi="Times New Roman"/>
              </w:rPr>
              <w:t>文件</w:t>
            </w:r>
          </w:p>
          <w:p>
            <w:pPr>
              <w:snapToGrid w:val="0"/>
              <w:spacing w:before="120" w:beforeLines="50" w:after="120" w:afterLines="50"/>
              <w:jc w:val="center"/>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eastAsiaTheme="minorEastAsia"/>
                <w:szCs w:val="22"/>
              </w:rPr>
              <w:t>2</w:t>
            </w:r>
            <w:r>
              <w:rPr>
                <w:rFonts w:hint="eastAsia" w:ascii="Times New Roman" w:hAnsi="Times New Roman" w:eastAsiaTheme="minorEastAsia"/>
                <w:szCs w:val="22"/>
              </w:rPr>
              <w:t>3</w:t>
            </w:r>
            <w:r>
              <w:rPr>
                <w:rFonts w:ascii="Times New Roman" w:hAnsi="Times New Roman" w:eastAsiaTheme="minorEastAsia"/>
                <w:szCs w:val="22"/>
              </w:rPr>
              <w:t>）</w:t>
            </w:r>
            <w:r>
              <w:rPr>
                <w:rFonts w:ascii="Times New Roman" w:hAnsi="Times New Roman"/>
              </w:rPr>
              <w:t>是否对采购重要原材料进货检验（或验证）、生产过程检验检测、产品出厂检验作出规定，检验检测文件是否经过审批、受控。</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bCs/>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bCs/>
              </w:rPr>
              <w:sym w:font="Wingdings" w:char="00A8"/>
            </w:r>
            <w:r>
              <w:rPr>
                <w:rFonts w:ascii="Times New Roman" w:hAnsi="Times New Roman"/>
              </w:rPr>
              <w:t>不符合</w:t>
            </w:r>
          </w:p>
          <w:p>
            <w:pPr>
              <w:snapToGrid w:val="0"/>
              <w:spacing w:line="300" w:lineRule="auto"/>
              <w:rPr>
                <w:rFonts w:ascii="Times New Roman" w:hAnsi="Times New Roman" w:eastAsia="Wingdings"/>
              </w:rPr>
            </w:pPr>
            <w:r>
              <w:rPr>
                <w:rFonts w:ascii="Times New Roman" w:hAnsi="Times New Roman"/>
                <w:bCs/>
              </w:rPr>
              <w:sym w:font="Wingdings" w:char="00A8"/>
            </w:r>
            <w:r>
              <w:rPr>
                <w:rFonts w:ascii="Times New Roman" w:hAnsi="Times New Roman"/>
              </w:rPr>
              <w:t>建议改进</w:t>
            </w:r>
          </w:p>
        </w:tc>
        <w:tc>
          <w:tcPr>
            <w:tcW w:w="4642" w:type="dxa"/>
            <w:vMerge w:val="restart"/>
            <w:tcBorders>
              <w:top w:val="single" w:color="auto" w:sz="4" w:space="0"/>
              <w:left w:val="single" w:color="auto" w:sz="4" w:space="0"/>
              <w:right w:val="single" w:color="auto" w:sz="4" w:space="0"/>
            </w:tcBorders>
            <w:vAlign w:val="center"/>
          </w:tcPr>
          <w:p>
            <w:pPr>
              <w:snapToGrid w:val="0"/>
              <w:spacing w:line="300" w:lineRule="auto"/>
              <w:rPr>
                <w:rFonts w:ascii="Times New Roman" w:hAnsi="Times New Roman"/>
              </w:rPr>
            </w:pPr>
            <w:r>
              <w:rPr>
                <w:rFonts w:ascii="Times New Roman" w:hAnsi="Times New Roman"/>
              </w:rPr>
              <w:t>1.核查内容2</w:t>
            </w:r>
            <w:r>
              <w:rPr>
                <w:rFonts w:hint="eastAsia" w:ascii="Times New Roman" w:hAnsi="Times New Roman"/>
              </w:rPr>
              <w:t>3</w:t>
            </w:r>
            <w:r>
              <w:rPr>
                <w:rFonts w:ascii="Times New Roman" w:hAnsi="Times New Roman"/>
              </w:rPr>
              <w:t>）和2</w:t>
            </w:r>
            <w:r>
              <w:rPr>
                <w:rFonts w:hint="eastAsia" w:ascii="Times New Roman" w:hAnsi="Times New Roman"/>
              </w:rPr>
              <w:t>4</w:t>
            </w:r>
            <w:r>
              <w:rPr>
                <w:rFonts w:ascii="Times New Roman" w:hAnsi="Times New Roman"/>
              </w:rPr>
              <w:t>）款任</w:t>
            </w:r>
            <w:r>
              <w:rPr>
                <w:rFonts w:hint="eastAsia" w:ascii="Times New Roman" w:hAnsi="Times New Roman"/>
              </w:rPr>
              <w:t>意</w:t>
            </w:r>
            <w:r>
              <w:rPr>
                <w:rFonts w:ascii="Times New Roman" w:hAnsi="Times New Roman"/>
              </w:rPr>
              <w:t>一</w:t>
            </w:r>
            <w:r>
              <w:rPr>
                <w:rFonts w:hint="eastAsia" w:ascii="Times New Roman" w:hAnsi="Times New Roman"/>
              </w:rPr>
              <w:t>款</w:t>
            </w:r>
            <w:r>
              <w:rPr>
                <w:rFonts w:ascii="Times New Roman" w:hAnsi="Times New Roman"/>
              </w:rPr>
              <w:t>为“否”，判为建议改进。</w:t>
            </w:r>
          </w:p>
          <w:p>
            <w:pPr>
              <w:snapToGrid w:val="0"/>
              <w:spacing w:line="300" w:lineRule="auto"/>
              <w:rPr>
                <w:rFonts w:ascii="Times New Roman" w:hAnsi="Times New Roman"/>
                <w:bCs/>
              </w:rPr>
            </w:pPr>
            <w:r>
              <w:rPr>
                <w:rFonts w:ascii="Times New Roman" w:hAnsi="Times New Roman"/>
              </w:rPr>
              <w:t>2.核查内容2</w:t>
            </w:r>
            <w:r>
              <w:rPr>
                <w:rFonts w:hint="eastAsia" w:ascii="Times New Roman" w:hAnsi="Times New Roman"/>
              </w:rPr>
              <w:t>3</w:t>
            </w:r>
            <w:r>
              <w:rPr>
                <w:rFonts w:ascii="Times New Roman" w:hAnsi="Times New Roman"/>
              </w:rPr>
              <w:t>）和2</w:t>
            </w:r>
            <w:r>
              <w:rPr>
                <w:rFonts w:hint="eastAsia" w:ascii="Times New Roman" w:hAnsi="Times New Roman"/>
              </w:rPr>
              <w:t>4</w:t>
            </w:r>
            <w:r>
              <w:rPr>
                <w:rFonts w:ascii="Times New Roman" w:hAnsi="Times New Roman"/>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06" w:type="dxa"/>
            <w:vMerge w:val="continue"/>
            <w:tcBorders>
              <w:left w:val="single" w:color="auto" w:sz="4" w:space="0"/>
              <w:bottom w:val="single" w:color="auto" w:sz="4" w:space="0"/>
              <w:right w:val="single" w:color="auto" w:sz="4" w:space="0"/>
            </w:tcBorders>
            <w:vAlign w:val="center"/>
          </w:tcPr>
          <w:p>
            <w:pPr>
              <w:adjustRightInd w:val="0"/>
              <w:snapToGrid w:val="0"/>
              <w:spacing w:before="120" w:beforeLines="50" w:after="120" w:afterLines="50"/>
              <w:ind w:hanging="8"/>
              <w:jc w:val="center"/>
              <w:rPr>
                <w:rFonts w:ascii="Times New Roman" w:hAnsi="Times New Roman"/>
                <w:bCs/>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120" w:afterLines="50"/>
              <w:jc w:val="center"/>
              <w:rPr>
                <w:rFonts w:ascii="Times New Roman" w:hAnsi="Times New Roman"/>
                <w:bCs/>
              </w:rPr>
            </w:pP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eastAsiaTheme="minorEastAsia"/>
                <w:szCs w:val="22"/>
              </w:rPr>
              <w:t>2</w:t>
            </w:r>
            <w:r>
              <w:rPr>
                <w:rFonts w:hint="eastAsia" w:ascii="Times New Roman" w:hAnsi="Times New Roman" w:eastAsiaTheme="minorEastAsia"/>
                <w:szCs w:val="22"/>
              </w:rPr>
              <w:t>4</w:t>
            </w:r>
            <w:r>
              <w:rPr>
                <w:rFonts w:ascii="Times New Roman" w:hAnsi="Times New Roman" w:eastAsiaTheme="minorEastAsia"/>
                <w:szCs w:val="22"/>
              </w:rPr>
              <w:t>）</w:t>
            </w:r>
            <w:r>
              <w:rPr>
                <w:rFonts w:ascii="Times New Roman" w:hAnsi="Times New Roman"/>
              </w:rPr>
              <w:t>是否编制了检验检测文件，是否经过审批、受控，其内容是否完整正确（至少包括检验检测频次、检验检测样品数、抽样方式、检验检测项目、检验检测方法、检验检测结果判定及处理）</w:t>
            </w:r>
          </w:p>
        </w:tc>
        <w:tc>
          <w:tcPr>
            <w:tcW w:w="168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bCs/>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Times New Roman" w:hAnsi="Times New Roman" w:eastAsia="Wingdings"/>
              </w:rPr>
            </w:pPr>
          </w:p>
        </w:tc>
        <w:tc>
          <w:tcPr>
            <w:tcW w:w="4642" w:type="dxa"/>
            <w:vMerge w:val="continue"/>
            <w:tcBorders>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Theme="minorEastAsia"/>
                <w:b/>
              </w:rPr>
            </w:pPr>
            <w:r>
              <w:rPr>
                <w:rFonts w:ascii="Times New Roman" w:hAnsi="Times New Roman"/>
                <w:b/>
              </w:rPr>
              <w:t>6</w:t>
            </w:r>
          </w:p>
        </w:tc>
        <w:tc>
          <w:tcPr>
            <w:tcW w:w="13005"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Times New Roman" w:hAnsi="Times New Roman"/>
                <w:bCs/>
              </w:rPr>
            </w:pPr>
            <w:r>
              <w:rPr>
                <w:rFonts w:ascii="Times New Roman" w:hAnsi="Times New Roman"/>
                <w:b/>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46" w:hRule="atLeast"/>
          <w:jc w:val="center"/>
        </w:trPr>
        <w:tc>
          <w:tcPr>
            <w:tcW w:w="706" w:type="dxa"/>
            <w:vMerge w:val="restart"/>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eastAsiaTheme="minorEastAsia"/>
                <w:szCs w:val="22"/>
              </w:rPr>
            </w:pPr>
            <w:r>
              <w:rPr>
                <w:rFonts w:ascii="Times New Roman" w:hAnsi="Times New Roman"/>
              </w:rPr>
              <w:t>6.1</w:t>
            </w:r>
          </w:p>
        </w:tc>
        <w:tc>
          <w:tcPr>
            <w:tcW w:w="850" w:type="dxa"/>
            <w:vMerge w:val="restart"/>
            <w:tcBorders>
              <w:top w:val="single" w:color="auto" w:sz="4" w:space="0"/>
              <w:left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进货</w:t>
            </w:r>
          </w:p>
          <w:p>
            <w:pPr>
              <w:snapToGrid w:val="0"/>
              <w:jc w:val="center"/>
              <w:rPr>
                <w:rFonts w:ascii="Times New Roman" w:hAnsi="Times New Roman" w:eastAsiaTheme="minorEastAsia"/>
                <w:szCs w:val="22"/>
              </w:rPr>
            </w:pPr>
            <w:r>
              <w:rPr>
                <w:rFonts w:ascii="Times New Roman" w:hAnsi="Times New Roman"/>
              </w:rPr>
              <w:t>验证</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7"/>
              <w:spacing w:line="300" w:lineRule="auto"/>
              <w:ind w:firstLine="0" w:firstLineChars="0"/>
              <w:rPr>
                <w:rFonts w:ascii="Times New Roman" w:hAnsi="Times New Roman"/>
              </w:rPr>
            </w:pPr>
            <w:r>
              <w:rPr>
                <w:rFonts w:ascii="Times New Roman" w:hAnsi="Times New Roman"/>
              </w:rPr>
              <w:t>2</w:t>
            </w:r>
            <w:r>
              <w:rPr>
                <w:rFonts w:hint="eastAsia" w:ascii="Times New Roman" w:hAnsi="Times New Roman"/>
              </w:rPr>
              <w:t>5</w:t>
            </w:r>
            <w:r>
              <w:rPr>
                <w:rFonts w:ascii="Times New Roman" w:hAnsi="Times New Roman"/>
              </w:rPr>
              <w:t>）主要原材料是否按要求进行检验或验收，并保存检验或验收记录。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建议改进</w:t>
            </w:r>
          </w:p>
        </w:tc>
        <w:tc>
          <w:tcPr>
            <w:tcW w:w="4642" w:type="dxa"/>
            <w:vMerge w:val="restart"/>
            <w:tcBorders>
              <w:top w:val="single" w:color="auto" w:sz="4" w:space="0"/>
              <w:left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1.主要原材料的检验或验收记录不全，判为建议改进。</w:t>
            </w:r>
          </w:p>
          <w:p>
            <w:pPr>
              <w:snapToGrid w:val="0"/>
              <w:spacing w:line="300" w:lineRule="auto"/>
              <w:rPr>
                <w:rFonts w:ascii="Times New Roman" w:hAnsi="Times New Roman" w:eastAsiaTheme="minorEastAsia"/>
                <w:szCs w:val="22"/>
              </w:rPr>
            </w:pPr>
            <w:r>
              <w:rPr>
                <w:rFonts w:ascii="Times New Roman" w:hAnsi="Times New Roman"/>
              </w:rPr>
              <w:t>2.未对主要原材料按要求进行检验或验收并保存检验或验收记录，判为不符合。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066" w:hRule="atLeast"/>
          <w:jc w:val="center"/>
        </w:trPr>
        <w:tc>
          <w:tcPr>
            <w:tcW w:w="706" w:type="dxa"/>
            <w:vMerge w:val="continue"/>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p>
        </w:tc>
        <w:tc>
          <w:tcPr>
            <w:tcW w:w="850" w:type="dxa"/>
            <w:vMerge w:val="continue"/>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17"/>
              <w:spacing w:line="300" w:lineRule="auto"/>
              <w:ind w:firstLine="0" w:firstLineChars="0"/>
              <w:rPr>
                <w:rFonts w:ascii="Times New Roman" w:hAnsi="Times New Roman"/>
                <w:bCs/>
              </w:rPr>
            </w:pPr>
            <w:r>
              <w:rPr>
                <w:rFonts w:ascii="Times New Roman" w:hAnsi="Times New Roman"/>
              </w:rPr>
              <w:t>2</w:t>
            </w:r>
            <w:r>
              <w:rPr>
                <w:rFonts w:hint="eastAsia" w:ascii="Times New Roman" w:hAnsi="Times New Roman"/>
              </w:rPr>
              <w:t>6</w:t>
            </w:r>
            <w:r>
              <w:rPr>
                <w:rFonts w:ascii="Times New Roman" w:hAnsi="Times New Roman"/>
              </w:rPr>
              <w:t>）分装企业所用原料试剂是否从有生产许可证单位采购，采购进口原料试剂应提供进口相关证明材料;是否按规定进行检验/验证,并保留记录。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不适用</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p>
            <w:pPr>
              <w:snapToGrid w:val="0"/>
              <w:spacing w:line="300" w:lineRule="auto"/>
              <w:rPr>
                <w:rFonts w:ascii="Times New Roman" w:hAnsi="Times New Roman"/>
              </w:rPr>
            </w:pPr>
          </w:p>
        </w:tc>
        <w:tc>
          <w:tcPr>
            <w:tcW w:w="4642" w:type="dxa"/>
            <w:vMerge w:val="continue"/>
            <w:tcBorders>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Theme="minorEastAsia"/>
                <w:szCs w:val="22"/>
              </w:rPr>
            </w:pPr>
            <w:r>
              <w:rPr>
                <w:rFonts w:ascii="Times New Roman" w:hAnsi="Times New Roman"/>
              </w:rPr>
              <w:t>6.2</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过程</w:t>
            </w:r>
          </w:p>
          <w:p>
            <w:pPr>
              <w:snapToGrid w:val="0"/>
              <w:jc w:val="center"/>
              <w:rPr>
                <w:rFonts w:ascii="Times New Roman" w:hAnsi="Times New Roman" w:eastAsiaTheme="minorEastAsia"/>
                <w:szCs w:val="22"/>
              </w:rPr>
            </w:pPr>
            <w:r>
              <w:rPr>
                <w:rFonts w:ascii="Times New Roman" w:hAnsi="Times New Roman"/>
              </w:rPr>
              <w:t>控制</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rPr>
                <w:rFonts w:ascii="Times New Roman" w:hAnsi="Times New Roman"/>
              </w:rPr>
            </w:pPr>
            <w:r>
              <w:rPr>
                <w:rFonts w:ascii="Times New Roman" w:hAnsi="Times New Roman"/>
              </w:rPr>
              <w:t>2</w:t>
            </w:r>
            <w:r>
              <w:rPr>
                <w:rFonts w:hint="eastAsia" w:ascii="Times New Roman" w:hAnsi="Times New Roman"/>
              </w:rPr>
              <w:t>7</w:t>
            </w:r>
            <w:r>
              <w:rPr>
                <w:rFonts w:ascii="Times New Roman" w:hAnsi="Times New Roman"/>
              </w:rPr>
              <w:t>）是否按技术工艺文件要求对每一关键工序、质量控制点的主要工艺参数进行了控制并记录。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1.记录不完整的，判为建议改进。</w:t>
            </w:r>
          </w:p>
          <w:p>
            <w:pPr>
              <w:snapToGrid w:val="0"/>
              <w:spacing w:line="300" w:lineRule="auto"/>
              <w:rPr>
                <w:rFonts w:ascii="Times New Roman" w:hAnsi="Times New Roman" w:eastAsiaTheme="minorEastAsia"/>
                <w:szCs w:val="22"/>
              </w:rPr>
            </w:pPr>
            <w:r>
              <w:rPr>
                <w:rFonts w:ascii="Times New Roman" w:hAnsi="Times New Roman"/>
              </w:rPr>
              <w:t>2.未进行控制或无记录的，判为不符合。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6.3</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过程</w:t>
            </w:r>
          </w:p>
          <w:p>
            <w:pPr>
              <w:snapToGrid w:val="0"/>
              <w:jc w:val="center"/>
              <w:rPr>
                <w:rFonts w:ascii="Times New Roman" w:hAnsi="Times New Roman"/>
              </w:rPr>
            </w:pPr>
            <w:r>
              <w:rPr>
                <w:rFonts w:ascii="Times New Roman" w:hAnsi="Times New Roman"/>
              </w:rPr>
              <w:t>检验</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rPr>
                <w:rFonts w:ascii="Times New Roman" w:hAnsi="Times New Roman"/>
              </w:rPr>
            </w:pPr>
            <w:r>
              <w:rPr>
                <w:rFonts w:ascii="Times New Roman" w:hAnsi="Times New Roman"/>
              </w:rPr>
              <w:t>2</w:t>
            </w:r>
            <w:r>
              <w:rPr>
                <w:rFonts w:hint="eastAsia" w:ascii="Times New Roman" w:hAnsi="Times New Roman"/>
              </w:rPr>
              <w:t>8</w:t>
            </w:r>
            <w:r>
              <w:rPr>
                <w:rFonts w:ascii="Times New Roman" w:hAnsi="Times New Roman"/>
              </w:rPr>
              <w:t>)</w:t>
            </w:r>
            <w:r>
              <w:rPr>
                <w:rFonts w:ascii="Times New Roman" w:hAnsi="Times New Roman"/>
                <w:szCs w:val="24"/>
              </w:rPr>
              <w:t>生产过程中的关键技术指标是否按规定进行检验，并保留检验记录。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46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rPr>
                <w:rFonts w:ascii="Times New Roman" w:hAnsi="Times New Roman"/>
                <w:szCs w:val="24"/>
              </w:rPr>
            </w:pPr>
            <w:r>
              <w:rPr>
                <w:rFonts w:ascii="Times New Roman" w:hAnsi="Times New Roman"/>
                <w:szCs w:val="24"/>
              </w:rPr>
              <w:t>1.记录不完整的，判为建议改进。</w:t>
            </w:r>
          </w:p>
          <w:p>
            <w:pPr>
              <w:spacing w:line="300" w:lineRule="auto"/>
              <w:rPr>
                <w:rFonts w:ascii="Times New Roman" w:hAnsi="Times New Roman"/>
              </w:rPr>
            </w:pPr>
            <w:r>
              <w:rPr>
                <w:rFonts w:ascii="Times New Roman" w:hAnsi="Times New Roman"/>
                <w:szCs w:val="24"/>
              </w:rPr>
              <w:t>2.未进行检验或无记录的，判为不符合。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sz w:val="20"/>
              </w:rPr>
            </w:pPr>
            <w:r>
              <w:rPr>
                <w:rFonts w:ascii="Times New Roman" w:hAnsi="Times New Roman"/>
              </w:rPr>
              <w:t>6.4</w:t>
            </w:r>
          </w:p>
        </w:tc>
        <w:tc>
          <w:tcPr>
            <w:tcW w:w="850" w:type="dxa"/>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出厂</w:t>
            </w:r>
          </w:p>
          <w:p>
            <w:pPr>
              <w:snapToGrid w:val="0"/>
              <w:jc w:val="center"/>
              <w:rPr>
                <w:rFonts w:ascii="Times New Roman" w:hAnsi="Times New Roman" w:eastAsiaTheme="minorEastAsia"/>
                <w:szCs w:val="22"/>
              </w:rPr>
            </w:pPr>
            <w:r>
              <w:rPr>
                <w:rFonts w:ascii="Times New Roman" w:hAnsi="Times New Roman"/>
              </w:rPr>
              <w:t>检验</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ascii="Times New Roman" w:hAnsi="Times New Roman"/>
              </w:rPr>
              <w:t>2</w:t>
            </w:r>
            <w:r>
              <w:rPr>
                <w:rFonts w:hint="eastAsia" w:ascii="Times New Roman" w:hAnsi="Times New Roman"/>
              </w:rPr>
              <w:t>9</w:t>
            </w:r>
            <w:r>
              <w:rPr>
                <w:rFonts w:ascii="Times New Roman" w:hAnsi="Times New Roman"/>
              </w:rPr>
              <w:t>）成品是否按产品标准的规定进行出厂检验，并保存记录。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不符合</w:t>
            </w:r>
          </w:p>
        </w:tc>
        <w:tc>
          <w:tcPr>
            <w:tcW w:w="4642" w:type="dxa"/>
            <w:tcBorders>
              <w:left w:val="single" w:color="auto" w:sz="4" w:space="0"/>
              <w:bottom w:val="single" w:color="auto" w:sz="4" w:space="0"/>
              <w:right w:val="single" w:color="auto" w:sz="4" w:space="0"/>
            </w:tcBorders>
            <w:shd w:val="clear" w:color="auto" w:fill="auto"/>
            <w:vAlign w:val="center"/>
          </w:tcPr>
          <w:p>
            <w:pPr>
              <w:adjustRightInd w:val="0"/>
              <w:snapToGrid w:val="0"/>
              <w:spacing w:line="300" w:lineRule="auto"/>
              <w:jc w:val="left"/>
              <w:rPr>
                <w:rFonts w:ascii="Times New Roman" w:hAnsi="Times New Roman"/>
                <w:bCs/>
              </w:rPr>
            </w:pPr>
            <w:r>
              <w:rPr>
                <w:rFonts w:ascii="Times New Roman" w:hAnsi="Times New Roman"/>
                <w:bCs/>
              </w:rPr>
              <w:t>1.未按照标准规定进行出厂检验，或未保存出厂检验记录，判为不符合。</w:t>
            </w:r>
          </w:p>
          <w:p>
            <w:pPr>
              <w:snapToGrid w:val="0"/>
              <w:spacing w:line="300" w:lineRule="auto"/>
              <w:rPr>
                <w:rFonts w:ascii="Times New Roman" w:hAnsi="Times New Roman" w:eastAsiaTheme="minorEastAsia"/>
                <w:szCs w:val="22"/>
              </w:rPr>
            </w:pPr>
            <w:r>
              <w:rPr>
                <w:rFonts w:ascii="Times New Roman" w:hAnsi="Times New Roman"/>
                <w:bCs/>
              </w:rPr>
              <w:t>2.对于细则中规定可以委托检验检测的项目，无检验检测报告，判为不符合。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sz w:val="20"/>
              </w:rPr>
            </w:pPr>
            <w:r>
              <w:rPr>
                <w:rFonts w:ascii="Times New Roman" w:hAnsi="Times New Roman"/>
              </w:rPr>
              <w:t>6.5</w:t>
            </w:r>
          </w:p>
        </w:tc>
        <w:tc>
          <w:tcPr>
            <w:tcW w:w="850" w:type="dxa"/>
            <w:tcBorders>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rPr>
            </w:pPr>
            <w:r>
              <w:rPr>
                <w:rFonts w:ascii="Times New Roman" w:hAnsi="Times New Roman"/>
              </w:rPr>
              <w:t>产品</w:t>
            </w:r>
          </w:p>
          <w:p>
            <w:pPr>
              <w:snapToGrid w:val="0"/>
              <w:jc w:val="center"/>
              <w:rPr>
                <w:rFonts w:ascii="Times New Roman" w:hAnsi="Times New Roman" w:eastAsiaTheme="minorEastAsia"/>
                <w:sz w:val="20"/>
              </w:rPr>
            </w:pPr>
            <w:r>
              <w:rPr>
                <w:rFonts w:ascii="Times New Roman" w:hAnsi="Times New Roman"/>
              </w:rPr>
              <w:t>贮存</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hint="eastAsia" w:ascii="Times New Roman" w:hAnsi="Times New Roman"/>
              </w:rPr>
              <w:t>30</w:t>
            </w:r>
            <w:r>
              <w:rPr>
                <w:rFonts w:ascii="Times New Roman" w:hAnsi="Times New Roman"/>
              </w:rPr>
              <w:t>）是否制定了产品贮存的相关规定，规定是否满足标准对产品贮存的相关要求。产品是否依照规定贮存并有贮存记录。</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符合</w:t>
            </w:r>
          </w:p>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snapToGrid w:val="0"/>
              <w:spacing w:line="300" w:lineRule="auto"/>
              <w:rPr>
                <w:rFonts w:ascii="Times New Roman" w:hAnsi="Times New Roman" w:eastAsiaTheme="minorEastAsia"/>
                <w:szCs w:val="22"/>
              </w:rPr>
            </w:pPr>
            <w:r>
              <w:rPr>
                <w:rFonts w:ascii="Times New Roman" w:hAnsi="Times New Roman"/>
              </w:rPr>
              <w:sym w:font="Wingdings" w:char="00A8"/>
            </w:r>
            <w:r>
              <w:rPr>
                <w:rFonts w:ascii="Times New Roman" w:hAnsi="Times New Roman"/>
              </w:rPr>
              <w:t>建议改进</w:t>
            </w:r>
          </w:p>
        </w:tc>
        <w:tc>
          <w:tcPr>
            <w:tcW w:w="4642" w:type="dxa"/>
            <w:tcBorders>
              <w:left w:val="single" w:color="auto" w:sz="4" w:space="0"/>
              <w:bottom w:val="single" w:color="auto" w:sz="4" w:space="0"/>
              <w:right w:val="single" w:color="auto" w:sz="4" w:space="0"/>
            </w:tcBorders>
            <w:shd w:val="clear" w:color="auto" w:fill="auto"/>
            <w:vAlign w:val="center"/>
          </w:tcPr>
          <w:p>
            <w:pPr>
              <w:snapToGrid w:val="0"/>
              <w:spacing w:line="300" w:lineRule="auto"/>
              <w:rPr>
                <w:rFonts w:ascii="Times New Roman" w:hAnsi="Times New Roman"/>
              </w:rPr>
            </w:pPr>
            <w:r>
              <w:rPr>
                <w:rFonts w:ascii="Times New Roman" w:hAnsi="Times New Roman"/>
              </w:rPr>
              <w:t>1.企业制定的相关规定不完善，或产品贮存不完全满足规定要求，或贮存记录不完整，判为建议改进。</w:t>
            </w:r>
          </w:p>
          <w:p>
            <w:pPr>
              <w:snapToGrid w:val="0"/>
              <w:spacing w:line="300" w:lineRule="auto"/>
              <w:rPr>
                <w:rFonts w:ascii="Times New Roman" w:hAnsi="Times New Roman" w:eastAsiaTheme="minorEastAsia"/>
                <w:szCs w:val="22"/>
              </w:rPr>
            </w:pPr>
            <w:r>
              <w:rPr>
                <w:rFonts w:ascii="Times New Roman" w:hAnsi="Times New Roman"/>
              </w:rPr>
              <w:t>2. 企业未制定相关规定或产品贮存不满足规定要求并导致产品出现损伤，判为不符合。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08"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00" w:lineRule="auto"/>
              <w:jc w:val="center"/>
              <w:rPr>
                <w:rFonts w:ascii="Times New Roman" w:hAnsi="Times New Roman"/>
                <w:bCs/>
              </w:rPr>
            </w:pPr>
            <w:r>
              <w:rPr>
                <w:rFonts w:ascii="Times New Roman" w:hAnsi="Times New Roman"/>
              </w:rPr>
              <w:t>6.6</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rFonts w:ascii="Times New Roman" w:hAnsi="Times New Roman"/>
                <w:bCs/>
              </w:rPr>
            </w:pPr>
            <w:r>
              <w:rPr>
                <w:rFonts w:ascii="Times New Roman" w:hAnsi="Times New Roman"/>
                <w:bCs/>
              </w:rPr>
              <w:t>不合格品控制</w:t>
            </w:r>
          </w:p>
        </w:tc>
        <w:tc>
          <w:tcPr>
            <w:tcW w:w="440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rFonts w:ascii="Times New Roman" w:hAnsi="Times New Roman"/>
                <w:bCs/>
              </w:rPr>
            </w:pPr>
            <w:r>
              <w:rPr>
                <w:rFonts w:hint="eastAsia" w:ascii="Times New Roman" w:hAnsi="Times New Roman"/>
                <w:bCs/>
              </w:rPr>
              <w:t>31</w:t>
            </w:r>
            <w:r>
              <w:rPr>
                <w:rFonts w:ascii="Times New Roman" w:hAnsi="Times New Roman"/>
                <w:bCs/>
              </w:rPr>
              <w:t>）</w:t>
            </w:r>
            <w:r>
              <w:rPr>
                <w:rFonts w:ascii="Times New Roman" w:hAnsi="Times New Roman"/>
                <w:szCs w:val="21"/>
              </w:rPr>
              <w:t>是否对不合格品的控制和处置作出明确规定并执行到位。</w:t>
            </w:r>
          </w:p>
        </w:tc>
        <w:tc>
          <w:tcPr>
            <w:tcW w:w="168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Times New Roman" w:hAnsi="Times New Roman"/>
                <w:bCs/>
              </w:rPr>
            </w:pPr>
            <w:r>
              <w:rPr>
                <w:rFonts w:ascii="Times New Roman" w:hAnsi="Times New Roman"/>
                <w:bCs/>
              </w:rPr>
              <w:sym w:font="Wingdings" w:char="006F"/>
            </w:r>
            <w:r>
              <w:rPr>
                <w:rFonts w:ascii="Times New Roman" w:hAnsi="Times New Roman"/>
                <w:bCs/>
              </w:rPr>
              <w:t xml:space="preserve"> 是；</w:t>
            </w:r>
            <w:r>
              <w:rPr>
                <w:rFonts w:ascii="Times New Roman" w:hAnsi="Times New Roman"/>
                <w:bCs/>
              </w:rPr>
              <w:sym w:font="Wingdings" w:char="006F"/>
            </w:r>
            <w:r>
              <w:rPr>
                <w:rFonts w:ascii="Times New Roman" w:hAnsi="Times New Roman"/>
                <w:bCs/>
              </w:rPr>
              <w:t xml:space="preserve"> 否：</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rFonts w:ascii="Times New Roman" w:hAnsi="Times New Roman"/>
                <w:bCs/>
              </w:rPr>
            </w:pPr>
            <w:r>
              <w:rPr>
                <w:rFonts w:ascii="Times New Roman" w:hAnsi="Times New Roman"/>
                <w:bCs/>
              </w:rPr>
              <w:sym w:font="Wingdings" w:char="006F"/>
            </w:r>
            <w:r>
              <w:rPr>
                <w:rFonts w:ascii="Times New Roman" w:hAnsi="Times New Roman"/>
                <w:bCs/>
              </w:rPr>
              <w:t xml:space="preserve"> 符合</w:t>
            </w:r>
          </w:p>
          <w:p>
            <w:pPr>
              <w:adjustRightInd w:val="0"/>
              <w:snapToGrid w:val="0"/>
              <w:spacing w:line="360" w:lineRule="exact"/>
              <w:rPr>
                <w:rFonts w:ascii="Times New Roman" w:hAnsi="Times New Roman"/>
                <w:bCs/>
              </w:rPr>
            </w:pPr>
            <w:r>
              <w:rPr>
                <w:rFonts w:ascii="Times New Roman" w:hAnsi="Times New Roman"/>
                <w:bCs/>
              </w:rPr>
              <w:sym w:font="Wingdings" w:char="006F"/>
            </w:r>
            <w:r>
              <w:rPr>
                <w:rFonts w:ascii="Times New Roman" w:hAnsi="Times New Roman"/>
                <w:bCs/>
              </w:rPr>
              <w:t xml:space="preserve"> 不符合</w:t>
            </w:r>
          </w:p>
        </w:tc>
        <w:tc>
          <w:tcPr>
            <w:tcW w:w="4642"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rFonts w:ascii="Times New Roman" w:hAnsi="Times New Roman"/>
                <w:bCs/>
              </w:rPr>
            </w:pPr>
            <w:r>
              <w:rPr>
                <w:rFonts w:ascii="Times New Roman" w:hAnsi="Times New Roman"/>
                <w:bCs/>
              </w:rPr>
              <w:t>对不合格品的控制和处置未作出明确规定的，为否，判为不符合。</w:t>
            </w:r>
          </w:p>
        </w:tc>
      </w:tr>
    </w:tbl>
    <w:p>
      <w:pPr>
        <w:pStyle w:val="4"/>
        <w:spacing w:line="360" w:lineRule="auto"/>
        <w:ind w:left="1979" w:hanging="1978" w:hangingChars="657"/>
        <w:jc w:val="center"/>
        <w:rPr>
          <w:rFonts w:ascii="Times New Roman" w:hAnsi="Times New Roman"/>
        </w:rPr>
        <w:sectPr>
          <w:headerReference r:id="rId9" w:type="default"/>
          <w:footerReference r:id="rId10" w:type="default"/>
          <w:type w:val="continuous"/>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344" w:hanging="2343"/>
        <w:rPr>
          <w:rFonts w:ascii="Times New Roman" w:hAnsi="Times New Roman"/>
          <w:sz w:val="24"/>
          <w:szCs w:val="24"/>
        </w:rPr>
      </w:pPr>
      <w:bookmarkStart w:id="26" w:name="_Toc462909738"/>
      <w:bookmarkStart w:id="27" w:name="_Toc497146953"/>
      <w:bookmarkStart w:id="28" w:name="_Toc497146831"/>
      <w:r>
        <w:rPr>
          <w:rFonts w:ascii="Times New Roman" w:hAnsi="Times New Roman"/>
          <w:sz w:val="24"/>
          <w:szCs w:val="24"/>
        </w:rPr>
        <w:t>附件4</w:t>
      </w:r>
    </w:p>
    <w:p>
      <w:pPr>
        <w:keepNext/>
        <w:keepLines/>
        <w:snapToGrid w:val="0"/>
        <w:spacing w:line="440" w:lineRule="exact"/>
        <w:jc w:val="center"/>
        <w:rPr>
          <w:rFonts w:ascii="Times New Roman" w:hAnsi="Times New Roman"/>
          <w:b/>
          <w:sz w:val="28"/>
        </w:rPr>
      </w:pPr>
      <w:r>
        <w:rPr>
          <w:rFonts w:ascii="Times New Roman" w:hAnsi="Times New Roman"/>
          <w:b/>
          <w:sz w:val="28"/>
        </w:rPr>
        <w:t>企业实地核查不符合和建议改进条款汇总表</w:t>
      </w:r>
    </w:p>
    <w:p>
      <w:pPr>
        <w:pStyle w:val="174"/>
        <w:tabs>
          <w:tab w:val="left" w:pos="210"/>
        </w:tabs>
        <w:snapToGrid w:val="0"/>
        <w:spacing w:line="300" w:lineRule="auto"/>
        <w:textAlignment w:val="auto"/>
        <w:rPr>
          <w:rFonts w:ascii="Times New Roman" w:hAnsi="Times New Roman"/>
        </w:rPr>
      </w:pPr>
    </w:p>
    <w:p>
      <w:pPr>
        <w:pStyle w:val="174"/>
        <w:tabs>
          <w:tab w:val="left" w:pos="210"/>
        </w:tabs>
        <w:snapToGrid w:val="0"/>
        <w:spacing w:line="300" w:lineRule="auto"/>
        <w:textAlignment w:val="auto"/>
        <w:rPr>
          <w:rFonts w:ascii="Times New Roman" w:hAnsi="Times New Roman"/>
        </w:rPr>
      </w:pPr>
      <w:r>
        <w:rPr>
          <w:rFonts w:ascii="Times New Roman" w:hAnsi="Times New Roman"/>
        </w:rPr>
        <w:t xml:space="preserve">企业名称：                                </w:t>
      </w:r>
    </w:p>
    <w:p>
      <w:pPr>
        <w:tabs>
          <w:tab w:val="left" w:pos="210"/>
        </w:tabs>
        <w:snapToGrid w:val="0"/>
        <w:spacing w:line="300" w:lineRule="auto"/>
        <w:rPr>
          <w:rFonts w:ascii="Times New Roman" w:hAnsi="Times New Roman"/>
        </w:rPr>
      </w:pPr>
      <w:r>
        <w:rPr>
          <w:rFonts w:ascii="Times New Roman" w:hAnsi="Times New Roman"/>
        </w:rPr>
        <w:t>产品单元：</w:t>
      </w:r>
    </w:p>
    <w:p>
      <w:pPr>
        <w:tabs>
          <w:tab w:val="left" w:pos="210"/>
        </w:tabs>
        <w:snapToGrid w:val="0"/>
        <w:spacing w:line="300" w:lineRule="auto"/>
        <w:rPr>
          <w:rFonts w:ascii="Times New Roman" w:hAnsi="Times New Roman"/>
        </w:rPr>
      </w:pPr>
      <w:r>
        <w:rPr>
          <w:rFonts w:ascii="Times New Roman" w:hAnsi="Times New Roman"/>
        </w:rPr>
        <w:t>品名</w:t>
      </w:r>
      <w:r>
        <w:rPr>
          <w:rFonts w:hint="eastAsia" w:ascii="Times New Roman" w:hAnsi="Times New Roman"/>
          <w:szCs w:val="21"/>
        </w:rPr>
        <w:t>、等级</w:t>
      </w:r>
      <w:r>
        <w:rPr>
          <w:rFonts w:ascii="Times New Roman" w:hAnsi="Times New Roman"/>
        </w:rPr>
        <w:t>：</w:t>
      </w:r>
    </w:p>
    <w:tbl>
      <w:tblPr>
        <w:tblStyle w:val="37"/>
        <w:tblW w:w="9285" w:type="dxa"/>
        <w:tblInd w:w="108" w:type="dxa"/>
        <w:tblLayout w:type="fixed"/>
        <w:tblCellMar>
          <w:top w:w="0" w:type="dxa"/>
          <w:left w:w="108" w:type="dxa"/>
          <w:bottom w:w="0" w:type="dxa"/>
          <w:right w:w="108" w:type="dxa"/>
        </w:tblCellMar>
      </w:tblPr>
      <w:tblGrid>
        <w:gridCol w:w="675"/>
        <w:gridCol w:w="993"/>
        <w:gridCol w:w="1700"/>
        <w:gridCol w:w="5917"/>
      </w:tblGrid>
      <w:tr>
        <w:tblPrEx>
          <w:tblCellMar>
            <w:top w:w="0" w:type="dxa"/>
            <w:left w:w="108" w:type="dxa"/>
            <w:bottom w:w="0" w:type="dxa"/>
            <w:right w:w="108" w:type="dxa"/>
          </w:tblCellMar>
        </w:tblPrEx>
        <w:trPr>
          <w:trHeight w:val="117" w:hRule="atLeast"/>
        </w:trPr>
        <w:tc>
          <w:tcPr>
            <w:tcW w:w="67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r>
              <w:rPr>
                <w:rFonts w:ascii="Times New Roman" w:hAnsi="Times New Roman"/>
                <w:b/>
              </w:rPr>
              <w:t>序号</w:t>
            </w:r>
          </w:p>
        </w:tc>
        <w:tc>
          <w:tcPr>
            <w:tcW w:w="99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r>
              <w:rPr>
                <w:rFonts w:ascii="Times New Roman" w:hAnsi="Times New Roman"/>
                <w:b/>
              </w:rPr>
              <w:t>条款号</w:t>
            </w: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r>
              <w:rPr>
                <w:rFonts w:ascii="Times New Roman" w:hAnsi="Times New Roman"/>
                <w:b/>
              </w:rPr>
              <w:t>不符合程度</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r>
              <w:rPr>
                <w:rFonts w:ascii="Times New Roman" w:hAnsi="Times New Roman"/>
                <w:b/>
              </w:rPr>
              <w:t>事实描述</w:t>
            </w:r>
          </w:p>
        </w:tc>
      </w:tr>
      <w:tr>
        <w:tblPrEx>
          <w:tblCellMar>
            <w:top w:w="0" w:type="dxa"/>
            <w:left w:w="108" w:type="dxa"/>
            <w:bottom w:w="0" w:type="dxa"/>
            <w:right w:w="108" w:type="dxa"/>
          </w:tblCellMar>
        </w:tblPrEx>
        <w:trPr>
          <w:trHeight w:val="268" w:hRule="atLeast"/>
        </w:trPr>
        <w:tc>
          <w:tcPr>
            <w:tcW w:w="67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p>
        </w:tc>
        <w:tc>
          <w:tcPr>
            <w:tcW w:w="99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r>
              <w:rPr>
                <w:rFonts w:ascii="Times New Roman" w:hAnsi="Times New Roman"/>
                <w:b/>
              </w:rPr>
              <w:t>在选框中打“√”</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ascii="Times New Roman" w:hAnsi="Times New Roman"/>
                <w:b/>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不符合</w:t>
            </w:r>
          </w:p>
          <w:p>
            <w:pPr>
              <w:tabs>
                <w:tab w:val="left" w:pos="210"/>
              </w:tabs>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rFonts w:ascii="Times New Roman" w:hAnsi="Times New Roman"/>
              </w:rPr>
            </w:pPr>
            <w:r>
              <w:rPr>
                <w:rFonts w:hint="eastAsia" w:ascii="宋体" w:hAnsi="宋体" w:cs="宋体"/>
                <w:bCs/>
              </w:rPr>
              <w:sym w:font="Wingdings" w:char="00A8"/>
            </w:r>
            <w:r>
              <w:rPr>
                <w:rFonts w:hint="eastAsia" w:ascii="宋体" w:hAnsi="宋体" w:cs="宋体"/>
                <w:bCs/>
              </w:rPr>
              <w:t xml:space="preserve"> </w:t>
            </w:r>
            <w:r>
              <w:rPr>
                <w:rFonts w:ascii="Times New Roman" w:hAnsi="Times New Roman"/>
              </w:rPr>
              <w:t>不符合</w:t>
            </w:r>
          </w:p>
          <w:p>
            <w:pPr>
              <w:tabs>
                <w:tab w:val="left" w:pos="210"/>
              </w:tabs>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不符合</w:t>
            </w:r>
          </w:p>
          <w:p>
            <w:pPr>
              <w:tabs>
                <w:tab w:val="left" w:pos="210"/>
              </w:tabs>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Times New Roman" w:hAnsi="Times New Roman"/>
              </w:rPr>
            </w:pPr>
            <w:r>
              <w:rPr>
                <w:rFonts w:hint="eastAsia" w:ascii="宋体" w:hAnsi="宋体" w:cs="宋体"/>
                <w:bCs/>
              </w:rPr>
              <w:sym w:font="Wingdings" w:char="00A8"/>
            </w:r>
            <w:r>
              <w:rPr>
                <w:rFonts w:hint="eastAsia" w:ascii="宋体" w:hAnsi="宋体" w:cs="宋体"/>
                <w:bCs/>
              </w:rPr>
              <w:t xml:space="preserve"> </w:t>
            </w:r>
            <w:r>
              <w:rPr>
                <w:rFonts w:ascii="Times New Roman" w:hAnsi="Times New Roman"/>
              </w:rPr>
              <w:t>不符合</w:t>
            </w:r>
          </w:p>
          <w:p>
            <w:pPr>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不符合</w:t>
            </w:r>
          </w:p>
          <w:p>
            <w:pPr>
              <w:tabs>
                <w:tab w:val="left" w:pos="210"/>
              </w:tabs>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Times New Roman" w:hAnsi="Times New Roman"/>
              </w:rPr>
            </w:pPr>
            <w:r>
              <w:rPr>
                <w:rFonts w:hint="eastAsia" w:ascii="宋体" w:hAnsi="宋体" w:cs="宋体"/>
                <w:bCs/>
              </w:rPr>
              <w:sym w:font="Wingdings" w:char="00A8"/>
            </w:r>
            <w:r>
              <w:rPr>
                <w:rFonts w:hint="eastAsia" w:ascii="宋体" w:hAnsi="宋体" w:cs="宋体"/>
                <w:bCs/>
              </w:rPr>
              <w:t xml:space="preserve"> </w:t>
            </w:r>
            <w:r>
              <w:rPr>
                <w:rFonts w:ascii="Times New Roman" w:hAnsi="Times New Roman"/>
              </w:rPr>
              <w:t>不符合</w:t>
            </w:r>
          </w:p>
          <w:p>
            <w:pPr>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不符合</w:t>
            </w:r>
          </w:p>
          <w:p>
            <w:pPr>
              <w:tabs>
                <w:tab w:val="left" w:pos="210"/>
              </w:tabs>
              <w:snapToGrid w:val="0"/>
              <w:spacing w:line="300" w:lineRule="auto"/>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Times New Roman" w:hAnsi="Times New Roman"/>
              </w:rPr>
            </w:pPr>
            <w:r>
              <w:rPr>
                <w:rFonts w:hint="eastAsia" w:ascii="宋体" w:hAnsi="宋体" w:cs="宋体"/>
                <w:bCs/>
              </w:rPr>
              <w:sym w:font="Wingdings" w:char="00A8"/>
            </w:r>
            <w:r>
              <w:rPr>
                <w:rFonts w:hint="eastAsia" w:ascii="宋体" w:hAnsi="宋体" w:cs="宋体"/>
                <w:bCs/>
              </w:rPr>
              <w:t xml:space="preserve"> </w:t>
            </w:r>
            <w:r>
              <w:rPr>
                <w:rFonts w:ascii="Times New Roman" w:hAnsi="Times New Roman"/>
              </w:rPr>
              <w:t>不符合</w:t>
            </w:r>
          </w:p>
          <w:p>
            <w:pPr>
              <w:rPr>
                <w:rFonts w:ascii="Times New Roman" w:hAnsi="Times New Roman"/>
              </w:rPr>
            </w:pPr>
            <w:r>
              <w:rPr>
                <w:rFonts w:hint="eastAsia" w:ascii="宋体" w:hAnsi="宋体" w:cs="宋体"/>
                <w:bCs/>
              </w:rPr>
              <w:sym w:font="Wingdings" w:char="006F"/>
            </w:r>
            <w:r>
              <w:rPr>
                <w:rFonts w:hint="eastAsia" w:ascii="宋体" w:hAnsi="宋体" w:cs="宋体"/>
                <w:bCs/>
              </w:rPr>
              <w:t xml:space="preserve"> </w:t>
            </w:r>
            <w:r>
              <w:rPr>
                <w:rFonts w:ascii="Times New Roman" w:hAnsi="Times New Roman"/>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rPr>
                <w:rFonts w:ascii="Times New Roman" w:hAnsi="Times New Roman"/>
              </w:rPr>
            </w:pPr>
            <w:r>
              <w:rPr>
                <w:rFonts w:ascii="Times New Roman" w:hAnsi="Times New Roman"/>
              </w:rPr>
              <w:t>核查组组长(签字)：</w:t>
            </w:r>
          </w:p>
          <w:p>
            <w:pPr>
              <w:tabs>
                <w:tab w:val="left" w:pos="210"/>
              </w:tabs>
              <w:snapToGrid w:val="0"/>
              <w:rPr>
                <w:rFonts w:ascii="Times New Roman" w:hAnsi="Times New Roman"/>
              </w:rPr>
            </w:pPr>
          </w:p>
          <w:p>
            <w:pPr>
              <w:tabs>
                <w:tab w:val="left" w:pos="210"/>
              </w:tabs>
              <w:wordWrap w:val="0"/>
              <w:snapToGrid w:val="0"/>
              <w:jc w:val="right"/>
              <w:rPr>
                <w:rFonts w:ascii="Times New Roman" w:hAnsi="Times New Roman"/>
              </w:rPr>
            </w:pPr>
            <w:r>
              <w:rPr>
                <w:rFonts w:ascii="Times New Roman" w:hAnsi="Times New Roman"/>
              </w:rPr>
              <w:t>年  月  日</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rPr>
                <w:rFonts w:ascii="Times New Roman" w:hAnsi="Times New Roman"/>
              </w:rPr>
            </w:pPr>
          </w:p>
          <w:p>
            <w:pPr>
              <w:tabs>
                <w:tab w:val="left" w:pos="210"/>
              </w:tabs>
              <w:snapToGrid w:val="0"/>
              <w:rPr>
                <w:rFonts w:ascii="Times New Roman" w:hAnsi="Times New Roman"/>
              </w:rPr>
            </w:pPr>
            <w:r>
              <w:rPr>
                <w:rFonts w:ascii="Times New Roman" w:hAnsi="Times New Roman"/>
              </w:rPr>
              <w:t>企业代表签字：</w:t>
            </w: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ind w:right="420"/>
              <w:jc w:val="right"/>
              <w:rPr>
                <w:rFonts w:ascii="Times New Roman" w:hAnsi="Times New Roman"/>
              </w:rPr>
            </w:pPr>
          </w:p>
          <w:p>
            <w:pPr>
              <w:tabs>
                <w:tab w:val="left" w:pos="210"/>
              </w:tabs>
              <w:snapToGrid w:val="0"/>
              <w:ind w:right="420"/>
              <w:jc w:val="right"/>
              <w:rPr>
                <w:rFonts w:ascii="Times New Roman" w:hAnsi="Times New Roman"/>
              </w:rPr>
            </w:pPr>
            <w:r>
              <w:rPr>
                <w:rFonts w:ascii="Times New Roman" w:hAnsi="Times New Roman"/>
              </w:rPr>
              <w:t>企业公章</w:t>
            </w:r>
          </w:p>
          <w:p>
            <w:pPr>
              <w:tabs>
                <w:tab w:val="left" w:pos="210"/>
              </w:tabs>
              <w:wordWrap w:val="0"/>
              <w:snapToGrid w:val="0"/>
              <w:ind w:right="210"/>
              <w:jc w:val="right"/>
              <w:rPr>
                <w:rFonts w:ascii="Times New Roman" w:hAnsi="Times New Roman"/>
              </w:rPr>
            </w:pPr>
            <w:r>
              <w:rPr>
                <w:rFonts w:ascii="Times New Roman" w:hAnsi="Times New Roman"/>
              </w:rPr>
              <w:t>年  月  日</w:t>
            </w: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rPr>
                <w:rFonts w:ascii="Times New Roman" w:hAnsi="Times New Roman"/>
              </w:rPr>
            </w:pPr>
            <w:r>
              <w:rPr>
                <w:rFonts w:ascii="Times New Roman" w:hAnsi="Times New Roman"/>
              </w:rPr>
              <w:t>核查组成员(签字)：</w:t>
            </w:r>
          </w:p>
          <w:p>
            <w:pPr>
              <w:tabs>
                <w:tab w:val="left" w:pos="210"/>
              </w:tabs>
              <w:snapToGrid w:val="0"/>
              <w:rPr>
                <w:rFonts w:ascii="Times New Roman" w:hAnsi="Times New Roman"/>
              </w:rPr>
            </w:pPr>
          </w:p>
          <w:p>
            <w:pPr>
              <w:tabs>
                <w:tab w:val="left" w:pos="210"/>
              </w:tabs>
              <w:wordWrap w:val="0"/>
              <w:snapToGrid w:val="0"/>
              <w:jc w:val="right"/>
              <w:rPr>
                <w:rFonts w:ascii="Times New Roman" w:hAnsi="Times New Roman"/>
              </w:rPr>
            </w:pPr>
            <w:r>
              <w:rPr>
                <w:rFonts w:ascii="Times New Roman" w:hAnsi="Times New Roman"/>
              </w:rPr>
              <w:t>年  月  日</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jc w:val="right"/>
              <w:rPr>
                <w:rFonts w:ascii="Times New Roman" w:hAnsi="Times New Roman"/>
              </w:rPr>
            </w:pPr>
          </w:p>
        </w:tc>
      </w:tr>
    </w:tbl>
    <w:p>
      <w:pPr>
        <w:pStyle w:val="4"/>
        <w:ind w:left="3542" w:hanging="3541" w:hangingChars="1680"/>
        <w:rPr>
          <w:rFonts w:ascii="Times New Roman" w:hAnsi="Times New Roman"/>
          <w:sz w:val="21"/>
          <w:szCs w:val="21"/>
        </w:rPr>
        <w:sectPr>
          <w:headerReference r:id="rId11" w:type="default"/>
          <w:type w:val="continuous"/>
          <w:pgSz w:w="11906" w:h="16838"/>
          <w:pgMar w:top="1418" w:right="1418" w:bottom="1418" w:left="1418" w:header="851" w:footer="992" w:gutter="0"/>
          <w:cols w:space="720" w:num="1"/>
          <w:docGrid w:linePitch="312" w:charSpace="0"/>
        </w:sectPr>
      </w:pPr>
    </w:p>
    <w:bookmarkEnd w:id="26"/>
    <w:bookmarkEnd w:id="27"/>
    <w:bookmarkEnd w:id="28"/>
    <w:p>
      <w:pPr>
        <w:keepNext/>
        <w:keepLines/>
        <w:snapToGrid w:val="0"/>
        <w:spacing w:line="440" w:lineRule="exact"/>
        <w:ind w:left="1120" w:hanging="1120"/>
        <w:rPr>
          <w:rFonts w:ascii="Times New Roman" w:hAnsi="Times New Roman"/>
          <w:sz w:val="24"/>
          <w:szCs w:val="24"/>
        </w:rPr>
      </w:pPr>
      <w:r>
        <w:rPr>
          <w:rFonts w:ascii="Times New Roman" w:hAnsi="Times New Roman"/>
          <w:sz w:val="24"/>
          <w:szCs w:val="24"/>
        </w:rPr>
        <w:t>附件5</w:t>
      </w:r>
    </w:p>
    <w:p>
      <w:pPr>
        <w:keepNext/>
        <w:keepLines/>
        <w:snapToGrid w:val="0"/>
        <w:spacing w:after="72" w:afterLines="30" w:line="440" w:lineRule="exact"/>
        <w:ind w:left="1123" w:hanging="1123"/>
        <w:jc w:val="center"/>
        <w:rPr>
          <w:rFonts w:ascii="Times New Roman" w:hAnsi="Times New Roman"/>
          <w:sz w:val="28"/>
        </w:rPr>
      </w:pPr>
      <w:r>
        <w:rPr>
          <w:rFonts w:ascii="Times New Roman" w:hAnsi="Times New Roman"/>
          <w:b/>
          <w:sz w:val="28"/>
        </w:rPr>
        <w:t>生产许可证企业实地核查报告</w:t>
      </w:r>
    </w:p>
    <w:tbl>
      <w:tblPr>
        <w:tblStyle w:val="37"/>
        <w:tblW w:w="14218" w:type="dxa"/>
        <w:jc w:val="center"/>
        <w:tblLayout w:type="fixed"/>
        <w:tblCellMar>
          <w:top w:w="0" w:type="dxa"/>
          <w:left w:w="108" w:type="dxa"/>
          <w:bottom w:w="0" w:type="dxa"/>
          <w:right w:w="108" w:type="dxa"/>
        </w:tblCellMar>
      </w:tblPr>
      <w:tblGrid>
        <w:gridCol w:w="2138"/>
        <w:gridCol w:w="1972"/>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生产地址：</w:t>
            </w:r>
          </w:p>
        </w:tc>
        <w:tc>
          <w:tcPr>
            <w:tcW w:w="20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产品名称：</w:t>
            </w:r>
          </w:p>
        </w:tc>
        <w:tc>
          <w:tcPr>
            <w:tcW w:w="315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rPr>
              <w:t>传真：</w:t>
            </w:r>
          </w:p>
        </w:tc>
      </w:tr>
      <w:tr>
        <w:tblPrEx>
          <w:tblCellMar>
            <w:top w:w="0" w:type="dxa"/>
            <w:left w:w="0" w:type="dxa"/>
            <w:bottom w:w="0" w:type="dxa"/>
            <w:right w:w="0" w:type="dxa"/>
          </w:tblCellMar>
        </w:tblPrEx>
        <w:trPr>
          <w:trHeight w:val="339"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rPr>
            </w:pPr>
            <w:r>
              <w:rPr>
                <w:rFonts w:ascii="Times New Roman" w:hAnsi="Times New Roman"/>
                <w:szCs w:val="21"/>
              </w:rPr>
              <w:t>产品单元及品名</w:t>
            </w:r>
            <w:r>
              <w:rPr>
                <w:rFonts w:hint="eastAsia" w:ascii="Times New Roman" w:hAnsi="Times New Roman"/>
                <w:szCs w:val="21"/>
              </w:rPr>
              <w:t>、等级</w:t>
            </w:r>
            <w:r>
              <w:rPr>
                <w:rFonts w:ascii="Times New Roman" w:hAnsi="Times New Roman"/>
              </w:rPr>
              <w:t>：</w:t>
            </w:r>
          </w:p>
        </w:tc>
      </w:tr>
      <w:tr>
        <w:tblPrEx>
          <w:tblCellMar>
            <w:top w:w="0" w:type="dxa"/>
            <w:left w:w="108" w:type="dxa"/>
            <w:bottom w:w="0" w:type="dxa"/>
            <w:right w:w="108" w:type="dxa"/>
          </w:tblCellMar>
        </w:tblPrEx>
        <w:trPr>
          <w:trHeight w:val="1962" w:hRule="atLeast"/>
          <w:jc w:val="center"/>
        </w:trPr>
        <w:tc>
          <w:tcPr>
            <w:tcW w:w="2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r>
              <w:rPr>
                <w:rFonts w:ascii="Times New Roman" w:hAnsi="Times New Roman"/>
              </w:rPr>
              <w:t>核查</w:t>
            </w:r>
          </w:p>
          <w:p>
            <w:pPr>
              <w:snapToGrid w:val="0"/>
              <w:spacing w:line="360" w:lineRule="auto"/>
              <w:jc w:val="center"/>
              <w:rPr>
                <w:rFonts w:ascii="Times New Roman" w:hAnsi="Times New Roman"/>
              </w:rPr>
            </w:pPr>
            <w:r>
              <w:rPr>
                <w:rFonts w:ascii="Times New Roman" w:hAnsi="Times New Roman"/>
              </w:rPr>
              <w:t>结论</w:t>
            </w:r>
          </w:p>
        </w:tc>
        <w:tc>
          <w:tcPr>
            <w:tcW w:w="12080"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line="360" w:lineRule="auto"/>
              <w:ind w:firstLine="420"/>
              <w:rPr>
                <w:rFonts w:ascii="Times New Roman" w:hAnsi="Times New Roman"/>
              </w:rPr>
            </w:pPr>
            <w:r>
              <w:rPr>
                <w:rFonts w:ascii="Times New Roman" w:hAnsi="Times New Roman"/>
              </w:rPr>
              <w:t>核查组根</w:t>
            </w:r>
            <w:r>
              <w:rPr>
                <w:rFonts w:ascii="Times New Roman" w:hAnsi="Times New Roman"/>
                <w:szCs w:val="22"/>
              </w:rPr>
              <w:t>据《危险化学品生产许可证实施细则（四）（危险化学品化学试剂产品部分）》</w:t>
            </w:r>
            <w:r>
              <w:rPr>
                <w:rFonts w:ascii="Times New Roman" w:hAnsi="Times New Roman"/>
              </w:rPr>
              <w:t>，于</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 xml:space="preserve">日至 </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日对该企业进行了核查，共计核查出：符合</w:t>
            </w:r>
            <w:r>
              <w:rPr>
                <w:rFonts w:ascii="Times New Roman" w:hAnsi="Times New Roman"/>
                <w:u w:val="single"/>
              </w:rPr>
              <w:t xml:space="preserve">    </w:t>
            </w:r>
            <w:r>
              <w:rPr>
                <w:rFonts w:ascii="Times New Roman" w:hAnsi="Times New Roman"/>
              </w:rPr>
              <w:t>条、不符合</w:t>
            </w:r>
            <w:r>
              <w:rPr>
                <w:rFonts w:ascii="Times New Roman" w:hAnsi="Times New Roman"/>
                <w:u w:val="single"/>
              </w:rPr>
              <w:t xml:space="preserve">   条</w:t>
            </w:r>
            <w:r>
              <w:rPr>
                <w:rFonts w:ascii="Times New Roman" w:hAnsi="Times New Roman"/>
              </w:rPr>
              <w:t>、建议改进</w:t>
            </w:r>
            <w:r>
              <w:rPr>
                <w:rFonts w:ascii="Times New Roman" w:hAnsi="Times New Roman"/>
                <w:u w:val="single"/>
              </w:rPr>
              <w:t xml:space="preserve">    </w:t>
            </w:r>
            <w:r>
              <w:rPr>
                <w:rFonts w:ascii="Times New Roman" w:hAnsi="Times New Roman"/>
              </w:rPr>
              <w:t>条。</w:t>
            </w:r>
          </w:p>
          <w:p>
            <w:pPr>
              <w:snapToGrid w:val="0"/>
              <w:spacing w:line="360" w:lineRule="auto"/>
              <w:ind w:firstLine="420"/>
              <w:rPr>
                <w:rFonts w:ascii="Times New Roman" w:hAnsi="Times New Roman"/>
                <w:u w:val="single"/>
              </w:rPr>
            </w:pPr>
            <w:r>
              <w:rPr>
                <w:rFonts w:ascii="Times New Roman" w:hAnsi="Times New Roman"/>
              </w:rPr>
              <w:t>其他情况说明</w:t>
            </w:r>
            <w:r>
              <w:rPr>
                <w:rFonts w:ascii="Times New Roman" w:hAnsi="Times New Roman"/>
                <w:u w:val="single"/>
              </w:rPr>
              <w:t xml:space="preserve">：                      </w:t>
            </w:r>
          </w:p>
          <w:p>
            <w:pPr>
              <w:snapToGrid w:val="0"/>
              <w:spacing w:line="360" w:lineRule="auto"/>
              <w:ind w:firstLine="420"/>
              <w:rPr>
                <w:rFonts w:ascii="Times New Roman" w:hAnsi="Times New Roman"/>
              </w:rPr>
            </w:pPr>
            <w:r>
              <w:rPr>
                <w:rFonts w:ascii="Times New Roman" w:hAnsi="Times New Roman"/>
              </w:rPr>
              <w:t>经综合评价，本核查组对该企业的核查结论是：</w:t>
            </w:r>
            <w:r>
              <w:rPr>
                <w:rFonts w:ascii="Times New Roman" w:hAnsi="Times New Roman"/>
                <w:u w:val="single"/>
              </w:rPr>
              <w:t xml:space="preserve">                  。</w:t>
            </w:r>
            <w:r>
              <w:rPr>
                <w:rFonts w:ascii="Times New Roman" w:hAnsi="Times New Roman"/>
              </w:rPr>
              <w:t>（注：核查结论填写合格或不合格。）</w:t>
            </w:r>
          </w:p>
        </w:tc>
      </w:tr>
      <w:tr>
        <w:tblPrEx>
          <w:tblCellMar>
            <w:top w:w="0" w:type="dxa"/>
            <w:left w:w="108" w:type="dxa"/>
            <w:bottom w:w="0" w:type="dxa"/>
            <w:right w:w="108" w:type="dxa"/>
          </w:tblCellMar>
        </w:tblPrEx>
        <w:trPr>
          <w:trHeight w:val="520" w:hRule="atLeast"/>
          <w:jc w:val="center"/>
        </w:trPr>
        <w:tc>
          <w:tcPr>
            <w:tcW w:w="2138"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r>
              <w:rPr>
                <w:rFonts w:ascii="Times New Roman" w:hAnsi="Times New Roman"/>
              </w:rPr>
              <w:t>核查组成员</w:t>
            </w:r>
          </w:p>
        </w:tc>
        <w:tc>
          <w:tcPr>
            <w:tcW w:w="19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单位</w:t>
            </w: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职务(组长、组员)</w:t>
            </w: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核查分工（条款）</w:t>
            </w:r>
          </w:p>
        </w:tc>
      </w:tr>
      <w:tr>
        <w:tblPrEx>
          <w:tblCellMar>
            <w:top w:w="0" w:type="dxa"/>
            <w:left w:w="108" w:type="dxa"/>
            <w:bottom w:w="0" w:type="dxa"/>
            <w:right w:w="108" w:type="dxa"/>
          </w:tblCellMar>
        </w:tblPrEx>
        <w:trPr>
          <w:trHeight w:val="414" w:hRule="atLeast"/>
          <w:jc w:val="center"/>
        </w:trPr>
        <w:tc>
          <w:tcPr>
            <w:tcW w:w="213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p>
        </w:tc>
        <w:tc>
          <w:tcPr>
            <w:tcW w:w="19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93" w:hRule="atLeast"/>
          <w:jc w:val="center"/>
        </w:trPr>
        <w:tc>
          <w:tcPr>
            <w:tcW w:w="213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19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341" w:hRule="atLeast"/>
          <w:jc w:val="center"/>
        </w:trPr>
        <w:tc>
          <w:tcPr>
            <w:tcW w:w="213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19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520" w:hRule="atLeast"/>
          <w:jc w:val="center"/>
        </w:trPr>
        <w:tc>
          <w:tcPr>
            <w:tcW w:w="21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rPr>
            </w:pPr>
            <w:r>
              <w:rPr>
                <w:rFonts w:ascii="Times New Roman" w:hAnsi="Times New Roman"/>
              </w:rPr>
              <w:t>企业负责人签字</w:t>
            </w:r>
          </w:p>
        </w:tc>
        <w:tc>
          <w:tcPr>
            <w:tcW w:w="12080"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right"/>
              <w:rPr>
                <w:rFonts w:ascii="Times New Roman" w:hAnsi="Times New Roman"/>
              </w:rPr>
            </w:pPr>
            <w:r>
              <w:rPr>
                <w:rFonts w:ascii="Times New Roman" w:hAnsi="Times New Roman"/>
              </w:rPr>
              <w:t>年  月  日</w:t>
            </w:r>
          </w:p>
        </w:tc>
      </w:tr>
    </w:tbl>
    <w:p>
      <w:pPr>
        <w:tabs>
          <w:tab w:val="left" w:pos="210"/>
        </w:tabs>
        <w:snapToGrid w:val="0"/>
        <w:spacing w:line="300" w:lineRule="auto"/>
        <w:jc w:val="left"/>
        <w:rPr>
          <w:rFonts w:ascii="Times New Roman" w:hAnsi="Times New Roman"/>
          <w:sz w:val="10"/>
        </w:rPr>
      </w:pPr>
    </w:p>
    <w:p>
      <w:pPr>
        <w:rPr>
          <w:rFonts w:ascii="Times New Roman" w:hAnsi="Times New Roman" w:eastAsia="微软雅黑"/>
          <w:sz w:val="18"/>
          <w:szCs w:val="18"/>
        </w:rPr>
      </w:pPr>
      <w:r>
        <w:rPr>
          <w:rFonts w:ascii="Times New Roman" w:hAnsi="Times New Roman"/>
          <w:szCs w:val="21"/>
        </w:rPr>
        <w:t xml:space="preserve">观察员（签字，如有）：                     年    月    日                   </w:t>
      </w:r>
      <w:r>
        <w:rPr>
          <w:rFonts w:hint="eastAsia" w:ascii="Times New Roman" w:hAnsi="Times New Roman"/>
          <w:szCs w:val="21"/>
        </w:rPr>
        <w:t>核查</w:t>
      </w:r>
      <w:r>
        <w:rPr>
          <w:rFonts w:ascii="Times New Roman" w:hAnsi="Times New Roman"/>
          <w:szCs w:val="21"/>
        </w:rPr>
        <w:t xml:space="preserve">组织单位（章）：                        </w:t>
      </w:r>
      <w:r>
        <w:rPr>
          <w:rFonts w:hint="eastAsia" w:ascii="Times New Roman" w:hAnsi="Times New Roman"/>
          <w:szCs w:val="21"/>
        </w:rPr>
        <w:t>年</w:t>
      </w:r>
      <w:r>
        <w:rPr>
          <w:rFonts w:ascii="Times New Roman" w:hAnsi="Times New Roman"/>
          <w:szCs w:val="21"/>
        </w:rPr>
        <w:t xml:space="preserve">    </w:t>
      </w:r>
      <w:r>
        <w:rPr>
          <w:rFonts w:hint="eastAsia" w:ascii="Times New Roman" w:hAnsi="Times New Roman"/>
          <w:szCs w:val="21"/>
        </w:rPr>
        <w:t>月</w:t>
      </w:r>
      <w:r>
        <w:rPr>
          <w:rFonts w:ascii="Times New Roman" w:hAnsi="Times New Roman"/>
          <w:szCs w:val="21"/>
        </w:rPr>
        <w:t xml:space="preserve">    </w:t>
      </w:r>
      <w:r>
        <w:rPr>
          <w:rFonts w:hint="eastAsia" w:ascii="Times New Roman" w:hAnsi="Times New Roman"/>
          <w:szCs w:val="21"/>
        </w:rPr>
        <w:t>日</w:t>
      </w:r>
      <w:r>
        <w:rPr>
          <w:rFonts w:ascii="Times New Roman" w:hAnsi="Times New Roman"/>
          <w:szCs w:val="21"/>
        </w:rPr>
        <w:t xml:space="preserve"> </w:t>
      </w:r>
      <w:r>
        <w:rPr>
          <w:rFonts w:ascii="Times New Roman" w:hAnsi="Times New Roman" w:eastAsia="黑体"/>
          <w:sz w:val="18"/>
          <w:szCs w:val="18"/>
        </w:rPr>
        <w:t>注：</w:t>
      </w:r>
      <w:r>
        <w:rPr>
          <w:rFonts w:ascii="Times New Roman" w:hAnsi="Times New Roman"/>
          <w:sz w:val="18"/>
          <w:szCs w:val="18"/>
        </w:rPr>
        <w:t>企业存在不符合法律法规等有关规定，且不能体现在实地核查记录中的情况，应在“其他情况说明”中填写相关情况。如：企业存在因非不可抗力原因拖延或拒绝核查的情况等。</w:t>
      </w:r>
    </w:p>
    <w:p>
      <w:pPr>
        <w:tabs>
          <w:tab w:val="left" w:pos="210"/>
        </w:tabs>
        <w:snapToGrid w:val="0"/>
        <w:spacing w:line="300" w:lineRule="auto"/>
        <w:rPr>
          <w:rFonts w:ascii="Times New Roman" w:hAnsi="Times New Roman"/>
          <w:b/>
          <w:bCs/>
          <w:szCs w:val="18"/>
        </w:rPr>
        <w:sectPr>
          <w:type w:val="continuous"/>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1120" w:hanging="1120"/>
        <w:rPr>
          <w:rFonts w:ascii="Times New Roman" w:hAnsi="Times New Roman"/>
          <w:sz w:val="24"/>
          <w:szCs w:val="24"/>
        </w:rPr>
      </w:pPr>
      <w:bookmarkStart w:id="29" w:name="_Toc262641436"/>
      <w:r>
        <w:rPr>
          <w:rFonts w:ascii="Times New Roman" w:hAnsi="Times New Roman"/>
          <w:sz w:val="24"/>
          <w:szCs w:val="24"/>
        </w:rPr>
        <w:t>附件6</w:t>
      </w:r>
      <w:bookmarkEnd w:id="29"/>
    </w:p>
    <w:p>
      <w:pPr>
        <w:tabs>
          <w:tab w:val="left" w:pos="2247"/>
        </w:tabs>
        <w:spacing w:line="300" w:lineRule="auto"/>
        <w:jc w:val="center"/>
        <w:rPr>
          <w:rFonts w:ascii="Times New Roman" w:hAnsi="Times New Roman"/>
          <w:b/>
          <w:bCs/>
          <w:sz w:val="28"/>
          <w:szCs w:val="28"/>
        </w:rPr>
      </w:pPr>
      <w:r>
        <w:rPr>
          <w:rFonts w:ascii="Times New Roman" w:hAnsi="Times New Roman"/>
          <w:b/>
          <w:bCs/>
          <w:sz w:val="28"/>
          <w:szCs w:val="28"/>
        </w:rPr>
        <w:t>本细则与上一版细则主要内容对比表</w:t>
      </w:r>
    </w:p>
    <w:p>
      <w:pPr>
        <w:snapToGrid w:val="0"/>
        <w:jc w:val="center"/>
        <w:rPr>
          <w:rFonts w:ascii="Times New Roman" w:hAnsi="Times New Roman"/>
          <w:b/>
          <w:szCs w:val="21"/>
        </w:rPr>
      </w:pPr>
      <w:r>
        <w:rPr>
          <w:rFonts w:ascii="Times New Roman" w:hAnsi="Times New Roman"/>
          <w:b/>
          <w:bCs/>
          <w:sz w:val="28"/>
          <w:szCs w:val="28"/>
        </w:rPr>
        <w:t>表1 发证范围变化对比表</w:t>
      </w:r>
    </w:p>
    <w:tbl>
      <w:tblPr>
        <w:tblStyle w:val="37"/>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522"/>
        <w:gridCol w:w="2268"/>
        <w:gridCol w:w="1984"/>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vMerge w:val="restart"/>
            <w:vAlign w:val="center"/>
          </w:tcPr>
          <w:p>
            <w:pPr>
              <w:spacing w:line="330" w:lineRule="exact"/>
              <w:jc w:val="center"/>
              <w:rPr>
                <w:rFonts w:ascii="Times New Roman" w:hAnsi="Times New Roman"/>
                <w:b/>
                <w:bCs/>
                <w:szCs w:val="21"/>
              </w:rPr>
            </w:pPr>
            <w:r>
              <w:rPr>
                <w:rFonts w:ascii="Times New Roman" w:hAnsi="Times New Roman"/>
                <w:b/>
                <w:bCs/>
                <w:szCs w:val="21"/>
              </w:rPr>
              <w:t>序号</w:t>
            </w:r>
          </w:p>
        </w:tc>
        <w:tc>
          <w:tcPr>
            <w:tcW w:w="2522" w:type="dxa"/>
            <w:vMerge w:val="restart"/>
            <w:vAlign w:val="center"/>
          </w:tcPr>
          <w:p>
            <w:pPr>
              <w:spacing w:line="330" w:lineRule="exact"/>
              <w:jc w:val="center"/>
              <w:rPr>
                <w:rFonts w:ascii="Times New Roman" w:hAnsi="Times New Roman"/>
                <w:b/>
              </w:rPr>
            </w:pPr>
            <w:r>
              <w:rPr>
                <w:rFonts w:ascii="Times New Roman" w:hAnsi="Times New Roman"/>
                <w:b/>
                <w:bCs/>
                <w:szCs w:val="21"/>
              </w:rPr>
              <w:t>产品单元/</w:t>
            </w:r>
            <w:r>
              <w:rPr>
                <w:rFonts w:ascii="Times New Roman" w:hAnsi="Times New Roman"/>
                <w:b/>
              </w:rPr>
              <w:t>品名</w:t>
            </w:r>
          </w:p>
          <w:p>
            <w:pPr>
              <w:spacing w:line="330" w:lineRule="exact"/>
              <w:jc w:val="center"/>
              <w:rPr>
                <w:rFonts w:ascii="Times New Roman" w:hAnsi="Times New Roman"/>
                <w:b/>
                <w:bCs/>
                <w:szCs w:val="21"/>
              </w:rPr>
            </w:pPr>
            <w:r>
              <w:rPr>
                <w:rFonts w:ascii="Times New Roman" w:hAnsi="Times New Roman"/>
                <w:b/>
                <w:bCs/>
                <w:szCs w:val="21"/>
              </w:rPr>
              <w:t>（本细则）</w:t>
            </w:r>
          </w:p>
        </w:tc>
        <w:tc>
          <w:tcPr>
            <w:tcW w:w="4252" w:type="dxa"/>
            <w:gridSpan w:val="2"/>
            <w:vAlign w:val="center"/>
          </w:tcPr>
          <w:p>
            <w:pPr>
              <w:spacing w:line="330" w:lineRule="exact"/>
              <w:jc w:val="center"/>
              <w:rPr>
                <w:rFonts w:ascii="Times New Roman" w:hAnsi="Times New Roman"/>
                <w:b/>
                <w:bCs/>
                <w:szCs w:val="21"/>
              </w:rPr>
            </w:pPr>
            <w:r>
              <w:rPr>
                <w:rFonts w:ascii="Times New Roman" w:hAnsi="Times New Roman"/>
                <w:b/>
              </w:rPr>
              <w:t>发证范围</w:t>
            </w:r>
          </w:p>
        </w:tc>
        <w:tc>
          <w:tcPr>
            <w:tcW w:w="1525" w:type="dxa"/>
            <w:vMerge w:val="restart"/>
            <w:vAlign w:val="center"/>
          </w:tcPr>
          <w:p>
            <w:pPr>
              <w:spacing w:line="330" w:lineRule="exact"/>
              <w:jc w:val="center"/>
              <w:rPr>
                <w:rFonts w:ascii="Times New Roman" w:hAnsi="Times New Roman"/>
                <w:b/>
                <w:bCs/>
                <w:szCs w:val="21"/>
              </w:rPr>
            </w:pPr>
            <w:r>
              <w:rPr>
                <w:rFonts w:ascii="Times New Roman" w:hAnsi="Times New Roman"/>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05" w:type="dxa"/>
            <w:vMerge w:val="continue"/>
            <w:vAlign w:val="center"/>
          </w:tcPr>
          <w:p>
            <w:pPr>
              <w:spacing w:line="330" w:lineRule="exact"/>
              <w:jc w:val="center"/>
              <w:rPr>
                <w:rFonts w:ascii="Times New Roman" w:hAnsi="Times New Roman"/>
                <w:b/>
                <w:bCs/>
                <w:szCs w:val="21"/>
              </w:rPr>
            </w:pPr>
          </w:p>
        </w:tc>
        <w:tc>
          <w:tcPr>
            <w:tcW w:w="2522" w:type="dxa"/>
            <w:vMerge w:val="continue"/>
            <w:vAlign w:val="center"/>
          </w:tcPr>
          <w:p>
            <w:pPr>
              <w:spacing w:line="330" w:lineRule="exact"/>
              <w:jc w:val="center"/>
              <w:rPr>
                <w:rFonts w:ascii="Times New Roman" w:hAnsi="Times New Roman"/>
                <w:b/>
                <w:bCs/>
                <w:szCs w:val="21"/>
              </w:rPr>
            </w:pPr>
          </w:p>
        </w:tc>
        <w:tc>
          <w:tcPr>
            <w:tcW w:w="2268" w:type="dxa"/>
            <w:vAlign w:val="center"/>
          </w:tcPr>
          <w:p>
            <w:pPr>
              <w:spacing w:line="330" w:lineRule="exact"/>
              <w:jc w:val="center"/>
              <w:rPr>
                <w:rFonts w:ascii="Times New Roman" w:hAnsi="Times New Roman"/>
                <w:b/>
                <w:bCs/>
                <w:szCs w:val="21"/>
              </w:rPr>
            </w:pPr>
            <w:r>
              <w:rPr>
                <w:rFonts w:ascii="Times New Roman" w:hAnsi="Times New Roman"/>
                <w:b/>
                <w:bCs/>
                <w:szCs w:val="21"/>
              </w:rPr>
              <w:t>（本细则）</w:t>
            </w:r>
          </w:p>
        </w:tc>
        <w:tc>
          <w:tcPr>
            <w:tcW w:w="1984" w:type="dxa"/>
            <w:vAlign w:val="center"/>
          </w:tcPr>
          <w:p>
            <w:pPr>
              <w:spacing w:line="330" w:lineRule="exact"/>
              <w:jc w:val="center"/>
              <w:rPr>
                <w:rFonts w:ascii="Times New Roman" w:hAnsi="Times New Roman"/>
                <w:b/>
              </w:rPr>
            </w:pPr>
            <w:r>
              <w:rPr>
                <w:rFonts w:ascii="Times New Roman" w:hAnsi="Times New Roman"/>
                <w:b/>
              </w:rPr>
              <w:t>（上一版细则）</w:t>
            </w:r>
          </w:p>
        </w:tc>
        <w:tc>
          <w:tcPr>
            <w:tcW w:w="1525" w:type="dxa"/>
            <w:vMerge w:val="continue"/>
            <w:vAlign w:val="center"/>
          </w:tcPr>
          <w:p>
            <w:pPr>
              <w:spacing w:line="330" w:lineRule="exact"/>
              <w:jc w:val="center"/>
              <w:rPr>
                <w:rFonts w:ascii="Times New Roman" w:hAnsi="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ascii="Times New Roman" w:hAnsi="Times New Roman"/>
                <w:szCs w:val="21"/>
              </w:rPr>
              <w:t>1</w:t>
            </w:r>
          </w:p>
        </w:tc>
        <w:tc>
          <w:tcPr>
            <w:tcW w:w="2522" w:type="dxa"/>
            <w:vAlign w:val="center"/>
          </w:tcPr>
          <w:p>
            <w:pPr>
              <w:spacing w:line="330" w:lineRule="exact"/>
              <w:jc w:val="center"/>
              <w:rPr>
                <w:rFonts w:ascii="Times New Roman" w:hAnsi="Times New Roman"/>
              </w:rPr>
            </w:pPr>
            <w:r>
              <w:rPr>
                <w:rFonts w:ascii="Times New Roman" w:hAnsi="Times New Roman"/>
                <w:szCs w:val="21"/>
              </w:rPr>
              <w:t>有机液体试剂/</w:t>
            </w:r>
            <w:r>
              <w:rPr>
                <w:rFonts w:ascii="Times New Roman" w:hAnsi="Times New Roman"/>
              </w:rPr>
              <w:t>丙酮</w:t>
            </w:r>
          </w:p>
        </w:tc>
        <w:tc>
          <w:tcPr>
            <w:tcW w:w="2268" w:type="dxa"/>
            <w:tcBorders>
              <w:top w:val="single" w:color="auto" w:sz="4" w:space="0"/>
              <w:left w:val="single" w:color="auto" w:sz="4" w:space="0"/>
              <w:bottom w:val="single" w:color="auto" w:sz="4" w:space="0"/>
              <w:right w:val="single" w:color="auto" w:sz="4" w:space="0"/>
            </w:tcBorders>
            <w:vAlign w:val="center"/>
          </w:tcPr>
          <w:p>
            <w:pPr>
              <w:spacing w:line="330" w:lineRule="exact"/>
              <w:rPr>
                <w:rFonts w:ascii="Times New Roman" w:hAnsi="Times New Roman"/>
                <w:szCs w:val="21"/>
              </w:rPr>
            </w:pPr>
            <w:r>
              <w:rPr>
                <w:rFonts w:ascii="Times New Roman" w:hAnsi="Times New Roman"/>
                <w:szCs w:val="21"/>
              </w:rPr>
              <w:t>液相色谱纯、分析纯、化学纯</w:t>
            </w:r>
          </w:p>
        </w:tc>
        <w:tc>
          <w:tcPr>
            <w:tcW w:w="1984" w:type="dxa"/>
            <w:vAlign w:val="center"/>
          </w:tcPr>
          <w:p>
            <w:pPr>
              <w:spacing w:line="330" w:lineRule="exact"/>
              <w:jc w:val="left"/>
              <w:rPr>
                <w:rFonts w:ascii="Times New Roman" w:hAnsi="Times New Roman"/>
                <w:szCs w:val="21"/>
              </w:rPr>
            </w:pPr>
            <w:r>
              <w:rPr>
                <w:rFonts w:ascii="Times New Roman" w:hAnsi="Times New Roman"/>
                <w:szCs w:val="21"/>
              </w:rPr>
              <w:t>分析纯、化学纯</w:t>
            </w:r>
          </w:p>
        </w:tc>
        <w:tc>
          <w:tcPr>
            <w:tcW w:w="1525" w:type="dxa"/>
            <w:vMerge w:val="restart"/>
            <w:vAlign w:val="center"/>
          </w:tcPr>
          <w:p>
            <w:pPr>
              <w:spacing w:line="330" w:lineRule="exact"/>
              <w:jc w:val="center"/>
              <w:rPr>
                <w:rFonts w:ascii="Times New Roman" w:hAnsi="Times New Roman"/>
                <w:kern w:val="0"/>
                <w:szCs w:val="21"/>
              </w:rPr>
            </w:pPr>
            <w:r>
              <w:rPr>
                <w:rFonts w:ascii="Times New Roman" w:hAnsi="Times New Roman"/>
                <w:kern w:val="0"/>
                <w:szCs w:val="21"/>
              </w:rPr>
              <w:t>标准修订，增加了纯度级别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ascii="Times New Roman" w:hAnsi="Times New Roman"/>
                <w:szCs w:val="21"/>
              </w:rPr>
              <w:t>2</w:t>
            </w:r>
          </w:p>
        </w:tc>
        <w:tc>
          <w:tcPr>
            <w:tcW w:w="2522" w:type="dxa"/>
            <w:vAlign w:val="center"/>
          </w:tcPr>
          <w:p>
            <w:pPr>
              <w:spacing w:line="330" w:lineRule="exact"/>
              <w:jc w:val="center"/>
              <w:rPr>
                <w:rFonts w:ascii="Times New Roman" w:hAnsi="Times New Roman"/>
                <w:szCs w:val="21"/>
              </w:rPr>
            </w:pPr>
            <w:r>
              <w:rPr>
                <w:rFonts w:ascii="Times New Roman" w:hAnsi="Times New Roman"/>
                <w:szCs w:val="21"/>
              </w:rPr>
              <w:t>有机液体试剂/甲苯</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spacing w:line="336" w:lineRule="exact"/>
              <w:rPr>
                <w:rFonts w:ascii="Times New Roman" w:hAnsi="Times New Roman"/>
                <w:kern w:val="0"/>
                <w:szCs w:val="21"/>
              </w:rPr>
            </w:pPr>
            <w:r>
              <w:rPr>
                <w:rFonts w:ascii="Times New Roman" w:hAnsi="Times New Roman"/>
                <w:szCs w:val="21"/>
              </w:rPr>
              <w:t>液相色谱纯、分析纯、化学纯</w:t>
            </w:r>
          </w:p>
        </w:tc>
        <w:tc>
          <w:tcPr>
            <w:tcW w:w="1984" w:type="dxa"/>
            <w:vAlign w:val="center"/>
          </w:tcPr>
          <w:p>
            <w:pPr>
              <w:widowControl/>
              <w:spacing w:line="336" w:lineRule="exact"/>
              <w:jc w:val="left"/>
              <w:rPr>
                <w:rFonts w:ascii="Times New Roman" w:hAnsi="Times New Roman"/>
                <w:kern w:val="0"/>
                <w:szCs w:val="21"/>
              </w:rPr>
            </w:pPr>
            <w:r>
              <w:rPr>
                <w:rFonts w:ascii="Times New Roman" w:hAnsi="Times New Roman"/>
                <w:szCs w:val="21"/>
              </w:rPr>
              <w:t>分析纯、化学纯</w:t>
            </w:r>
          </w:p>
        </w:tc>
        <w:tc>
          <w:tcPr>
            <w:tcW w:w="1525" w:type="dxa"/>
            <w:vMerge w:val="continue"/>
            <w:vAlign w:val="center"/>
          </w:tcPr>
          <w:p>
            <w:pPr>
              <w:spacing w:line="330" w:lineRule="exact"/>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ascii="Times New Roman" w:hAnsi="Times New Roman"/>
                <w:szCs w:val="21"/>
              </w:rPr>
              <w:t>3</w:t>
            </w:r>
          </w:p>
        </w:tc>
        <w:tc>
          <w:tcPr>
            <w:tcW w:w="2522" w:type="dxa"/>
            <w:vAlign w:val="center"/>
          </w:tcPr>
          <w:p>
            <w:pPr>
              <w:spacing w:line="330" w:lineRule="exact"/>
              <w:jc w:val="center"/>
              <w:rPr>
                <w:rFonts w:ascii="Times New Roman" w:hAnsi="Times New Roman"/>
                <w:szCs w:val="21"/>
              </w:rPr>
            </w:pPr>
            <w:r>
              <w:rPr>
                <w:rFonts w:hint="eastAsia" w:ascii="Times New Roman" w:hAnsi="Times New Roman"/>
                <w:szCs w:val="21"/>
              </w:rPr>
              <w:t>有机液体试剂/甲酸</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spacing w:line="336" w:lineRule="exact"/>
              <w:rPr>
                <w:rFonts w:ascii="Times New Roman" w:hAnsi="Times New Roman"/>
                <w:szCs w:val="21"/>
              </w:rPr>
            </w:pPr>
            <w:r>
              <w:rPr>
                <w:rFonts w:hint="eastAsia" w:ascii="Times New Roman" w:hAnsi="Times New Roman"/>
                <w:szCs w:val="21"/>
              </w:rPr>
              <w:t>优级纯、分析纯（I、II）、化学纯</w:t>
            </w:r>
          </w:p>
        </w:tc>
        <w:tc>
          <w:tcPr>
            <w:tcW w:w="1984" w:type="dxa"/>
            <w:vAlign w:val="center"/>
          </w:tcPr>
          <w:p>
            <w:pPr>
              <w:widowControl/>
              <w:spacing w:line="336" w:lineRule="exact"/>
              <w:jc w:val="left"/>
              <w:rPr>
                <w:rFonts w:ascii="Times New Roman" w:hAnsi="Times New Roman"/>
                <w:szCs w:val="21"/>
              </w:rPr>
            </w:pPr>
            <w:r>
              <w:rPr>
                <w:rFonts w:ascii="Times New Roman" w:hAnsi="Times New Roman"/>
                <w:szCs w:val="21"/>
              </w:rPr>
              <w:t>分析纯、化学纯</w:t>
            </w:r>
          </w:p>
        </w:tc>
        <w:tc>
          <w:tcPr>
            <w:tcW w:w="1525" w:type="dxa"/>
            <w:vMerge w:val="continue"/>
            <w:vAlign w:val="center"/>
          </w:tcPr>
          <w:p>
            <w:pPr>
              <w:spacing w:line="330" w:lineRule="exact"/>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4</w:t>
            </w:r>
          </w:p>
        </w:tc>
        <w:tc>
          <w:tcPr>
            <w:tcW w:w="2522" w:type="dxa"/>
            <w:vAlign w:val="center"/>
          </w:tcPr>
          <w:p>
            <w:pPr>
              <w:spacing w:line="330" w:lineRule="exact"/>
              <w:jc w:val="center"/>
              <w:rPr>
                <w:rFonts w:ascii="Times New Roman" w:hAnsi="Times New Roman"/>
                <w:szCs w:val="21"/>
              </w:rPr>
            </w:pPr>
            <w:r>
              <w:rPr>
                <w:rFonts w:ascii="Times New Roman" w:hAnsi="Times New Roman"/>
                <w:szCs w:val="21"/>
              </w:rPr>
              <w:t>有机液体试剂/乙醇（无水乙醇）</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spacing w:line="336" w:lineRule="exact"/>
              <w:rPr>
                <w:rFonts w:ascii="Times New Roman" w:hAnsi="Times New Roman"/>
                <w:kern w:val="0"/>
                <w:szCs w:val="21"/>
              </w:rPr>
            </w:pPr>
            <w:r>
              <w:rPr>
                <w:rFonts w:ascii="Times New Roman" w:hAnsi="Times New Roman"/>
                <w:szCs w:val="21"/>
              </w:rPr>
              <w:t>高效液相色谱纯、优级纯、分析纯、化学纯</w:t>
            </w:r>
          </w:p>
        </w:tc>
        <w:tc>
          <w:tcPr>
            <w:tcW w:w="1984" w:type="dxa"/>
            <w:vAlign w:val="center"/>
          </w:tcPr>
          <w:p>
            <w:pPr>
              <w:widowControl/>
              <w:spacing w:line="336" w:lineRule="exact"/>
              <w:jc w:val="left"/>
              <w:rPr>
                <w:rFonts w:ascii="Times New Roman" w:hAnsi="Times New Roman"/>
                <w:kern w:val="0"/>
                <w:szCs w:val="21"/>
              </w:rPr>
            </w:pPr>
            <w:r>
              <w:rPr>
                <w:rFonts w:ascii="Times New Roman" w:hAnsi="Times New Roman"/>
                <w:szCs w:val="21"/>
              </w:rPr>
              <w:t>优级纯、分析纯、化学纯</w:t>
            </w:r>
          </w:p>
        </w:tc>
        <w:tc>
          <w:tcPr>
            <w:tcW w:w="1525" w:type="dxa"/>
            <w:vMerge w:val="continue"/>
            <w:vAlign w:val="center"/>
          </w:tcPr>
          <w:p>
            <w:pPr>
              <w:spacing w:line="330" w:lineRule="exact"/>
              <w:jc w:val="center"/>
              <w:rPr>
                <w:rFonts w:ascii="Times New Roman" w:hAnsi="Times New Roman"/>
                <w:kern w:val="0"/>
                <w:szCs w:val="21"/>
              </w:rPr>
            </w:pPr>
          </w:p>
        </w:tc>
      </w:tr>
    </w:tbl>
    <w:p>
      <w:pPr>
        <w:snapToGrid w:val="0"/>
        <w:jc w:val="center"/>
        <w:rPr>
          <w:rFonts w:ascii="Times New Roman" w:hAnsi="Times New Roman"/>
          <w:b/>
          <w:szCs w:val="21"/>
        </w:rPr>
      </w:pPr>
    </w:p>
    <w:p>
      <w:pPr>
        <w:snapToGrid w:val="0"/>
        <w:jc w:val="center"/>
        <w:rPr>
          <w:rFonts w:ascii="Times New Roman" w:hAnsi="Times New Roman"/>
          <w:b/>
          <w:bCs/>
          <w:sz w:val="28"/>
          <w:szCs w:val="28"/>
        </w:rPr>
      </w:pPr>
      <w:r>
        <w:rPr>
          <w:rFonts w:ascii="Times New Roman" w:hAnsi="Times New Roman"/>
          <w:b/>
          <w:bCs/>
          <w:sz w:val="28"/>
          <w:szCs w:val="28"/>
        </w:rPr>
        <w:t>表2 产品标准及相关标准变化对比表</w:t>
      </w:r>
    </w:p>
    <w:tbl>
      <w:tblPr>
        <w:tblStyle w:val="37"/>
        <w:tblW w:w="8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66"/>
        <w:gridCol w:w="3320"/>
        <w:gridCol w:w="2195"/>
        <w:gridCol w:w="2199"/>
        <w:gridCol w:w="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1" w:hRule="atLeast"/>
          <w:tblHeader/>
          <w:jc w:val="center"/>
        </w:trPr>
        <w:tc>
          <w:tcPr>
            <w:tcW w:w="666"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b/>
                <w:bCs/>
                <w:szCs w:val="21"/>
              </w:rPr>
            </w:pPr>
            <w:r>
              <w:rPr>
                <w:rFonts w:ascii="Times New Roman" w:hAnsi="Times New Roman"/>
                <w:b/>
                <w:bCs/>
                <w:szCs w:val="21"/>
              </w:rPr>
              <w:t>序号</w:t>
            </w:r>
          </w:p>
        </w:tc>
        <w:tc>
          <w:tcPr>
            <w:tcW w:w="3320"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产品单元/品名</w:t>
            </w:r>
          </w:p>
          <w:p>
            <w:pPr>
              <w:snapToGrid w:val="0"/>
              <w:jc w:val="center"/>
              <w:rPr>
                <w:rFonts w:ascii="Times New Roman" w:hAnsi="Times New Roman"/>
                <w:b/>
                <w:bCs/>
                <w:szCs w:val="21"/>
              </w:rPr>
            </w:pPr>
            <w:r>
              <w:rPr>
                <w:rFonts w:ascii="Times New Roman" w:hAnsi="Times New Roman"/>
                <w:b/>
              </w:rPr>
              <w:t>（本细则）</w:t>
            </w:r>
          </w:p>
        </w:tc>
        <w:tc>
          <w:tcPr>
            <w:tcW w:w="439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bCs/>
                <w:szCs w:val="21"/>
              </w:rPr>
            </w:pPr>
            <w:r>
              <w:rPr>
                <w:rFonts w:ascii="Times New Roman" w:hAnsi="Times New Roman"/>
                <w:b/>
              </w:rPr>
              <w:t>产品标准</w:t>
            </w:r>
          </w:p>
        </w:tc>
        <w:tc>
          <w:tcPr>
            <w:tcW w:w="613"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b/>
                <w:bCs/>
                <w:szCs w:val="21"/>
              </w:rPr>
            </w:pPr>
            <w:r>
              <w:rPr>
                <w:rFonts w:ascii="Times New Roman" w:hAnsi="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3" w:hRule="atLeast"/>
          <w:tblHeader/>
          <w:jc w:val="center"/>
        </w:trPr>
        <w:tc>
          <w:tcPr>
            <w:tcW w:w="666"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b/>
                <w:bCs/>
                <w:szCs w:val="21"/>
              </w:rPr>
            </w:pPr>
          </w:p>
        </w:tc>
        <w:tc>
          <w:tcPr>
            <w:tcW w:w="3320"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b/>
              </w:rPr>
            </w:pPr>
          </w:p>
        </w:tc>
        <w:tc>
          <w:tcPr>
            <w:tcW w:w="21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（本细则）</w:t>
            </w:r>
          </w:p>
        </w:tc>
        <w:tc>
          <w:tcPr>
            <w:tcW w:w="219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w:t>
            </w:r>
            <w:r>
              <w:rPr>
                <w:rFonts w:ascii="Times New Roman" w:hAnsi="Times New Roman"/>
                <w:b/>
                <w:kern w:val="0"/>
                <w:szCs w:val="21"/>
              </w:rPr>
              <w:t>上一版细则</w:t>
            </w:r>
            <w:r>
              <w:rPr>
                <w:rFonts w:ascii="Times New Roman" w:hAnsi="Times New Roman"/>
                <w:b/>
              </w:rPr>
              <w:t>）</w:t>
            </w:r>
          </w:p>
        </w:tc>
        <w:tc>
          <w:tcPr>
            <w:tcW w:w="613"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1</w:t>
            </w:r>
          </w:p>
        </w:tc>
        <w:tc>
          <w:tcPr>
            <w:tcW w:w="3320"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无机液体试剂/</w:t>
            </w:r>
            <w:r>
              <w:rPr>
                <w:rFonts w:ascii="Times New Roman" w:hAnsi="Times New Roman"/>
              </w:rPr>
              <w:t>50%硝酸锰溶液</w:t>
            </w:r>
          </w:p>
        </w:tc>
        <w:tc>
          <w:tcPr>
            <w:tcW w:w="2195"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3467</w:t>
            </w:r>
            <w:r>
              <w:rPr>
                <w:rFonts w:hint="eastAsia" w:ascii="Times New Roman" w:hAnsi="Times New Roman"/>
              </w:rPr>
              <w:t>—</w:t>
            </w:r>
            <w:r>
              <w:rPr>
                <w:rFonts w:ascii="Times New Roman" w:hAnsi="Times New Roman"/>
              </w:rPr>
              <w:t>2018</w:t>
            </w:r>
          </w:p>
        </w:tc>
        <w:tc>
          <w:tcPr>
            <w:tcW w:w="2199"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3467</w:t>
            </w:r>
            <w:r>
              <w:rPr>
                <w:rFonts w:hint="eastAsia" w:ascii="Times New Roman" w:hAnsi="Times New Roman"/>
              </w:rPr>
              <w:t>—</w:t>
            </w:r>
            <w:r>
              <w:rPr>
                <w:rFonts w:ascii="Times New Roman" w:hAnsi="Times New Roman"/>
              </w:rPr>
              <w:t>2003</w:t>
            </w:r>
          </w:p>
        </w:tc>
        <w:tc>
          <w:tcPr>
            <w:tcW w:w="613" w:type="dxa"/>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2</w:t>
            </w:r>
          </w:p>
        </w:tc>
        <w:tc>
          <w:tcPr>
            <w:tcW w:w="3320"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有机液体试剂/</w:t>
            </w:r>
            <w:r>
              <w:rPr>
                <w:rFonts w:ascii="Times New Roman" w:hAnsi="Times New Roman"/>
              </w:rPr>
              <w:t>1,2-二氯乙烷</w:t>
            </w:r>
          </w:p>
        </w:tc>
        <w:tc>
          <w:tcPr>
            <w:tcW w:w="2195"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15895</w:t>
            </w:r>
            <w:r>
              <w:rPr>
                <w:rFonts w:hint="eastAsia" w:ascii="Times New Roman" w:hAnsi="Times New Roman"/>
              </w:rPr>
              <w:t>—</w:t>
            </w:r>
            <w:r>
              <w:rPr>
                <w:rFonts w:ascii="Times New Roman" w:hAnsi="Times New Roman"/>
              </w:rPr>
              <w:t>2021</w:t>
            </w:r>
          </w:p>
        </w:tc>
        <w:tc>
          <w:tcPr>
            <w:tcW w:w="2199"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15895</w:t>
            </w:r>
            <w:r>
              <w:rPr>
                <w:rFonts w:hint="eastAsia" w:ascii="Times New Roman" w:hAnsi="Times New Roman"/>
              </w:rPr>
              <w:t>—</w:t>
            </w:r>
            <w:r>
              <w:rPr>
                <w:rFonts w:ascii="Times New Roman" w:hAnsi="Times New Roman"/>
              </w:rPr>
              <w:t>1995</w:t>
            </w:r>
          </w:p>
        </w:tc>
        <w:tc>
          <w:tcPr>
            <w:tcW w:w="613" w:type="dxa"/>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3</w:t>
            </w:r>
          </w:p>
        </w:tc>
        <w:tc>
          <w:tcPr>
            <w:tcW w:w="3320"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有机液体试剂/</w:t>
            </w:r>
            <w:r>
              <w:rPr>
                <w:rFonts w:ascii="Times New Roman" w:hAnsi="Times New Roman"/>
              </w:rPr>
              <w:t>4-甲基-2-戊酮(甲基异丁基甲酮)</w:t>
            </w:r>
          </w:p>
        </w:tc>
        <w:tc>
          <w:tcPr>
            <w:tcW w:w="2195"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3481</w:t>
            </w:r>
            <w:r>
              <w:rPr>
                <w:rFonts w:hint="eastAsia" w:ascii="Times New Roman" w:hAnsi="Times New Roman"/>
              </w:rPr>
              <w:t>—</w:t>
            </w:r>
            <w:r>
              <w:rPr>
                <w:rFonts w:ascii="Times New Roman" w:hAnsi="Times New Roman"/>
              </w:rPr>
              <w:t>2020</w:t>
            </w:r>
          </w:p>
        </w:tc>
        <w:tc>
          <w:tcPr>
            <w:tcW w:w="2199"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3481</w:t>
            </w:r>
            <w:r>
              <w:rPr>
                <w:rFonts w:hint="eastAsia" w:ascii="Times New Roman" w:hAnsi="Times New Roman"/>
              </w:rPr>
              <w:t>—</w:t>
            </w:r>
            <w:r>
              <w:rPr>
                <w:rFonts w:ascii="Times New Roman" w:hAnsi="Times New Roman"/>
              </w:rPr>
              <w:t>1999</w:t>
            </w:r>
          </w:p>
        </w:tc>
        <w:tc>
          <w:tcPr>
            <w:tcW w:w="613" w:type="dxa"/>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4</w:t>
            </w:r>
          </w:p>
        </w:tc>
        <w:tc>
          <w:tcPr>
            <w:tcW w:w="3320"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有机液体试剂/</w:t>
            </w:r>
            <w:r>
              <w:rPr>
                <w:rFonts w:ascii="Times New Roman" w:hAnsi="Times New Roman"/>
              </w:rPr>
              <w:t>二氯甲烷</w:t>
            </w:r>
          </w:p>
        </w:tc>
        <w:tc>
          <w:tcPr>
            <w:tcW w:w="2195"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16983</w:t>
            </w:r>
            <w:r>
              <w:rPr>
                <w:rFonts w:hint="eastAsia" w:ascii="Times New Roman" w:hAnsi="Times New Roman"/>
              </w:rPr>
              <w:t>—</w:t>
            </w:r>
            <w:r>
              <w:rPr>
                <w:rFonts w:ascii="Times New Roman" w:hAnsi="Times New Roman"/>
              </w:rPr>
              <w:t>2021</w:t>
            </w:r>
          </w:p>
        </w:tc>
        <w:tc>
          <w:tcPr>
            <w:tcW w:w="2199"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16983</w:t>
            </w:r>
            <w:r>
              <w:rPr>
                <w:rFonts w:hint="eastAsia" w:ascii="Times New Roman" w:hAnsi="Times New Roman"/>
              </w:rPr>
              <w:t>—</w:t>
            </w:r>
            <w:r>
              <w:rPr>
                <w:rFonts w:ascii="Times New Roman" w:hAnsi="Times New Roman"/>
              </w:rPr>
              <w:t>1997</w:t>
            </w:r>
          </w:p>
        </w:tc>
        <w:tc>
          <w:tcPr>
            <w:tcW w:w="613" w:type="dxa"/>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5</w:t>
            </w:r>
          </w:p>
        </w:tc>
        <w:tc>
          <w:tcPr>
            <w:tcW w:w="3320" w:type="dxa"/>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有机液体试剂/</w:t>
            </w:r>
            <w:r>
              <w:rPr>
                <w:rFonts w:ascii="Times New Roman" w:hAnsi="Times New Roman"/>
              </w:rPr>
              <w:t>异丙醇</w:t>
            </w:r>
          </w:p>
        </w:tc>
        <w:tc>
          <w:tcPr>
            <w:tcW w:w="2195"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2892</w:t>
            </w:r>
            <w:r>
              <w:rPr>
                <w:rFonts w:hint="eastAsia" w:ascii="Times New Roman" w:hAnsi="Times New Roman"/>
              </w:rPr>
              <w:t>—</w:t>
            </w:r>
            <w:r>
              <w:rPr>
                <w:rFonts w:ascii="Times New Roman" w:hAnsi="Times New Roman"/>
              </w:rPr>
              <w:t>2020</w:t>
            </w:r>
          </w:p>
        </w:tc>
        <w:tc>
          <w:tcPr>
            <w:tcW w:w="2199" w:type="dxa"/>
            <w:tcBorders>
              <w:top w:val="single" w:color="auto" w:sz="4" w:space="0"/>
              <w:left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HG/T 2892</w:t>
            </w:r>
            <w:r>
              <w:rPr>
                <w:rFonts w:hint="eastAsia" w:ascii="Times New Roman" w:hAnsi="Times New Roman"/>
              </w:rPr>
              <w:t>—</w:t>
            </w:r>
            <w:r>
              <w:rPr>
                <w:rFonts w:ascii="Times New Roman" w:hAnsi="Times New Roman"/>
              </w:rPr>
              <w:t>2010</w:t>
            </w:r>
          </w:p>
        </w:tc>
        <w:tc>
          <w:tcPr>
            <w:tcW w:w="613" w:type="dxa"/>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6</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rPr>
              <w:t>无机固体试剂/二水合氯化铜(氯化铜)</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15901</w:t>
            </w:r>
            <w:r>
              <w:rPr>
                <w:rFonts w:hint="eastAsia" w:ascii="Times New Roman" w:hAnsi="Times New Roman"/>
              </w:rPr>
              <w:t>—</w:t>
            </w:r>
            <w:r>
              <w:rPr>
                <w:rFonts w:ascii="Times New Roman" w:hAnsi="Times New Roman"/>
              </w:rPr>
              <w:t>2021</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15901</w:t>
            </w:r>
            <w:r>
              <w:rPr>
                <w:rFonts w:hint="eastAsia" w:ascii="Times New Roman" w:hAnsi="Times New Roman"/>
              </w:rPr>
              <w:t>—</w:t>
            </w:r>
            <w:r>
              <w:rPr>
                <w:rFonts w:ascii="Times New Roman" w:hAnsi="Times New Roman"/>
              </w:rPr>
              <w:t>1995</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7</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无机固体试剂/六水合氯化钴(氯化钴)</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1270</w:t>
            </w:r>
            <w:r>
              <w:rPr>
                <w:rFonts w:hint="eastAsia" w:ascii="Times New Roman" w:hAnsi="Times New Roman"/>
              </w:rPr>
              <w:t>—</w:t>
            </w:r>
            <w:r>
              <w:rPr>
                <w:rFonts w:ascii="Times New Roman" w:hAnsi="Times New Roman"/>
              </w:rPr>
              <w:t>2023</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1270</w:t>
            </w:r>
            <w:r>
              <w:rPr>
                <w:rFonts w:hint="eastAsia" w:ascii="Times New Roman" w:hAnsi="Times New Roman"/>
              </w:rPr>
              <w:t>—</w:t>
            </w:r>
            <w:r>
              <w:rPr>
                <w:rFonts w:ascii="Times New Roman" w:hAnsi="Times New Roman"/>
              </w:rPr>
              <w:t>1993</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8</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szCs w:val="21"/>
              </w:rPr>
              <w:t>有机液体试剂/</w:t>
            </w:r>
            <w:r>
              <w:rPr>
                <w:rFonts w:ascii="Times New Roman" w:hAnsi="Times New Roman"/>
              </w:rPr>
              <w:t>丙酮</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686</w:t>
            </w:r>
            <w:r>
              <w:rPr>
                <w:rFonts w:hint="eastAsia" w:ascii="Times New Roman" w:hAnsi="Times New Roman"/>
              </w:rPr>
              <w:t>—</w:t>
            </w:r>
            <w:r>
              <w:rPr>
                <w:rFonts w:ascii="Times New Roman" w:hAnsi="Times New Roman"/>
              </w:rPr>
              <w:t>2023</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686</w:t>
            </w:r>
            <w:r>
              <w:rPr>
                <w:rFonts w:hint="eastAsia" w:ascii="Times New Roman" w:hAnsi="Times New Roman"/>
              </w:rPr>
              <w:t>—</w:t>
            </w:r>
            <w:r>
              <w:rPr>
                <w:rFonts w:ascii="Times New Roman" w:hAnsi="Times New Roman"/>
              </w:rPr>
              <w:t>2008</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9</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szCs w:val="21"/>
              </w:rPr>
              <w:t>有机液体试剂/</w:t>
            </w:r>
            <w:r>
              <w:rPr>
                <w:rFonts w:ascii="Times New Roman" w:hAnsi="Times New Roman"/>
              </w:rPr>
              <w:t>甲苯</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684</w:t>
            </w:r>
            <w:r>
              <w:rPr>
                <w:rFonts w:hint="eastAsia" w:ascii="Times New Roman" w:hAnsi="Times New Roman"/>
              </w:rPr>
              <w:t>—</w:t>
            </w:r>
            <w:r>
              <w:rPr>
                <w:rFonts w:ascii="Times New Roman" w:hAnsi="Times New Roman"/>
              </w:rPr>
              <w:t>2023</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684</w:t>
            </w:r>
            <w:r>
              <w:rPr>
                <w:rFonts w:hint="eastAsia" w:ascii="Times New Roman" w:hAnsi="Times New Roman"/>
              </w:rPr>
              <w:t>—</w:t>
            </w:r>
            <w:r>
              <w:rPr>
                <w:rFonts w:ascii="Times New Roman" w:hAnsi="Times New Roman"/>
              </w:rPr>
              <w:t>1999</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10</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有机液体试剂/</w:t>
            </w:r>
            <w:r>
              <w:rPr>
                <w:rFonts w:ascii="Times New Roman" w:hAnsi="Times New Roman"/>
              </w:rPr>
              <w:t>甲</w:t>
            </w:r>
            <w:r>
              <w:rPr>
                <w:rFonts w:hint="eastAsia" w:ascii="Times New Roman" w:hAnsi="Times New Roman"/>
              </w:rPr>
              <w:t>酸</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15896</w:t>
            </w:r>
            <w:r>
              <w:rPr>
                <w:rFonts w:hint="eastAsia" w:ascii="Times New Roman" w:hAnsi="Times New Roman"/>
              </w:rPr>
              <w:t>—2024</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15896</w:t>
            </w:r>
            <w:r>
              <w:rPr>
                <w:rFonts w:hint="eastAsia" w:ascii="Times New Roman" w:hAnsi="Times New Roman"/>
              </w:rPr>
              <w:t>—1995</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hint="eastAsia"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11</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szCs w:val="21"/>
              </w:rPr>
              <w:t>有机液体试剂/</w:t>
            </w:r>
            <w:r>
              <w:rPr>
                <w:rFonts w:ascii="Times New Roman" w:hAnsi="Times New Roman"/>
              </w:rPr>
              <w:t>乙醇(无水乙醇)</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678</w:t>
            </w:r>
            <w:r>
              <w:rPr>
                <w:rFonts w:hint="eastAsia" w:ascii="Times New Roman" w:hAnsi="Times New Roman"/>
              </w:rPr>
              <w:t>—</w:t>
            </w:r>
            <w:r>
              <w:rPr>
                <w:rFonts w:ascii="Times New Roman" w:hAnsi="Times New Roman"/>
              </w:rPr>
              <w:t>2023</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678</w:t>
            </w:r>
            <w:r>
              <w:rPr>
                <w:rFonts w:hint="eastAsia" w:ascii="Times New Roman" w:hAnsi="Times New Roman"/>
              </w:rPr>
              <w:t>—</w:t>
            </w:r>
            <w:r>
              <w:rPr>
                <w:rFonts w:ascii="Times New Roman" w:hAnsi="Times New Roman"/>
              </w:rPr>
              <w:t>2002</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12</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无机液体试剂/高氯酸</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623</w:t>
            </w:r>
            <w:r>
              <w:rPr>
                <w:rFonts w:hint="eastAsia" w:ascii="Times New Roman" w:hAnsi="Times New Roman"/>
              </w:rPr>
              <w:t>—</w:t>
            </w:r>
            <w:r>
              <w:rPr>
                <w:rFonts w:ascii="Times New Roman" w:hAnsi="Times New Roman"/>
              </w:rPr>
              <w:t>2024</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623</w:t>
            </w:r>
            <w:r>
              <w:rPr>
                <w:rFonts w:hint="eastAsia" w:ascii="Times New Roman" w:hAnsi="Times New Roman"/>
              </w:rPr>
              <w:t>—</w:t>
            </w:r>
            <w:r>
              <w:rPr>
                <w:rFonts w:ascii="Times New Roman" w:hAnsi="Times New Roman"/>
              </w:rPr>
              <w:t>2011</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13</w:t>
            </w:r>
          </w:p>
        </w:tc>
        <w:tc>
          <w:tcPr>
            <w:tcW w:w="3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无机液体试剂/硫酸</w:t>
            </w:r>
          </w:p>
        </w:tc>
        <w:tc>
          <w:tcPr>
            <w:tcW w:w="2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625</w:t>
            </w:r>
            <w:r>
              <w:rPr>
                <w:rFonts w:hint="eastAsia" w:ascii="Times New Roman" w:hAnsi="Times New Roman"/>
              </w:rPr>
              <w:t>—</w:t>
            </w:r>
            <w:r>
              <w:rPr>
                <w:rFonts w:ascii="Times New Roman" w:hAnsi="Times New Roman"/>
              </w:rPr>
              <w:t>2024</w:t>
            </w:r>
          </w:p>
        </w:tc>
        <w:tc>
          <w:tcPr>
            <w:tcW w:w="219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rPr>
            </w:pPr>
            <w:r>
              <w:rPr>
                <w:rFonts w:ascii="Times New Roman" w:hAnsi="Times New Roman"/>
              </w:rPr>
              <w:t>GB/T 625</w:t>
            </w:r>
            <w:r>
              <w:rPr>
                <w:rFonts w:hint="eastAsia" w:ascii="Times New Roman" w:hAnsi="Times New Roman"/>
              </w:rPr>
              <w:t>—</w:t>
            </w:r>
            <w:r>
              <w:rPr>
                <w:rFonts w:ascii="Times New Roman" w:hAnsi="Times New Roman"/>
              </w:rPr>
              <w:t>2007</w:t>
            </w:r>
          </w:p>
        </w:tc>
        <w:tc>
          <w:tcPr>
            <w:tcW w:w="613"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14</w:t>
            </w:r>
          </w:p>
        </w:tc>
        <w:tc>
          <w:tcPr>
            <w:tcW w:w="33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所有单元</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609</w:t>
            </w:r>
            <w:r>
              <w:rPr>
                <w:rFonts w:hint="eastAsia" w:ascii="Times New Roman" w:hAnsi="Times New Roman"/>
              </w:rPr>
              <w:t>—</w:t>
            </w:r>
            <w:r>
              <w:rPr>
                <w:rFonts w:ascii="Times New Roman" w:hAnsi="Times New Roman"/>
              </w:rPr>
              <w:t>2018</w:t>
            </w:r>
            <w:r>
              <w:rPr>
                <w:rFonts w:hint="eastAsia" w:ascii="Times New Roman" w:hAnsi="Times New Roman"/>
              </w:rPr>
              <w:t xml:space="preserve"> </w:t>
            </w:r>
            <w:r>
              <w:rPr>
                <w:rFonts w:ascii="Times New Roman" w:hAnsi="Times New Roman"/>
              </w:rPr>
              <w:t>化学试剂 总氮量测定通用方法</w:t>
            </w:r>
          </w:p>
        </w:tc>
        <w:tc>
          <w:tcPr>
            <w:tcW w:w="21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609</w:t>
            </w:r>
            <w:r>
              <w:rPr>
                <w:rFonts w:hint="eastAsia" w:ascii="Times New Roman" w:hAnsi="Times New Roman"/>
              </w:rPr>
              <w:t>—</w:t>
            </w:r>
            <w:r>
              <w:rPr>
                <w:rFonts w:ascii="Times New Roman" w:hAnsi="Times New Roman"/>
              </w:rPr>
              <w:t>2006</w:t>
            </w:r>
            <w:r>
              <w:rPr>
                <w:rFonts w:hint="eastAsia" w:ascii="Times New Roman" w:hAnsi="Times New Roman"/>
              </w:rPr>
              <w:t xml:space="preserve"> </w:t>
            </w:r>
            <w:r>
              <w:rPr>
                <w:rFonts w:ascii="Times New Roman" w:hAnsi="Times New Roman"/>
              </w:rPr>
              <w:t>化学试剂 总氮量测定通用方法</w:t>
            </w:r>
          </w:p>
        </w:tc>
        <w:tc>
          <w:tcPr>
            <w:tcW w:w="61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15</w:t>
            </w:r>
          </w:p>
        </w:tc>
        <w:tc>
          <w:tcPr>
            <w:tcW w:w="33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无机液体试剂</w:t>
            </w:r>
          </w:p>
          <w:p>
            <w:pPr>
              <w:jc w:val="center"/>
              <w:rPr>
                <w:rFonts w:ascii="Times New Roman" w:hAnsi="Times New Roman"/>
                <w:szCs w:val="21"/>
              </w:rPr>
            </w:pPr>
            <w:r>
              <w:rPr>
                <w:rFonts w:ascii="Times New Roman" w:hAnsi="Times New Roman"/>
                <w:szCs w:val="21"/>
              </w:rPr>
              <w:t>有机液体试剂</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Times New Roman" w:hAnsi="Times New Roman"/>
                <w:szCs w:val="21"/>
              </w:rPr>
            </w:pPr>
            <w:r>
              <w:rPr>
                <w:rFonts w:ascii="Times New Roman" w:hAnsi="Times New Roman"/>
                <w:kern w:val="0"/>
                <w:szCs w:val="21"/>
              </w:rPr>
              <w:t>GB/T 611</w:t>
            </w:r>
            <w:r>
              <w:rPr>
                <w:rFonts w:hint="eastAsia" w:ascii="Times New Roman" w:hAnsi="Times New Roman"/>
                <w:kern w:val="0"/>
                <w:szCs w:val="21"/>
              </w:rPr>
              <w:t>—</w:t>
            </w:r>
            <w:r>
              <w:rPr>
                <w:rFonts w:ascii="Times New Roman" w:hAnsi="Times New Roman"/>
                <w:kern w:val="0"/>
                <w:szCs w:val="21"/>
              </w:rPr>
              <w:t>2021</w:t>
            </w:r>
            <w:r>
              <w:rPr>
                <w:rFonts w:hint="eastAsia" w:ascii="Times New Roman" w:hAnsi="Times New Roman"/>
                <w:kern w:val="0"/>
                <w:szCs w:val="21"/>
              </w:rPr>
              <w:t xml:space="preserve"> </w:t>
            </w:r>
            <w:r>
              <w:rPr>
                <w:rFonts w:ascii="Times New Roman" w:hAnsi="Times New Roman"/>
                <w:kern w:val="0"/>
                <w:szCs w:val="21"/>
              </w:rPr>
              <w:t>化学试剂 密度测定通用方法</w:t>
            </w:r>
          </w:p>
        </w:tc>
        <w:tc>
          <w:tcPr>
            <w:tcW w:w="2199"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Times New Roman" w:hAnsi="Times New Roman"/>
                <w:szCs w:val="21"/>
              </w:rPr>
            </w:pPr>
            <w:r>
              <w:rPr>
                <w:rFonts w:ascii="Times New Roman" w:hAnsi="Times New Roman"/>
                <w:kern w:val="0"/>
                <w:szCs w:val="21"/>
              </w:rPr>
              <w:t>GB/T 611</w:t>
            </w:r>
            <w:r>
              <w:rPr>
                <w:rFonts w:hint="eastAsia" w:ascii="Times New Roman" w:hAnsi="Times New Roman"/>
                <w:kern w:val="0"/>
                <w:szCs w:val="21"/>
              </w:rPr>
              <w:t>—</w:t>
            </w:r>
            <w:r>
              <w:rPr>
                <w:rFonts w:ascii="Times New Roman" w:hAnsi="Times New Roman"/>
                <w:kern w:val="0"/>
                <w:szCs w:val="21"/>
              </w:rPr>
              <w:t>2006</w:t>
            </w:r>
            <w:r>
              <w:rPr>
                <w:rFonts w:hint="eastAsia" w:ascii="Times New Roman" w:hAnsi="Times New Roman"/>
                <w:kern w:val="0"/>
                <w:szCs w:val="21"/>
              </w:rPr>
              <w:t xml:space="preserve"> </w:t>
            </w:r>
            <w:r>
              <w:rPr>
                <w:rFonts w:ascii="Times New Roman" w:hAnsi="Times New Roman"/>
                <w:kern w:val="0"/>
                <w:szCs w:val="21"/>
              </w:rPr>
              <w:t>化学试剂 密度测定通用方法</w:t>
            </w:r>
          </w:p>
        </w:tc>
        <w:tc>
          <w:tcPr>
            <w:tcW w:w="61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16</w:t>
            </w:r>
          </w:p>
        </w:tc>
        <w:tc>
          <w:tcPr>
            <w:tcW w:w="33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rPr>
            </w:pPr>
            <w:r>
              <w:rPr>
                <w:rFonts w:ascii="Times New Roman" w:hAnsi="Times New Roman"/>
                <w:szCs w:val="21"/>
              </w:rPr>
              <w:t>所有单元</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603</w:t>
            </w:r>
            <w:r>
              <w:rPr>
                <w:rFonts w:hint="eastAsia" w:ascii="Times New Roman" w:hAnsi="Times New Roman"/>
              </w:rPr>
              <w:t>—</w:t>
            </w:r>
            <w:r>
              <w:rPr>
                <w:rFonts w:ascii="Times New Roman" w:hAnsi="Times New Roman"/>
              </w:rPr>
              <w:t>2023</w:t>
            </w:r>
            <w:r>
              <w:rPr>
                <w:rFonts w:hint="eastAsia" w:ascii="Times New Roman" w:hAnsi="Times New Roman"/>
              </w:rPr>
              <w:t xml:space="preserve"> </w:t>
            </w:r>
            <w:r>
              <w:rPr>
                <w:rFonts w:ascii="Times New Roman" w:hAnsi="Times New Roman"/>
              </w:rPr>
              <w:t>化学试剂 试验方法中所用制剂及制品的制备</w:t>
            </w:r>
          </w:p>
        </w:tc>
        <w:tc>
          <w:tcPr>
            <w:tcW w:w="21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603</w:t>
            </w:r>
            <w:r>
              <w:rPr>
                <w:rFonts w:hint="eastAsia" w:ascii="Times New Roman" w:hAnsi="Times New Roman"/>
              </w:rPr>
              <w:t>—</w:t>
            </w:r>
            <w:r>
              <w:rPr>
                <w:rFonts w:ascii="Times New Roman" w:hAnsi="Times New Roman"/>
              </w:rPr>
              <w:t>2002</w:t>
            </w:r>
            <w:r>
              <w:rPr>
                <w:rFonts w:hint="eastAsia" w:ascii="Times New Roman" w:hAnsi="Times New Roman"/>
              </w:rPr>
              <w:t xml:space="preserve"> </w:t>
            </w:r>
            <w:r>
              <w:rPr>
                <w:rFonts w:ascii="Times New Roman" w:hAnsi="Times New Roman"/>
              </w:rPr>
              <w:t>化学试剂 试验方法中所用制剂及制品的制备</w:t>
            </w:r>
          </w:p>
        </w:tc>
        <w:tc>
          <w:tcPr>
            <w:tcW w:w="61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center"/>
              <w:rPr>
                <w:rFonts w:ascii="Times New Roman" w:hAnsi="Times New Roman"/>
                <w:szCs w:val="21"/>
              </w:rPr>
            </w:pPr>
            <w:r>
              <w:rPr>
                <w:rFonts w:ascii="Times New Roman" w:hAnsi="Times New Roman"/>
                <w:szCs w:val="21"/>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17</w:t>
            </w:r>
          </w:p>
        </w:tc>
        <w:tc>
          <w:tcPr>
            <w:tcW w:w="33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无机液体试剂</w:t>
            </w:r>
          </w:p>
          <w:p>
            <w:pPr>
              <w:jc w:val="center"/>
              <w:rPr>
                <w:rFonts w:ascii="Times New Roman" w:hAnsi="Times New Roman"/>
                <w:szCs w:val="21"/>
              </w:rPr>
            </w:pPr>
            <w:r>
              <w:rPr>
                <w:rFonts w:ascii="Times New Roman" w:hAnsi="Times New Roman"/>
                <w:szCs w:val="21"/>
              </w:rPr>
              <w:t>有机液体试剂</w:t>
            </w:r>
          </w:p>
          <w:p>
            <w:pPr>
              <w:jc w:val="center"/>
              <w:rPr>
                <w:rFonts w:ascii="Times New Roman" w:hAnsi="Times New Roman"/>
              </w:rPr>
            </w:pPr>
            <w:r>
              <w:rPr>
                <w:rFonts w:ascii="Times New Roman" w:hAnsi="Times New Roman"/>
              </w:rPr>
              <w:t>无机固体试剂</w:t>
            </w:r>
          </w:p>
          <w:p>
            <w:pPr>
              <w:jc w:val="center"/>
              <w:rPr>
                <w:rFonts w:ascii="Times New Roman" w:hAnsi="Times New Roman"/>
              </w:rPr>
            </w:pPr>
            <w:r>
              <w:rPr>
                <w:rFonts w:ascii="Times New Roman" w:hAnsi="Times New Roman"/>
              </w:rPr>
              <w:t>有机固体试剂</w:t>
            </w:r>
          </w:p>
        </w:tc>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9722</w:t>
            </w:r>
            <w:r>
              <w:rPr>
                <w:rFonts w:hint="eastAsia" w:ascii="Times New Roman" w:hAnsi="Times New Roman"/>
              </w:rPr>
              <w:t>—</w:t>
            </w:r>
            <w:r>
              <w:rPr>
                <w:rFonts w:ascii="Times New Roman" w:hAnsi="Times New Roman"/>
              </w:rPr>
              <w:t>2023</w:t>
            </w:r>
            <w:r>
              <w:rPr>
                <w:rFonts w:hint="eastAsia" w:ascii="Times New Roman" w:hAnsi="Times New Roman"/>
              </w:rPr>
              <w:t xml:space="preserve"> </w:t>
            </w:r>
            <w:r>
              <w:rPr>
                <w:rFonts w:ascii="Times New Roman" w:hAnsi="Times New Roman"/>
              </w:rPr>
              <w:t>化学试剂 气相色谱法通则</w:t>
            </w:r>
          </w:p>
        </w:tc>
        <w:tc>
          <w:tcPr>
            <w:tcW w:w="21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rPr>
            </w:pPr>
            <w:r>
              <w:rPr>
                <w:rFonts w:ascii="Times New Roman" w:hAnsi="Times New Roman"/>
              </w:rPr>
              <w:t>GB/T 9722</w:t>
            </w:r>
            <w:r>
              <w:rPr>
                <w:rFonts w:hint="eastAsia" w:ascii="Times New Roman" w:hAnsi="Times New Roman"/>
              </w:rPr>
              <w:t>—</w:t>
            </w:r>
            <w:r>
              <w:rPr>
                <w:rFonts w:ascii="Times New Roman" w:hAnsi="Times New Roman"/>
              </w:rPr>
              <w:t>2006</w:t>
            </w:r>
            <w:r>
              <w:rPr>
                <w:rFonts w:hint="eastAsia" w:ascii="Times New Roman" w:hAnsi="Times New Roman"/>
              </w:rPr>
              <w:t xml:space="preserve"> </w:t>
            </w:r>
            <w:r>
              <w:rPr>
                <w:rFonts w:ascii="Times New Roman" w:hAnsi="Times New Roman"/>
              </w:rPr>
              <w:t>化学试剂 气相色谱法通则</w:t>
            </w:r>
          </w:p>
        </w:tc>
        <w:tc>
          <w:tcPr>
            <w:tcW w:w="61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center"/>
              <w:rPr>
                <w:rFonts w:ascii="Times New Roman" w:hAnsi="Times New Roman"/>
                <w:szCs w:val="21"/>
              </w:rPr>
            </w:pPr>
            <w:r>
              <w:rPr>
                <w:rFonts w:ascii="Times New Roman" w:hAnsi="Times New Roman"/>
                <w:szCs w:val="21"/>
              </w:rPr>
              <w:t>修订</w:t>
            </w:r>
          </w:p>
        </w:tc>
      </w:tr>
    </w:tbl>
    <w:p>
      <w:pPr>
        <w:snapToGrid w:val="0"/>
        <w:jc w:val="center"/>
        <w:rPr>
          <w:rFonts w:ascii="Times New Roman" w:hAnsi="Times New Roman"/>
          <w:b/>
          <w:szCs w:val="21"/>
        </w:rPr>
      </w:pPr>
    </w:p>
    <w:p>
      <w:pPr>
        <w:rPr>
          <w:rFonts w:ascii="Times New Roman" w:hAnsi="Times New Roman"/>
        </w:rPr>
      </w:pPr>
    </w:p>
    <w:p>
      <w:pPr>
        <w:snapToGrid w:val="0"/>
        <w:jc w:val="center"/>
        <w:rPr>
          <w:rFonts w:ascii="Times New Roman" w:hAnsi="Times New Roman"/>
          <w:b/>
          <w:bCs/>
          <w:sz w:val="28"/>
          <w:szCs w:val="28"/>
        </w:rPr>
      </w:pPr>
      <w:r>
        <w:rPr>
          <w:rFonts w:ascii="Times New Roman" w:hAnsi="Times New Roman"/>
          <w:b/>
          <w:bCs/>
          <w:sz w:val="28"/>
          <w:szCs w:val="28"/>
        </w:rPr>
        <w:t>表3 应具备的检验检测设备变化对比表</w:t>
      </w:r>
    </w:p>
    <w:tbl>
      <w:tblPr>
        <w:tblStyle w:val="37"/>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920"/>
        <w:gridCol w:w="2870"/>
        <w:gridCol w:w="2245"/>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blHeader/>
          <w:jc w:val="center"/>
        </w:trPr>
        <w:tc>
          <w:tcPr>
            <w:tcW w:w="705" w:type="dxa"/>
            <w:vMerge w:val="restart"/>
            <w:vAlign w:val="center"/>
          </w:tcPr>
          <w:p>
            <w:pPr>
              <w:spacing w:line="330" w:lineRule="exact"/>
              <w:jc w:val="center"/>
              <w:rPr>
                <w:rFonts w:ascii="Times New Roman" w:hAnsi="Times New Roman"/>
                <w:b/>
                <w:bCs/>
                <w:szCs w:val="21"/>
              </w:rPr>
            </w:pPr>
            <w:r>
              <w:rPr>
                <w:rFonts w:ascii="Times New Roman" w:hAnsi="Times New Roman"/>
                <w:b/>
                <w:bCs/>
                <w:szCs w:val="21"/>
              </w:rPr>
              <w:t>序号</w:t>
            </w:r>
          </w:p>
        </w:tc>
        <w:tc>
          <w:tcPr>
            <w:tcW w:w="1920" w:type="dxa"/>
            <w:vMerge w:val="restart"/>
            <w:vAlign w:val="center"/>
          </w:tcPr>
          <w:p>
            <w:pPr>
              <w:spacing w:line="330" w:lineRule="exact"/>
              <w:jc w:val="center"/>
              <w:rPr>
                <w:rFonts w:ascii="Times New Roman" w:hAnsi="Times New Roman"/>
                <w:b/>
                <w:bCs/>
                <w:szCs w:val="21"/>
              </w:rPr>
            </w:pPr>
            <w:r>
              <w:rPr>
                <w:rFonts w:ascii="Times New Roman" w:hAnsi="Times New Roman"/>
                <w:b/>
                <w:bCs/>
                <w:szCs w:val="21"/>
              </w:rPr>
              <w:t>产品单元/</w:t>
            </w:r>
            <w:r>
              <w:rPr>
                <w:rFonts w:ascii="Times New Roman" w:hAnsi="Times New Roman"/>
                <w:b/>
              </w:rPr>
              <w:t>品名</w:t>
            </w:r>
          </w:p>
          <w:p>
            <w:pPr>
              <w:spacing w:line="330" w:lineRule="exact"/>
              <w:jc w:val="center"/>
              <w:rPr>
                <w:rFonts w:ascii="Times New Roman" w:hAnsi="Times New Roman"/>
                <w:b/>
                <w:bCs/>
                <w:szCs w:val="21"/>
              </w:rPr>
            </w:pPr>
            <w:r>
              <w:rPr>
                <w:rFonts w:ascii="Times New Roman" w:hAnsi="Times New Roman"/>
                <w:b/>
                <w:bCs/>
                <w:szCs w:val="21"/>
              </w:rPr>
              <w:t>（本细则）</w:t>
            </w:r>
          </w:p>
        </w:tc>
        <w:tc>
          <w:tcPr>
            <w:tcW w:w="5115" w:type="dxa"/>
            <w:gridSpan w:val="2"/>
            <w:vAlign w:val="center"/>
          </w:tcPr>
          <w:p>
            <w:pPr>
              <w:jc w:val="center"/>
              <w:rPr>
                <w:rFonts w:ascii="Times New Roman" w:hAnsi="Times New Roman"/>
                <w:b/>
                <w:bCs/>
                <w:szCs w:val="21"/>
              </w:rPr>
            </w:pPr>
            <w:r>
              <w:rPr>
                <w:rFonts w:ascii="Times New Roman" w:hAnsi="Times New Roman"/>
                <w:b/>
                <w:bCs/>
                <w:szCs w:val="21"/>
              </w:rPr>
              <w:t>主要检验检测设备</w:t>
            </w:r>
          </w:p>
        </w:tc>
        <w:tc>
          <w:tcPr>
            <w:tcW w:w="1264" w:type="dxa"/>
            <w:vMerge w:val="restart"/>
            <w:vAlign w:val="center"/>
          </w:tcPr>
          <w:p>
            <w:pPr>
              <w:spacing w:line="330" w:lineRule="exact"/>
              <w:jc w:val="center"/>
              <w:rPr>
                <w:rFonts w:ascii="Times New Roman" w:hAnsi="Times New Roman"/>
                <w:szCs w:val="21"/>
              </w:rPr>
            </w:pPr>
            <w:r>
              <w:rPr>
                <w:rFonts w:ascii="Times New Roman" w:hAnsi="Times New Roman"/>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blHeader/>
          <w:jc w:val="center"/>
        </w:trPr>
        <w:tc>
          <w:tcPr>
            <w:tcW w:w="705" w:type="dxa"/>
            <w:vMerge w:val="continue"/>
            <w:vAlign w:val="center"/>
          </w:tcPr>
          <w:p>
            <w:pPr>
              <w:spacing w:line="330" w:lineRule="exact"/>
              <w:jc w:val="center"/>
              <w:rPr>
                <w:rFonts w:ascii="Times New Roman" w:hAnsi="Times New Roman"/>
                <w:b/>
                <w:bCs/>
                <w:szCs w:val="21"/>
              </w:rPr>
            </w:pPr>
          </w:p>
        </w:tc>
        <w:tc>
          <w:tcPr>
            <w:tcW w:w="1920" w:type="dxa"/>
            <w:vMerge w:val="continue"/>
            <w:vAlign w:val="center"/>
          </w:tcPr>
          <w:p>
            <w:pPr>
              <w:spacing w:line="330" w:lineRule="exact"/>
              <w:jc w:val="center"/>
              <w:rPr>
                <w:rFonts w:ascii="Times New Roman" w:hAnsi="Times New Roman"/>
                <w:b/>
                <w:bCs/>
                <w:szCs w:val="21"/>
              </w:rPr>
            </w:pPr>
          </w:p>
        </w:tc>
        <w:tc>
          <w:tcPr>
            <w:tcW w:w="2870" w:type="dxa"/>
            <w:vAlign w:val="center"/>
          </w:tcPr>
          <w:p>
            <w:pPr>
              <w:spacing w:line="330" w:lineRule="exact"/>
              <w:jc w:val="center"/>
              <w:rPr>
                <w:rFonts w:ascii="Times New Roman" w:hAnsi="Times New Roman"/>
                <w:b/>
                <w:bCs/>
                <w:szCs w:val="21"/>
              </w:rPr>
            </w:pPr>
            <w:r>
              <w:rPr>
                <w:rFonts w:ascii="Times New Roman" w:hAnsi="Times New Roman"/>
                <w:b/>
                <w:bCs/>
                <w:szCs w:val="21"/>
              </w:rPr>
              <w:t>（本细则）</w:t>
            </w:r>
          </w:p>
        </w:tc>
        <w:tc>
          <w:tcPr>
            <w:tcW w:w="2245" w:type="dxa"/>
            <w:vAlign w:val="center"/>
          </w:tcPr>
          <w:p>
            <w:pPr>
              <w:spacing w:line="330" w:lineRule="exact"/>
              <w:jc w:val="center"/>
              <w:rPr>
                <w:rFonts w:ascii="Times New Roman" w:hAnsi="Times New Roman"/>
                <w:b/>
              </w:rPr>
            </w:pPr>
            <w:r>
              <w:rPr>
                <w:rFonts w:ascii="Times New Roman" w:hAnsi="Times New Roman"/>
                <w:b/>
              </w:rPr>
              <w:t>（</w:t>
            </w:r>
            <w:r>
              <w:rPr>
                <w:rFonts w:ascii="Times New Roman" w:hAnsi="Times New Roman"/>
                <w:b/>
                <w:kern w:val="0"/>
                <w:szCs w:val="21"/>
              </w:rPr>
              <w:t>上一版细则</w:t>
            </w:r>
            <w:r>
              <w:rPr>
                <w:rFonts w:ascii="Times New Roman" w:hAnsi="Times New Roman"/>
                <w:b/>
              </w:rPr>
              <w:t>）</w:t>
            </w:r>
          </w:p>
        </w:tc>
        <w:tc>
          <w:tcPr>
            <w:tcW w:w="1264" w:type="dxa"/>
            <w:vMerge w:val="continue"/>
            <w:vAlign w:val="center"/>
          </w:tcPr>
          <w:p>
            <w:pPr>
              <w:spacing w:line="330" w:lineRule="exact"/>
              <w:jc w:val="center"/>
              <w:rPr>
                <w:rFonts w:ascii="Times New Roman" w:hAnsi="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widowControl/>
              <w:spacing w:line="320" w:lineRule="exact"/>
              <w:jc w:val="center"/>
              <w:rPr>
                <w:rFonts w:ascii="Times New Roman" w:hAnsi="Times New Roman"/>
                <w:szCs w:val="21"/>
              </w:rPr>
            </w:pPr>
            <w:r>
              <w:rPr>
                <w:rFonts w:hint="eastAsia" w:ascii="Times New Roman" w:hAnsi="Times New Roman"/>
                <w:szCs w:val="21"/>
              </w:rPr>
              <w:t>1</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有机液体试剂/丙酮</w:t>
            </w:r>
          </w:p>
        </w:tc>
        <w:tc>
          <w:tcPr>
            <w:tcW w:w="2870" w:type="dxa"/>
            <w:vAlign w:val="center"/>
          </w:tcPr>
          <w:p>
            <w:r>
              <w:rPr>
                <w:rFonts w:ascii="Times New Roman" w:hAnsi="Times New Roman"/>
                <w:kern w:val="0"/>
                <w:szCs w:val="21"/>
              </w:rPr>
              <w:t>气相色谱仪（氢火焰离子化检测器）</w:t>
            </w:r>
          </w:p>
          <w:p>
            <w:pPr>
              <w:widowControl/>
              <w:numPr>
                <w:ilvl w:val="0"/>
                <w:numId w:val="79"/>
              </w:numPr>
              <w:spacing w:line="336" w:lineRule="exact"/>
              <w:rPr>
                <w:rFonts w:ascii="Times New Roman" w:hAnsi="Times New Roman"/>
                <w:kern w:val="0"/>
                <w:szCs w:val="21"/>
              </w:rPr>
            </w:pPr>
          </w:p>
          <w:p>
            <w:pPr>
              <w:widowControl/>
              <w:numPr>
                <w:ilvl w:val="0"/>
                <w:numId w:val="79"/>
              </w:numPr>
              <w:spacing w:line="336" w:lineRule="exact"/>
            </w:pPr>
            <w:r>
              <w:rPr>
                <w:rFonts w:ascii="Times New Roman" w:hAnsi="Times New Roman"/>
                <w:kern w:val="0"/>
                <w:szCs w:val="21"/>
              </w:rPr>
              <w:t>水分测定装置</w:t>
            </w:r>
            <w:r>
              <w:rPr>
                <w:rFonts w:hint="eastAsia" w:ascii="Times New Roman" w:hAnsi="Times New Roman"/>
                <w:kern w:val="0"/>
                <w:szCs w:val="21"/>
              </w:rPr>
              <w:t>（</w:t>
            </w:r>
            <w:r>
              <w:rPr>
                <w:rFonts w:ascii="Times New Roman" w:hAnsi="Times New Roman"/>
                <w:kern w:val="0"/>
                <w:szCs w:val="21"/>
              </w:rPr>
              <w:t>或卡尔·费休法水分测</w:t>
            </w:r>
            <w:r>
              <w:rPr>
                <w:rFonts w:hint="eastAsia" w:ascii="Times New Roman" w:hAnsi="Times New Roman"/>
                <w:kern w:val="0"/>
                <w:szCs w:val="21"/>
              </w:rPr>
              <w:t>定仪）</w:t>
            </w:r>
          </w:p>
          <w:p>
            <w:pPr>
              <w:widowControl/>
              <w:numPr>
                <w:ilvl w:val="0"/>
                <w:numId w:val="79"/>
              </w:numPr>
              <w:spacing w:line="336" w:lineRule="exac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w:t>
            </w:r>
            <w:r>
              <w:rPr>
                <w:rFonts w:hint="eastAsia" w:ascii="Times New Roman" w:hAnsi="Times New Roman"/>
                <w:kern w:val="0"/>
                <w:szCs w:val="21"/>
              </w:rPr>
              <w:t>热导</w:t>
            </w:r>
            <w:r>
              <w:rPr>
                <w:rFonts w:ascii="Times New Roman" w:hAnsi="Times New Roman"/>
                <w:kern w:val="0"/>
                <w:szCs w:val="21"/>
              </w:rPr>
              <w:t>化检测器）</w:t>
            </w:r>
          </w:p>
          <w:p>
            <w:pPr>
              <w:widowControl/>
              <w:spacing w:line="304" w:lineRule="exact"/>
              <w:rPr>
                <w:rFonts w:ascii="Times New Roman" w:hAnsi="Times New Roman"/>
                <w:kern w:val="0"/>
                <w:szCs w:val="21"/>
              </w:rPr>
            </w:pPr>
            <w:r>
              <w:rPr>
                <w:rFonts w:ascii="Times New Roman" w:hAnsi="Times New Roman"/>
                <w:kern w:val="0"/>
                <w:szCs w:val="21"/>
              </w:rPr>
              <w:t>2.水分测定装置（或卡尔·费休法水分测定仪）</w:t>
            </w:r>
          </w:p>
          <w:p>
            <w:pPr>
              <w:widowControl/>
              <w:spacing w:line="304" w:lineRule="exact"/>
              <w:rPr>
                <w:rFonts w:ascii="Times New Roman" w:hAnsi="Times New Roman"/>
                <w:b/>
              </w:rPr>
            </w:pPr>
            <w:r>
              <w:rPr>
                <w:rFonts w:ascii="Times New Roman" w:hAnsi="Times New Roman"/>
                <w:kern w:val="0"/>
                <w:szCs w:val="21"/>
              </w:rPr>
              <w:t>3.一般实验仪器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标准更新，修改了</w:t>
            </w:r>
            <w:r>
              <w:rPr>
                <w:rFonts w:ascii="Times New Roman" w:hAnsi="Times New Roman"/>
                <w:szCs w:val="21"/>
              </w:rPr>
              <w:t>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widowControl/>
              <w:spacing w:line="320" w:lineRule="exact"/>
              <w:jc w:val="center"/>
              <w:rPr>
                <w:rFonts w:ascii="Times New Roman" w:hAnsi="Times New Roman"/>
                <w:szCs w:val="21"/>
              </w:rPr>
            </w:pPr>
            <w:r>
              <w:rPr>
                <w:rFonts w:hint="eastAsia" w:ascii="Times New Roman" w:hAnsi="Times New Roman"/>
                <w:szCs w:val="21"/>
              </w:rPr>
              <w:t>2</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有机液体试剂/二氯甲烷</w:t>
            </w:r>
          </w:p>
        </w:tc>
        <w:tc>
          <w:tcPr>
            <w:tcW w:w="2870" w:type="dxa"/>
            <w:vAlign w:val="center"/>
          </w:tcPr>
          <w:p>
            <w:pPr>
              <w:widowControl/>
              <w:numPr>
                <w:ilvl w:val="0"/>
                <w:numId w:val="80"/>
              </w:numPr>
              <w:spacing w:line="336" w:lineRule="exact"/>
            </w:pPr>
            <w:r>
              <w:rPr>
                <w:rFonts w:ascii="Times New Roman" w:hAnsi="Times New Roman"/>
                <w:kern w:val="0"/>
                <w:szCs w:val="21"/>
              </w:rPr>
              <w:t>气相色谱仪（氢火焰离子化检测器）</w:t>
            </w:r>
          </w:p>
          <w:p>
            <w:pPr>
              <w:widowControl/>
              <w:numPr>
                <w:ilvl w:val="0"/>
                <w:numId w:val="80"/>
              </w:numPr>
              <w:spacing w:line="336" w:lineRule="exact"/>
              <w:rPr>
                <w:rFonts w:ascii="Times New Roman" w:hAnsi="Times New Roman"/>
              </w:rPr>
            </w:pPr>
            <w:r>
              <w:rPr>
                <w:rFonts w:ascii="Times New Roman" w:hAnsi="Times New Roman"/>
                <w:kern w:val="0"/>
                <w:szCs w:val="21"/>
              </w:rPr>
              <w:t>水分测定装置（或卡尔·费休法水分测定仪）</w:t>
            </w:r>
          </w:p>
          <w:p>
            <w:pPr>
              <w:widowControl/>
              <w:numPr>
                <w:ilvl w:val="0"/>
                <w:numId w:val="80"/>
              </w:numPr>
              <w:spacing w:line="336" w:lineRule="exac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w:t>
            </w:r>
            <w:r>
              <w:rPr>
                <w:rFonts w:hint="eastAsia" w:ascii="Times New Roman" w:hAnsi="Times New Roman"/>
                <w:kern w:val="0"/>
                <w:szCs w:val="21"/>
              </w:rPr>
              <w:t>热导</w:t>
            </w:r>
            <w:r>
              <w:rPr>
                <w:rFonts w:ascii="Times New Roman" w:hAnsi="Times New Roman"/>
                <w:kern w:val="0"/>
                <w:szCs w:val="21"/>
              </w:rPr>
              <w:t>检测器）</w:t>
            </w:r>
          </w:p>
          <w:p>
            <w:pPr>
              <w:widowControl/>
              <w:spacing w:line="336" w:lineRule="exact"/>
              <w:rPr>
                <w:rFonts w:ascii="Times New Roman" w:hAnsi="Times New Roman"/>
                <w:kern w:val="0"/>
                <w:szCs w:val="21"/>
              </w:rPr>
            </w:pPr>
            <w:r>
              <w:rPr>
                <w:rFonts w:ascii="Times New Roman" w:hAnsi="Times New Roman"/>
                <w:kern w:val="0"/>
                <w:szCs w:val="21"/>
              </w:rPr>
              <w:t>2.水分测定装置（或卡尔·费休法水分测定仪）</w:t>
            </w:r>
          </w:p>
          <w:p>
            <w:pPr>
              <w:widowControl/>
              <w:spacing w:line="336" w:lineRule="exact"/>
              <w:rPr>
                <w:rFonts w:ascii="Times New Roman" w:hAnsi="Times New Roman"/>
                <w:b/>
              </w:rPr>
            </w:pPr>
            <w:r>
              <w:rPr>
                <w:rFonts w:ascii="Times New Roman" w:hAnsi="Times New Roman"/>
                <w:kern w:val="0"/>
                <w:szCs w:val="21"/>
              </w:rPr>
              <w:t>3.一般实验仪器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标准更新，修改了</w:t>
            </w:r>
            <w:r>
              <w:rPr>
                <w:rFonts w:ascii="Times New Roman" w:hAnsi="Times New Roman"/>
                <w:szCs w:val="21"/>
              </w:rPr>
              <w:t>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3</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有机液体试剂/甲苯</w:t>
            </w:r>
          </w:p>
        </w:tc>
        <w:tc>
          <w:tcPr>
            <w:tcW w:w="2870" w:type="dxa"/>
            <w:vAlign w:val="center"/>
          </w:tcPr>
          <w:p>
            <w:pPr>
              <w:widowControl/>
              <w:numPr>
                <w:ilvl w:val="0"/>
                <w:numId w:val="81"/>
              </w:numPr>
              <w:spacing w:line="336" w:lineRule="exact"/>
              <w:jc w:val="left"/>
            </w:pPr>
            <w:r>
              <w:rPr>
                <w:rFonts w:ascii="Times New Roman" w:hAnsi="Times New Roman"/>
                <w:kern w:val="0"/>
                <w:szCs w:val="21"/>
              </w:rPr>
              <w:t>气相色谱仪（氢火焰离子化检测器）</w:t>
            </w:r>
          </w:p>
          <w:p>
            <w:pPr>
              <w:widowControl/>
              <w:numPr>
                <w:ilvl w:val="0"/>
                <w:numId w:val="81"/>
              </w:numPr>
              <w:spacing w:line="336" w:lineRule="exact"/>
              <w:jc w:val="left"/>
              <w:rPr>
                <w:rFonts w:ascii="Times New Roman" w:hAnsi="Times New Roman"/>
                <w:kern w:val="0"/>
                <w:szCs w:val="21"/>
              </w:rPr>
            </w:pPr>
            <w:r>
              <w:rPr>
                <w:rFonts w:ascii="Times New Roman" w:hAnsi="Times New Roman"/>
                <w:kern w:val="0"/>
                <w:szCs w:val="21"/>
              </w:rPr>
              <w:t>水分测定装置（或卡尔·费休法水分测定仪）</w:t>
            </w:r>
          </w:p>
          <w:p>
            <w:pPr>
              <w:widowControl/>
              <w:numPr>
                <w:ilvl w:val="0"/>
                <w:numId w:val="81"/>
              </w:numPr>
              <w:spacing w:line="336" w:lineRule="exact"/>
              <w:jc w:val="lef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1.气相色谱仪（火焰离子化检测器）</w:t>
            </w:r>
          </w:p>
          <w:p>
            <w:pPr>
              <w:widowControl/>
              <w:spacing w:line="336" w:lineRule="exact"/>
              <w:rPr>
                <w:rFonts w:ascii="Times New Roman" w:hAnsi="Times New Roman"/>
                <w:kern w:val="0"/>
                <w:szCs w:val="21"/>
              </w:rPr>
            </w:pPr>
            <w:r>
              <w:rPr>
                <w:rFonts w:ascii="Times New Roman" w:hAnsi="Times New Roman"/>
                <w:kern w:val="0"/>
                <w:szCs w:val="21"/>
              </w:rPr>
              <w:t>2.水分测定装置（或卡尔·费休法水分测定仪）</w:t>
            </w:r>
          </w:p>
          <w:p>
            <w:pPr>
              <w:widowControl/>
              <w:spacing w:line="320" w:lineRule="exact"/>
              <w:rPr>
                <w:rFonts w:ascii="Times New Roman" w:hAnsi="Times New Roman"/>
                <w:b/>
              </w:rPr>
            </w:pPr>
            <w:r>
              <w:rPr>
                <w:rFonts w:ascii="Times New Roman" w:hAnsi="Times New Roman"/>
                <w:kern w:val="0"/>
                <w:szCs w:val="21"/>
              </w:rPr>
              <w:t>3.一般实验仪器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标准更新，调整了对</w:t>
            </w:r>
            <w:r>
              <w:rPr>
                <w:rFonts w:ascii="Times New Roman" w:hAnsi="Times New Roman"/>
                <w:szCs w:val="21"/>
              </w:rPr>
              <w:t>检测设备</w:t>
            </w:r>
            <w:r>
              <w:rPr>
                <w:rFonts w:hint="eastAsia" w:ascii="Times New Roman" w:hAnsi="Times New Roman"/>
                <w:szCs w:val="21"/>
              </w:rPr>
              <w:t>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4</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有机液体试剂/乙醇(无水乙醇)</w:t>
            </w:r>
          </w:p>
        </w:tc>
        <w:tc>
          <w:tcPr>
            <w:tcW w:w="2870" w:type="dxa"/>
            <w:vAlign w:val="center"/>
          </w:tcPr>
          <w:p>
            <w:pPr>
              <w:widowControl/>
              <w:numPr>
                <w:ilvl w:val="0"/>
                <w:numId w:val="82"/>
              </w:numPr>
              <w:spacing w:line="320" w:lineRule="exact"/>
            </w:pPr>
            <w:r>
              <w:rPr>
                <w:rFonts w:ascii="Times New Roman" w:hAnsi="Times New Roman"/>
                <w:kern w:val="0"/>
                <w:szCs w:val="21"/>
              </w:rPr>
              <w:t>气相色谱仪（氢火焰离子化检测器）</w:t>
            </w:r>
          </w:p>
          <w:p>
            <w:pPr>
              <w:widowControl/>
              <w:numPr>
                <w:ilvl w:val="0"/>
                <w:numId w:val="82"/>
              </w:numPr>
              <w:spacing w:line="320" w:lineRule="exact"/>
              <w:rPr>
                <w:rFonts w:ascii="Times New Roman" w:hAnsi="Times New Roman"/>
                <w:kern w:val="0"/>
                <w:szCs w:val="21"/>
              </w:rPr>
            </w:pPr>
            <w:r>
              <w:rPr>
                <w:rFonts w:ascii="Times New Roman" w:hAnsi="Times New Roman"/>
                <w:kern w:val="0"/>
                <w:szCs w:val="21"/>
              </w:rPr>
              <w:t>电烘箱（105℃±2℃）</w:t>
            </w:r>
          </w:p>
          <w:p>
            <w:pPr>
              <w:widowControl/>
              <w:numPr>
                <w:ilvl w:val="0"/>
                <w:numId w:val="82"/>
              </w:numPr>
              <w:spacing w:line="320" w:lineRule="exact"/>
            </w:pPr>
            <w:r>
              <w:rPr>
                <w:rFonts w:ascii="Times New Roman" w:hAnsi="Times New Roman"/>
                <w:kern w:val="0"/>
                <w:szCs w:val="21"/>
              </w:rPr>
              <w:t>水分测定装置（或卡尔·费休法水分测定仪）</w:t>
            </w:r>
          </w:p>
          <w:p>
            <w:pPr>
              <w:widowControl/>
              <w:numPr>
                <w:ilvl w:val="0"/>
                <w:numId w:val="82"/>
              </w:numPr>
              <w:spacing w:line="320" w:lineRule="exac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1.气相色谱仪（火焰离子化检测器）</w:t>
            </w:r>
          </w:p>
          <w:p>
            <w:pPr>
              <w:widowControl/>
              <w:spacing w:line="320" w:lineRule="exact"/>
              <w:rPr>
                <w:rFonts w:ascii="Times New Roman" w:hAnsi="Times New Roman"/>
                <w:kern w:val="0"/>
                <w:szCs w:val="21"/>
              </w:rPr>
            </w:pPr>
            <w:r>
              <w:rPr>
                <w:rFonts w:ascii="Times New Roman" w:hAnsi="Times New Roman"/>
                <w:kern w:val="0"/>
                <w:szCs w:val="21"/>
              </w:rPr>
              <w:t>2.水分测定装置（或卡尔·费休法水分测定仪）</w:t>
            </w:r>
          </w:p>
          <w:p>
            <w:pPr>
              <w:widowControl/>
              <w:spacing w:line="320" w:lineRule="exact"/>
              <w:rPr>
                <w:rFonts w:ascii="Times New Roman" w:hAnsi="Times New Roman"/>
                <w:kern w:val="0"/>
                <w:szCs w:val="21"/>
              </w:rPr>
            </w:pPr>
            <w:r>
              <w:rPr>
                <w:rFonts w:ascii="Times New Roman" w:hAnsi="Times New Roman"/>
                <w:kern w:val="0"/>
                <w:szCs w:val="21"/>
              </w:rPr>
              <w:t>3.电烘箱（105℃±2℃）</w:t>
            </w:r>
          </w:p>
          <w:p>
            <w:pPr>
              <w:widowControl/>
              <w:spacing w:line="320" w:lineRule="exact"/>
              <w:rPr>
                <w:rFonts w:ascii="Times New Roman" w:hAnsi="Times New Roman"/>
                <w:b/>
              </w:rPr>
            </w:pPr>
            <w:r>
              <w:rPr>
                <w:rFonts w:ascii="Times New Roman" w:hAnsi="Times New Roman"/>
                <w:kern w:val="0"/>
                <w:szCs w:val="21"/>
              </w:rPr>
              <w:t>4.一般实验仪器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标准更新，调整了对</w:t>
            </w:r>
            <w:r>
              <w:rPr>
                <w:rFonts w:ascii="Times New Roman" w:hAnsi="Times New Roman"/>
                <w:szCs w:val="21"/>
              </w:rPr>
              <w:t>检测设备</w:t>
            </w:r>
            <w:r>
              <w:rPr>
                <w:rFonts w:hint="eastAsia" w:ascii="Times New Roman" w:hAnsi="Times New Roman"/>
                <w:szCs w:val="21"/>
              </w:rPr>
              <w:t>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5</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有机液体试剂/异丙醇</w:t>
            </w:r>
          </w:p>
        </w:tc>
        <w:tc>
          <w:tcPr>
            <w:tcW w:w="2870" w:type="dxa"/>
            <w:vAlign w:val="center"/>
          </w:tcPr>
          <w:p>
            <w:pPr>
              <w:widowControl/>
              <w:numPr>
                <w:ilvl w:val="0"/>
                <w:numId w:val="83"/>
              </w:numPr>
              <w:spacing w:line="306" w:lineRule="exact"/>
            </w:pPr>
            <w:r>
              <w:rPr>
                <w:rFonts w:ascii="Times New Roman" w:hAnsi="Times New Roman"/>
                <w:kern w:val="0"/>
                <w:szCs w:val="21"/>
              </w:rPr>
              <w:t>气相色谱仪（氢火焰离子化检测器）</w:t>
            </w:r>
          </w:p>
          <w:p>
            <w:pPr>
              <w:widowControl/>
              <w:numPr>
                <w:ilvl w:val="0"/>
                <w:numId w:val="83"/>
              </w:numPr>
              <w:spacing w:line="306" w:lineRule="exact"/>
              <w:rPr>
                <w:rFonts w:ascii="Times New Roman" w:hAnsi="Times New Roman"/>
                <w:kern w:val="0"/>
                <w:szCs w:val="21"/>
              </w:rPr>
            </w:pPr>
            <w:r>
              <w:rPr>
                <w:rFonts w:ascii="Times New Roman" w:hAnsi="Times New Roman"/>
                <w:kern w:val="0"/>
                <w:szCs w:val="21"/>
              </w:rPr>
              <w:t>电烘箱（105℃±2℃）</w:t>
            </w:r>
          </w:p>
          <w:p>
            <w:pPr>
              <w:widowControl/>
              <w:numPr>
                <w:ilvl w:val="0"/>
                <w:numId w:val="83"/>
              </w:numPr>
              <w:spacing w:line="306" w:lineRule="exact"/>
              <w:rPr>
                <w:rFonts w:ascii="Times New Roman" w:hAnsi="Times New Roman"/>
              </w:rPr>
            </w:pPr>
            <w:r>
              <w:rPr>
                <w:rFonts w:ascii="Times New Roman" w:hAnsi="Times New Roman"/>
                <w:kern w:val="0"/>
                <w:szCs w:val="21"/>
              </w:rPr>
              <w:t>水分测定装置（或卡尔·费休法水分测定仪）</w:t>
            </w:r>
          </w:p>
          <w:p>
            <w:pPr>
              <w:widowControl/>
              <w:numPr>
                <w:ilvl w:val="0"/>
                <w:numId w:val="83"/>
              </w:numPr>
              <w:spacing w:line="306" w:lineRule="exac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36" w:lineRule="exact"/>
              <w:rPr>
                <w:rFonts w:ascii="Times New Roman" w:hAnsi="Times New Roman"/>
                <w:kern w:val="0"/>
                <w:szCs w:val="21"/>
              </w:rPr>
            </w:pPr>
            <w:r>
              <w:rPr>
                <w:rFonts w:ascii="Times New Roman" w:hAnsi="Times New Roman"/>
                <w:kern w:val="0"/>
                <w:szCs w:val="21"/>
              </w:rPr>
              <w:t>1.气相色谱仪（火焰离子化检测器）</w:t>
            </w:r>
          </w:p>
          <w:p>
            <w:pPr>
              <w:widowControl/>
              <w:spacing w:line="306" w:lineRule="exact"/>
              <w:rPr>
                <w:rFonts w:ascii="Times New Roman" w:hAnsi="Times New Roman"/>
                <w:kern w:val="0"/>
                <w:szCs w:val="21"/>
              </w:rPr>
            </w:pPr>
            <w:r>
              <w:rPr>
                <w:rFonts w:ascii="Times New Roman" w:hAnsi="Times New Roman"/>
                <w:kern w:val="0"/>
                <w:szCs w:val="21"/>
              </w:rPr>
              <w:t>2.水分测定装置（或卡尔·费休法水分测定仪）</w:t>
            </w:r>
          </w:p>
          <w:p>
            <w:pPr>
              <w:widowControl/>
              <w:spacing w:line="306" w:lineRule="exact"/>
              <w:jc w:val="left"/>
              <w:rPr>
                <w:rFonts w:ascii="Times New Roman" w:hAnsi="Times New Roman"/>
                <w:kern w:val="0"/>
                <w:szCs w:val="21"/>
              </w:rPr>
            </w:pPr>
            <w:r>
              <w:rPr>
                <w:rFonts w:ascii="Times New Roman" w:hAnsi="Times New Roman"/>
                <w:kern w:val="0"/>
                <w:szCs w:val="21"/>
              </w:rPr>
              <w:t>3.电烘箱（105℃±2℃）</w:t>
            </w:r>
          </w:p>
          <w:p>
            <w:pPr>
              <w:widowControl/>
              <w:spacing w:line="306" w:lineRule="exact"/>
              <w:rPr>
                <w:rFonts w:ascii="Times New Roman" w:hAnsi="Times New Roman"/>
                <w:b/>
              </w:rPr>
            </w:pPr>
            <w:r>
              <w:rPr>
                <w:rFonts w:ascii="Times New Roman" w:hAnsi="Times New Roman"/>
                <w:kern w:val="0"/>
                <w:szCs w:val="21"/>
              </w:rPr>
              <w:t>4.一般实验仪器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标准更新，调整了对</w:t>
            </w:r>
            <w:r>
              <w:rPr>
                <w:rFonts w:ascii="Times New Roman" w:hAnsi="Times New Roman"/>
                <w:szCs w:val="21"/>
              </w:rPr>
              <w:t>检测设备</w:t>
            </w:r>
            <w:r>
              <w:rPr>
                <w:rFonts w:hint="eastAsia" w:ascii="Times New Roman" w:hAnsi="Times New Roman"/>
                <w:szCs w:val="21"/>
              </w:rPr>
              <w:t>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6</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无机固体试剂/铬酸钾</w:t>
            </w:r>
          </w:p>
        </w:tc>
        <w:tc>
          <w:tcPr>
            <w:tcW w:w="2870" w:type="dxa"/>
            <w:vAlign w:val="center"/>
          </w:tcPr>
          <w:p>
            <w:pPr>
              <w:widowControl/>
              <w:numPr>
                <w:ilvl w:val="0"/>
                <w:numId w:val="84"/>
              </w:numPr>
              <w:spacing w:line="326" w:lineRule="exact"/>
              <w:jc w:val="left"/>
              <w:rPr>
                <w:rFonts w:ascii="Times New Roman" w:hAnsi="Times New Roman"/>
                <w:kern w:val="0"/>
                <w:szCs w:val="21"/>
              </w:rPr>
            </w:pPr>
            <w:r>
              <w:rPr>
                <w:rFonts w:ascii="Times New Roman" w:hAnsi="Times New Roman"/>
                <w:kern w:val="0"/>
                <w:szCs w:val="21"/>
              </w:rPr>
              <w:t>原子吸收分光光度计</w:t>
            </w:r>
          </w:p>
          <w:p>
            <w:pPr>
              <w:widowControl/>
              <w:numPr>
                <w:ilvl w:val="0"/>
                <w:numId w:val="84"/>
              </w:numPr>
              <w:spacing w:line="326" w:lineRule="exact"/>
              <w:jc w:val="left"/>
              <w:rPr>
                <w:rFonts w:ascii="Times New Roman" w:hAnsi="Times New Roman"/>
                <w:kern w:val="0"/>
                <w:szCs w:val="21"/>
              </w:rPr>
            </w:pPr>
            <w:r>
              <w:rPr>
                <w:rFonts w:ascii="Times New Roman" w:hAnsi="Times New Roman"/>
                <w:kern w:val="0"/>
                <w:szCs w:val="21"/>
              </w:rPr>
              <w:t>一般实验仪器</w:t>
            </w:r>
          </w:p>
          <w:p>
            <w:pPr>
              <w:widowControl/>
              <w:numPr>
                <w:ilvl w:val="255"/>
                <w:numId w:val="0"/>
              </w:numPr>
              <w:spacing w:line="326" w:lineRule="exact"/>
              <w:jc w:val="left"/>
              <w:rPr>
                <w:rFonts w:ascii="Times New Roman" w:hAnsi="Times New Roman"/>
                <w:szCs w:val="21"/>
              </w:rPr>
            </w:pPr>
            <w:r>
              <w:rPr>
                <w:rFonts w:hint="eastAsia" w:ascii="Times New Roman" w:hAnsi="Times New Roman"/>
                <w:kern w:val="0"/>
                <w:szCs w:val="21"/>
              </w:rPr>
              <w:t>（测</w:t>
            </w:r>
            <w:r>
              <w:rPr>
                <w:rFonts w:ascii="Times New Roman" w:hAnsi="Times New Roman"/>
                <w:kern w:val="0"/>
                <w:szCs w:val="21"/>
              </w:rPr>
              <w:t>氯化物</w:t>
            </w:r>
            <w:r>
              <w:rPr>
                <w:rFonts w:hint="eastAsia" w:ascii="Times New Roman" w:hAnsi="Times New Roman"/>
                <w:kern w:val="0"/>
                <w:szCs w:val="21"/>
              </w:rPr>
              <w:t>也</w:t>
            </w:r>
            <w:r>
              <w:rPr>
                <w:rFonts w:ascii="Times New Roman" w:hAnsi="Times New Roman"/>
                <w:kern w:val="0"/>
                <w:szCs w:val="21"/>
              </w:rPr>
              <w:t>可选用离子色谱</w:t>
            </w:r>
            <w:r>
              <w:rPr>
                <w:rFonts w:hint="eastAsia" w:ascii="Times New Roman" w:hAnsi="Times New Roman"/>
                <w:kern w:val="0"/>
                <w:szCs w:val="21"/>
              </w:rPr>
              <w:t>仪）</w:t>
            </w:r>
          </w:p>
        </w:tc>
        <w:tc>
          <w:tcPr>
            <w:tcW w:w="2245" w:type="dxa"/>
            <w:vAlign w:val="center"/>
          </w:tcPr>
          <w:p>
            <w:pPr>
              <w:widowControl/>
              <w:spacing w:line="326" w:lineRule="exact"/>
              <w:rPr>
                <w:rFonts w:ascii="Times New Roman" w:hAnsi="Times New Roman"/>
                <w:kern w:val="0"/>
                <w:szCs w:val="21"/>
              </w:rPr>
            </w:pPr>
            <w:r>
              <w:rPr>
                <w:rFonts w:ascii="Times New Roman" w:hAnsi="Times New Roman"/>
                <w:kern w:val="0"/>
                <w:szCs w:val="21"/>
              </w:rPr>
              <w:t>1.原子吸收分光光度计</w:t>
            </w:r>
          </w:p>
          <w:p>
            <w:pPr>
              <w:widowControl/>
              <w:spacing w:line="326" w:lineRule="exact"/>
              <w:rPr>
                <w:rFonts w:ascii="Times New Roman" w:hAnsi="Times New Roman"/>
                <w:b/>
              </w:rPr>
            </w:pPr>
            <w:r>
              <w:rPr>
                <w:rFonts w:ascii="Times New Roman" w:hAnsi="Times New Roman"/>
                <w:kern w:val="0"/>
                <w:szCs w:val="21"/>
              </w:rPr>
              <w:t>2.一般实验仪器</w:t>
            </w:r>
          </w:p>
        </w:tc>
        <w:tc>
          <w:tcPr>
            <w:tcW w:w="1264" w:type="dxa"/>
            <w:vAlign w:val="center"/>
          </w:tcPr>
          <w:p>
            <w:pPr>
              <w:spacing w:line="330" w:lineRule="exact"/>
              <w:jc w:val="center"/>
              <w:rPr>
                <w:rFonts w:ascii="Times New Roman" w:hAnsi="Times New Roman"/>
                <w:szCs w:val="21"/>
              </w:rPr>
            </w:pPr>
            <w:r>
              <w:rPr>
                <w:rFonts w:hint="eastAsia" w:ascii="Times New Roman" w:hAnsi="Times New Roman"/>
                <w:szCs w:val="21"/>
              </w:rPr>
              <w:t>根据标准中的规定，</w:t>
            </w:r>
            <w:r>
              <w:rPr>
                <w:rFonts w:ascii="Times New Roman" w:hAnsi="Times New Roman"/>
                <w:szCs w:val="21"/>
              </w:rPr>
              <w:t>增加</w:t>
            </w:r>
            <w:r>
              <w:rPr>
                <w:rFonts w:hint="eastAsia" w:ascii="Times New Roman" w:hAnsi="Times New Roman"/>
                <w:szCs w:val="21"/>
              </w:rPr>
              <w:t>氯化物</w:t>
            </w:r>
            <w:r>
              <w:rPr>
                <w:rFonts w:ascii="Times New Roman" w:hAnsi="Times New Roman"/>
                <w:szCs w:val="21"/>
              </w:rPr>
              <w:t>检测</w:t>
            </w:r>
            <w:r>
              <w:rPr>
                <w:rFonts w:hint="eastAsia" w:ascii="Times New Roman" w:hAnsi="Times New Roman"/>
                <w:szCs w:val="21"/>
              </w:rPr>
              <w:t>可选用</w:t>
            </w:r>
            <w:r>
              <w:rPr>
                <w:rFonts w:ascii="Times New Roman" w:hAnsi="Times New Roman"/>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spacing w:line="330" w:lineRule="exact"/>
              <w:jc w:val="center"/>
              <w:rPr>
                <w:rFonts w:ascii="Times New Roman" w:hAnsi="Times New Roman"/>
                <w:szCs w:val="21"/>
              </w:rPr>
            </w:pPr>
            <w:r>
              <w:rPr>
                <w:rFonts w:hint="eastAsia" w:ascii="Times New Roman" w:hAnsi="Times New Roman"/>
                <w:szCs w:val="21"/>
              </w:rPr>
              <w:t>7</w:t>
            </w:r>
          </w:p>
        </w:tc>
        <w:tc>
          <w:tcPr>
            <w:tcW w:w="1920" w:type="dxa"/>
            <w:vAlign w:val="center"/>
          </w:tcPr>
          <w:p>
            <w:pPr>
              <w:spacing w:line="330" w:lineRule="exact"/>
              <w:jc w:val="center"/>
              <w:rPr>
                <w:rFonts w:ascii="Times New Roman" w:hAnsi="Times New Roman"/>
                <w:szCs w:val="21"/>
              </w:rPr>
            </w:pPr>
            <w:r>
              <w:rPr>
                <w:rFonts w:ascii="Times New Roman" w:hAnsi="Times New Roman"/>
                <w:szCs w:val="21"/>
              </w:rPr>
              <w:t>无机固体试剂/六水合氯化钴(氯化钴)</w:t>
            </w:r>
          </w:p>
        </w:tc>
        <w:tc>
          <w:tcPr>
            <w:tcW w:w="2870" w:type="dxa"/>
            <w:vAlign w:val="center"/>
          </w:tcPr>
          <w:p>
            <w:pPr>
              <w:widowControl/>
              <w:numPr>
                <w:ilvl w:val="0"/>
                <w:numId w:val="85"/>
              </w:numPr>
              <w:spacing w:line="320" w:lineRule="exact"/>
              <w:rPr>
                <w:rFonts w:ascii="Times New Roman" w:hAnsi="Times New Roman"/>
              </w:rPr>
            </w:pPr>
            <w:r>
              <w:rPr>
                <w:rFonts w:ascii="Times New Roman" w:hAnsi="Times New Roman"/>
                <w:kern w:val="0"/>
                <w:szCs w:val="21"/>
              </w:rPr>
              <w:t>原子吸收分光光度计（或电感耦合等离子体发射光谱仪）</w:t>
            </w:r>
          </w:p>
          <w:p>
            <w:pPr>
              <w:widowControl/>
              <w:numPr>
                <w:ilvl w:val="0"/>
                <w:numId w:val="85"/>
              </w:numPr>
              <w:spacing w:line="320" w:lineRule="exact"/>
              <w:rPr>
                <w:rFonts w:ascii="Times New Roman" w:hAnsi="Times New Roman"/>
                <w:szCs w:val="21"/>
              </w:rPr>
            </w:pPr>
            <w:r>
              <w:rPr>
                <w:rFonts w:ascii="Times New Roman" w:hAnsi="Times New Roman"/>
                <w:kern w:val="0"/>
                <w:szCs w:val="21"/>
              </w:rPr>
              <w:t>一般实验仪器</w:t>
            </w:r>
          </w:p>
        </w:tc>
        <w:tc>
          <w:tcPr>
            <w:tcW w:w="2245" w:type="dxa"/>
            <w:vAlign w:val="center"/>
          </w:tcPr>
          <w:p>
            <w:pPr>
              <w:widowControl/>
              <w:spacing w:line="320" w:lineRule="exact"/>
              <w:rPr>
                <w:rFonts w:ascii="Times New Roman" w:hAnsi="Times New Roman"/>
                <w:kern w:val="0"/>
                <w:szCs w:val="21"/>
              </w:rPr>
            </w:pPr>
            <w:r>
              <w:rPr>
                <w:rFonts w:ascii="Times New Roman" w:hAnsi="Times New Roman"/>
                <w:kern w:val="0"/>
                <w:szCs w:val="21"/>
              </w:rPr>
              <w:t>1.原子吸收分光光度计</w:t>
            </w:r>
          </w:p>
          <w:p>
            <w:pPr>
              <w:widowControl/>
              <w:spacing w:line="320" w:lineRule="exact"/>
              <w:rPr>
                <w:rFonts w:ascii="Times New Roman" w:hAnsi="Times New Roman"/>
                <w:b/>
              </w:rPr>
            </w:pPr>
            <w:r>
              <w:rPr>
                <w:rFonts w:ascii="Times New Roman" w:hAnsi="Times New Roman"/>
                <w:kern w:val="0"/>
                <w:szCs w:val="21"/>
              </w:rPr>
              <w:t>2.一般实验仪器</w:t>
            </w:r>
          </w:p>
        </w:tc>
        <w:tc>
          <w:tcPr>
            <w:tcW w:w="1264" w:type="dxa"/>
            <w:vAlign w:val="center"/>
          </w:tcPr>
          <w:p>
            <w:pPr>
              <w:spacing w:line="330" w:lineRule="exact"/>
              <w:jc w:val="center"/>
              <w:rPr>
                <w:rFonts w:ascii="Times New Roman" w:hAnsi="Times New Roman"/>
                <w:szCs w:val="21"/>
              </w:rPr>
            </w:pPr>
            <w:r>
              <w:rPr>
                <w:rFonts w:ascii="Times New Roman" w:hAnsi="Times New Roman"/>
                <w:szCs w:val="21"/>
              </w:rPr>
              <w:t>因</w:t>
            </w:r>
            <w:r>
              <w:rPr>
                <w:rFonts w:hint="eastAsia" w:ascii="Times New Roman" w:hAnsi="Times New Roman"/>
                <w:szCs w:val="21"/>
              </w:rPr>
              <w:t>标准更新，</w:t>
            </w:r>
            <w:r>
              <w:rPr>
                <w:rFonts w:ascii="Times New Roman" w:hAnsi="Times New Roman"/>
                <w:szCs w:val="21"/>
              </w:rPr>
              <w:t>增加</w:t>
            </w:r>
            <w:r>
              <w:rPr>
                <w:rFonts w:hint="eastAsia" w:ascii="Times New Roman" w:hAnsi="Times New Roman"/>
                <w:szCs w:val="21"/>
              </w:rPr>
              <w:t>铁、镍</w:t>
            </w:r>
            <w:r>
              <w:rPr>
                <w:rFonts w:ascii="Times New Roman" w:hAnsi="Times New Roman"/>
                <w:szCs w:val="21"/>
              </w:rPr>
              <w:t>检测</w:t>
            </w:r>
            <w:r>
              <w:rPr>
                <w:rFonts w:hint="eastAsia" w:ascii="Times New Roman" w:hAnsi="Times New Roman"/>
                <w:szCs w:val="21"/>
              </w:rPr>
              <w:t>可选用</w:t>
            </w:r>
            <w:r>
              <w:rPr>
                <w:rFonts w:ascii="Times New Roman" w:hAnsi="Times New Roman"/>
                <w:szCs w:val="21"/>
              </w:rPr>
              <w:t>设备</w:t>
            </w:r>
          </w:p>
        </w:tc>
      </w:tr>
    </w:tbl>
    <w:p>
      <w:pPr>
        <w:rPr>
          <w:rFonts w:ascii="Times New Roman" w:hAnsi="Times New Roman"/>
        </w:rPr>
      </w:pPr>
    </w:p>
    <w:p>
      <w:pPr>
        <w:rPr>
          <w:rFonts w:ascii="Times New Roman" w:hAnsi="Times New Roman"/>
        </w:rPr>
      </w:pPr>
    </w:p>
    <w:sectPr>
      <w:headerReference r:id="rId12" w:type="default"/>
      <w:type w:val="continuous"/>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Cambria">
    <w:altName w:val="FreeSerif"/>
    <w:panose1 w:val="02040503050406030204"/>
    <w:charset w:val="00"/>
    <w:family w:val="roman"/>
    <w:pitch w:val="default"/>
    <w:sig w:usb0="00000000" w:usb1="00000000" w:usb2="02000000" w:usb3="00000000" w:csb0="2000019F"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MS+Sans+Serif">
    <w:altName w:val="黑体"/>
    <w:panose1 w:val="00000000000000000000"/>
    <w:charset w:val="86"/>
    <w:family w:val="auto"/>
    <w:pitch w:val="default"/>
    <w:sig w:usb0="00000000" w:usb1="00000000" w:usb2="00000010" w:usb3="00000000" w:csb0="00040000" w:csb1="00000000"/>
  </w:font>
  <w:font w:name="方正仿宋简体">
    <w:altName w:val="方正仿宋_GBK"/>
    <w:panose1 w:val="02010601030101010101"/>
    <w:charset w:val="86"/>
    <w:family w:val="script"/>
    <w:pitch w:val="default"/>
    <w:sig w:usb0="00000000" w:usb1="00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等线">
    <w:altName w:val="仿宋"/>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9647006"/>
    </w:sdtPr>
    <w:sdtContent>
      <w:p>
        <w:pPr>
          <w:pStyle w:val="25"/>
          <w:jc w:val="center"/>
        </w:pPr>
        <w:r>
          <w:fldChar w:fldCharType="begin"/>
        </w:r>
        <w:r>
          <w:instrText xml:space="preserve">PAGE   \* MERGEFORMAT</w:instrText>
        </w:r>
        <w:r>
          <w:fldChar w:fldCharType="separate"/>
        </w:r>
        <w:r>
          <w:t>7</w:t>
        </w:r>
        <w:r>
          <w:fldChar w:fldCharType="end"/>
        </w:r>
      </w:p>
    </w:sdtContent>
  </w:sdt>
  <w:p>
    <w:pPr>
      <w:pStyle w:val="25"/>
      <w:wordWrap w:val="0"/>
      <w:jc w:val="right"/>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ind w:right="840"/>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pPr>
    <w:r>
      <w:fldChar w:fldCharType="begin"/>
    </w:r>
    <w:r>
      <w:instrText xml:space="preserve">PAGE</w:instrText>
    </w:r>
    <w:r>
      <w:fldChar w:fldCharType="separate"/>
    </w:r>
    <w:r>
      <w:t>48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1"/>
      </w:rPr>
    </w:pPr>
    <w:r>
      <w:rPr>
        <w:sz w:val="21"/>
        <w:lang w:val="en-US" w:bidi="bo-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116205" cy="139700"/>
                      </a:xfrm>
                      <a:prstGeom prst="rect">
                        <a:avLst/>
                      </a:prstGeom>
                      <a:noFill/>
                      <a:ln>
                        <a:noFill/>
                      </a:ln>
                      <a:effectLst/>
                    </wps:spPr>
                    <wps:txbx>
                      <w:txbxContent>
                        <w:p>
                          <w:pPr>
                            <w:pStyle w:val="25"/>
                            <w:jc w:val="center"/>
                          </w:pPr>
                          <w:r>
                            <w:rPr>
                              <w:sz w:val="21"/>
                            </w:rPr>
                            <w:fldChar w:fldCharType="begin"/>
                          </w:r>
                          <w:r>
                            <w:rPr>
                              <w:rStyle w:val="41"/>
                            </w:rPr>
                            <w:instrText xml:space="preserve"> PAGE </w:instrText>
                          </w:r>
                          <w:r>
                            <w:rPr>
                              <w:sz w:val="21"/>
                            </w:rPr>
                            <w:fldChar w:fldCharType="separate"/>
                          </w:r>
                          <w:r>
                            <w:rPr>
                              <w:rStyle w:val="41"/>
                            </w:rPr>
                            <w:t>49</w:t>
                          </w:r>
                          <w:r>
                            <w:rPr>
                              <w:sz w:val="21"/>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0288;mso-width-relative:page;mso-height-relative:page;" filled="f" stroked="f" coordsize="21600,21600" o:gfxdata="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AGLpYU0AAAAAMBAAAPAAAAAAAAAAEAIAAAADgA&#10;AABkcnMvZG93bnJldi54bWxQSwECFAAUAAAACACHTuJAOHxQ3PsBAADPAwAADgAAAAAAAAABACAA&#10;AAA1AQAAZHJzL2Uyb0RvYy54bWxQSwUGAAAAAAYABgBZAQAAogUAAAAA&#10;">
              <v:fill on="f" focussize="0,0"/>
              <v:stroke on="f"/>
              <v:imagedata o:title=""/>
              <o:lock v:ext="edit" aspectratio="f"/>
              <v:textbox inset="0mm,0mm,0mm,0mm" style="mso-fit-shape-to-text:t;">
                <w:txbxContent>
                  <w:p>
                    <w:pPr>
                      <w:pStyle w:val="25"/>
                      <w:jc w:val="center"/>
                    </w:pPr>
                    <w:r>
                      <w:rPr>
                        <w:sz w:val="21"/>
                      </w:rPr>
                      <w:fldChar w:fldCharType="begin"/>
                    </w:r>
                    <w:r>
                      <w:rPr>
                        <w:rStyle w:val="41"/>
                      </w:rPr>
                      <w:instrText xml:space="preserve"> PAGE </w:instrText>
                    </w:r>
                    <w:r>
                      <w:rPr>
                        <w:sz w:val="21"/>
                      </w:rPr>
                      <w:fldChar w:fldCharType="separate"/>
                    </w:r>
                    <w:r>
                      <w:rPr>
                        <w:rStyle w:val="41"/>
                      </w:rPr>
                      <w:t>49</w:t>
                    </w:r>
                    <w:r>
                      <w:rPr>
                        <w:sz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210" w:firstLineChars="100"/>
      <w:rPr>
        <w:sz w:val="21"/>
      </w:rPr>
    </w:pPr>
    <w:r>
      <w:rPr>
        <w:sz w:val="21"/>
      </w:rPr>
      <w:fldChar w:fldCharType="begin"/>
    </w:r>
    <w:r>
      <w:rPr>
        <w:rStyle w:val="41"/>
      </w:rPr>
      <w:instrText xml:space="preserve"> PAGE </w:instrText>
    </w:r>
    <w:r>
      <w:rPr>
        <w:sz w:val="21"/>
      </w:rPr>
      <w:fldChar w:fldCharType="separate"/>
    </w:r>
    <w:r>
      <w:rPr>
        <w:rStyle w:val="41"/>
      </w:rPr>
      <w:t>18</w:t>
    </w:r>
    <w:r>
      <w:rPr>
        <w:sz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lang w:val="en-US" w:bidi="bo-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4"/>
              <wp:cNvGraphicFramePr/>
              <a:graphic xmlns:a="http://schemas.openxmlformats.org/drawingml/2006/main">
                <a:graphicData uri="http://schemas.microsoft.com/office/word/2010/wordprocessingShape">
                  <wps:wsp>
                    <wps:cNvSpPr txBox="true">
                      <a:spLocks noChangeArrowheads="true"/>
                    </wps:cNvSpPr>
                    <wps:spPr bwMode="auto">
                      <a:xfrm>
                        <a:off x="0" y="0"/>
                        <a:ext cx="116205" cy="139700"/>
                      </a:xfrm>
                      <a:prstGeom prst="rect">
                        <a:avLst/>
                      </a:prstGeom>
                      <a:noFill/>
                      <a:ln>
                        <a:noFill/>
                      </a:ln>
                      <a:effectLst/>
                    </wps:spPr>
                    <wps:txbx>
                      <w:txbxContent>
                        <w:p>
                          <w:pPr>
                            <w:pStyle w:val="25"/>
                            <w:rPr>
                              <w:rStyle w:val="41"/>
                            </w:rPr>
                          </w:pPr>
                          <w:r>
                            <w:fldChar w:fldCharType="begin"/>
                          </w:r>
                          <w:r>
                            <w:rPr>
                              <w:rStyle w:val="41"/>
                            </w:rPr>
                            <w:instrText xml:space="preserve">PAGE  </w:instrText>
                          </w:r>
                          <w:r>
                            <w:fldChar w:fldCharType="separate"/>
                          </w:r>
                          <w:r>
                            <w:t>55</w:t>
                          </w:r>
                          <w:r>
                            <w:fldChar w:fldCharType="end"/>
                          </w:r>
                        </w:p>
                      </w:txbxContent>
                    </wps:txbx>
                    <wps:bodyPr rot="0" vert="horz" wrap="none" lIns="0" tIns="0" rIns="0" bIns="0" anchor="t" anchorCtr="false" upright="true">
                      <a:spAutoFit/>
                    </wps:bodyPr>
                  </wps:wsp>
                </a:graphicData>
              </a:graphic>
            </wp:anchor>
          </w:drawing>
        </mc:Choice>
        <mc:Fallback>
          <w:pict>
            <v:shape id="文本框 4"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AYulhTQAAAAAwEAAA8AAAAAAAAAAQAgAAAAOAAA&#10;AGRycy9kb3ducmV2LnhtbFBLAQIUABQAAAAIAIdO4kBKyEAY+gEAAM8DAAAOAAAAAAAAAAEAIAAA&#10;ADUBAABkcnMvZTJvRG9jLnhtbFBLBQYAAAAABgAGAFkBAAChBQAAAAA=&#10;">
              <v:fill on="f" focussize="0,0"/>
              <v:stroke on="f"/>
              <v:imagedata o:title=""/>
              <o:lock v:ext="edit" aspectratio="f"/>
              <v:textbox inset="0mm,0mm,0mm,0mm" style="mso-fit-shape-to-text:t;">
                <w:txbxContent>
                  <w:p>
                    <w:pPr>
                      <w:pStyle w:val="25"/>
                      <w:rPr>
                        <w:rStyle w:val="41"/>
                      </w:rPr>
                    </w:pPr>
                    <w:r>
                      <w:fldChar w:fldCharType="begin"/>
                    </w:r>
                    <w:r>
                      <w:rPr>
                        <w:rStyle w:val="41"/>
                      </w:rPr>
                      <w:instrText xml:space="preserve">PAGE  </w:instrText>
                    </w:r>
                    <w:r>
                      <w:fldChar w:fldCharType="separate"/>
                    </w:r>
                    <w:r>
                      <w:t>55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DD9D9D"/>
    <w:multiLevelType w:val="singleLevel"/>
    <w:tmpl w:val="89DD9D9D"/>
    <w:lvl w:ilvl="0" w:tentative="0">
      <w:start w:val="1"/>
      <w:numFmt w:val="decimal"/>
      <w:lvlText w:val="%1."/>
      <w:lvlJc w:val="left"/>
      <w:pPr>
        <w:tabs>
          <w:tab w:val="left" w:pos="312"/>
        </w:tabs>
      </w:pPr>
    </w:lvl>
  </w:abstractNum>
  <w:abstractNum w:abstractNumId="1">
    <w:nsid w:val="8BA5E455"/>
    <w:multiLevelType w:val="singleLevel"/>
    <w:tmpl w:val="8BA5E455"/>
    <w:lvl w:ilvl="0" w:tentative="0">
      <w:start w:val="1"/>
      <w:numFmt w:val="decimal"/>
      <w:lvlText w:val="%1."/>
      <w:lvlJc w:val="left"/>
      <w:pPr>
        <w:tabs>
          <w:tab w:val="left" w:pos="312"/>
        </w:tabs>
      </w:pPr>
    </w:lvl>
  </w:abstractNum>
  <w:abstractNum w:abstractNumId="2">
    <w:nsid w:val="8F980C78"/>
    <w:multiLevelType w:val="singleLevel"/>
    <w:tmpl w:val="8F980C78"/>
    <w:lvl w:ilvl="0" w:tentative="0">
      <w:start w:val="1"/>
      <w:numFmt w:val="decimal"/>
      <w:lvlText w:val="%1."/>
      <w:lvlJc w:val="left"/>
      <w:pPr>
        <w:tabs>
          <w:tab w:val="left" w:pos="312"/>
        </w:tabs>
      </w:pPr>
    </w:lvl>
  </w:abstractNum>
  <w:abstractNum w:abstractNumId="3">
    <w:nsid w:val="9184FC66"/>
    <w:multiLevelType w:val="singleLevel"/>
    <w:tmpl w:val="9184FC66"/>
    <w:lvl w:ilvl="0" w:tentative="0">
      <w:start w:val="1"/>
      <w:numFmt w:val="decimal"/>
      <w:lvlText w:val="%1."/>
      <w:lvlJc w:val="left"/>
      <w:pPr>
        <w:tabs>
          <w:tab w:val="left" w:pos="312"/>
        </w:tabs>
      </w:pPr>
    </w:lvl>
  </w:abstractNum>
  <w:abstractNum w:abstractNumId="4">
    <w:nsid w:val="93AED642"/>
    <w:multiLevelType w:val="singleLevel"/>
    <w:tmpl w:val="93AED642"/>
    <w:lvl w:ilvl="0" w:tentative="0">
      <w:start w:val="1"/>
      <w:numFmt w:val="decimal"/>
      <w:lvlText w:val="%1."/>
      <w:lvlJc w:val="left"/>
      <w:pPr>
        <w:tabs>
          <w:tab w:val="left" w:pos="312"/>
        </w:tabs>
      </w:pPr>
    </w:lvl>
  </w:abstractNum>
  <w:abstractNum w:abstractNumId="5">
    <w:nsid w:val="94725624"/>
    <w:multiLevelType w:val="singleLevel"/>
    <w:tmpl w:val="94725624"/>
    <w:lvl w:ilvl="0" w:tentative="0">
      <w:start w:val="1"/>
      <w:numFmt w:val="decimal"/>
      <w:lvlText w:val="%1."/>
      <w:lvlJc w:val="left"/>
      <w:pPr>
        <w:tabs>
          <w:tab w:val="left" w:pos="312"/>
        </w:tabs>
      </w:pPr>
    </w:lvl>
  </w:abstractNum>
  <w:abstractNum w:abstractNumId="6">
    <w:nsid w:val="975AA7FD"/>
    <w:multiLevelType w:val="singleLevel"/>
    <w:tmpl w:val="975AA7FD"/>
    <w:lvl w:ilvl="0" w:tentative="0">
      <w:start w:val="1"/>
      <w:numFmt w:val="decimal"/>
      <w:lvlText w:val="%1."/>
      <w:lvlJc w:val="left"/>
      <w:pPr>
        <w:tabs>
          <w:tab w:val="left" w:pos="312"/>
        </w:tabs>
      </w:pPr>
    </w:lvl>
  </w:abstractNum>
  <w:abstractNum w:abstractNumId="7">
    <w:nsid w:val="97F731B9"/>
    <w:multiLevelType w:val="singleLevel"/>
    <w:tmpl w:val="97F731B9"/>
    <w:lvl w:ilvl="0" w:tentative="0">
      <w:start w:val="1"/>
      <w:numFmt w:val="decimal"/>
      <w:lvlText w:val="%1."/>
      <w:lvlJc w:val="left"/>
      <w:pPr>
        <w:tabs>
          <w:tab w:val="left" w:pos="312"/>
        </w:tabs>
      </w:pPr>
    </w:lvl>
  </w:abstractNum>
  <w:abstractNum w:abstractNumId="8">
    <w:nsid w:val="9E74149D"/>
    <w:multiLevelType w:val="singleLevel"/>
    <w:tmpl w:val="9E74149D"/>
    <w:lvl w:ilvl="0" w:tentative="0">
      <w:start w:val="1"/>
      <w:numFmt w:val="decimal"/>
      <w:lvlText w:val="%1."/>
      <w:lvlJc w:val="left"/>
      <w:pPr>
        <w:tabs>
          <w:tab w:val="left" w:pos="312"/>
        </w:tabs>
      </w:pPr>
    </w:lvl>
  </w:abstractNum>
  <w:abstractNum w:abstractNumId="9">
    <w:nsid w:val="9EB234F1"/>
    <w:multiLevelType w:val="singleLevel"/>
    <w:tmpl w:val="9EB234F1"/>
    <w:lvl w:ilvl="0" w:tentative="0">
      <w:start w:val="1"/>
      <w:numFmt w:val="decimal"/>
      <w:lvlText w:val="%1."/>
      <w:lvlJc w:val="left"/>
      <w:pPr>
        <w:tabs>
          <w:tab w:val="left" w:pos="312"/>
        </w:tabs>
      </w:pPr>
    </w:lvl>
  </w:abstractNum>
  <w:abstractNum w:abstractNumId="10">
    <w:nsid w:val="A7689026"/>
    <w:multiLevelType w:val="singleLevel"/>
    <w:tmpl w:val="A7689026"/>
    <w:lvl w:ilvl="0" w:tentative="0">
      <w:start w:val="1"/>
      <w:numFmt w:val="decimal"/>
      <w:lvlText w:val="%1."/>
      <w:lvlJc w:val="left"/>
      <w:pPr>
        <w:tabs>
          <w:tab w:val="left" w:pos="312"/>
        </w:tabs>
      </w:pPr>
    </w:lvl>
  </w:abstractNum>
  <w:abstractNum w:abstractNumId="11">
    <w:nsid w:val="AA1E9EE5"/>
    <w:multiLevelType w:val="singleLevel"/>
    <w:tmpl w:val="AA1E9EE5"/>
    <w:lvl w:ilvl="0" w:tentative="0">
      <w:start w:val="1"/>
      <w:numFmt w:val="decimal"/>
      <w:lvlText w:val="%1."/>
      <w:lvlJc w:val="left"/>
      <w:pPr>
        <w:tabs>
          <w:tab w:val="left" w:pos="312"/>
        </w:tabs>
      </w:pPr>
    </w:lvl>
  </w:abstractNum>
  <w:abstractNum w:abstractNumId="12">
    <w:nsid w:val="ADDA135C"/>
    <w:multiLevelType w:val="singleLevel"/>
    <w:tmpl w:val="ADDA135C"/>
    <w:lvl w:ilvl="0" w:tentative="0">
      <w:start w:val="1"/>
      <w:numFmt w:val="decimal"/>
      <w:lvlText w:val="%1."/>
      <w:lvlJc w:val="left"/>
      <w:pPr>
        <w:tabs>
          <w:tab w:val="left" w:pos="312"/>
        </w:tabs>
      </w:pPr>
    </w:lvl>
  </w:abstractNum>
  <w:abstractNum w:abstractNumId="13">
    <w:nsid w:val="B23A7142"/>
    <w:multiLevelType w:val="singleLevel"/>
    <w:tmpl w:val="B23A7142"/>
    <w:lvl w:ilvl="0" w:tentative="0">
      <w:start w:val="1"/>
      <w:numFmt w:val="decimal"/>
      <w:lvlText w:val="%1."/>
      <w:lvlJc w:val="left"/>
      <w:pPr>
        <w:tabs>
          <w:tab w:val="left" w:pos="312"/>
        </w:tabs>
      </w:pPr>
    </w:lvl>
  </w:abstractNum>
  <w:abstractNum w:abstractNumId="14">
    <w:nsid w:val="B588B8AC"/>
    <w:multiLevelType w:val="singleLevel"/>
    <w:tmpl w:val="B588B8AC"/>
    <w:lvl w:ilvl="0" w:tentative="0">
      <w:start w:val="1"/>
      <w:numFmt w:val="decimal"/>
      <w:lvlText w:val="%1."/>
      <w:lvlJc w:val="left"/>
      <w:pPr>
        <w:tabs>
          <w:tab w:val="left" w:pos="312"/>
        </w:tabs>
      </w:pPr>
    </w:lvl>
  </w:abstractNum>
  <w:abstractNum w:abstractNumId="15">
    <w:nsid w:val="B63475E2"/>
    <w:multiLevelType w:val="singleLevel"/>
    <w:tmpl w:val="B63475E2"/>
    <w:lvl w:ilvl="0" w:tentative="0">
      <w:start w:val="1"/>
      <w:numFmt w:val="decimal"/>
      <w:lvlText w:val="%1."/>
      <w:lvlJc w:val="left"/>
      <w:pPr>
        <w:tabs>
          <w:tab w:val="left" w:pos="312"/>
        </w:tabs>
      </w:pPr>
    </w:lvl>
  </w:abstractNum>
  <w:abstractNum w:abstractNumId="16">
    <w:nsid w:val="B814EC8D"/>
    <w:multiLevelType w:val="singleLevel"/>
    <w:tmpl w:val="B814EC8D"/>
    <w:lvl w:ilvl="0" w:tentative="0">
      <w:start w:val="1"/>
      <w:numFmt w:val="decimal"/>
      <w:lvlText w:val="%1."/>
      <w:lvlJc w:val="left"/>
      <w:pPr>
        <w:tabs>
          <w:tab w:val="left" w:pos="312"/>
        </w:tabs>
      </w:pPr>
    </w:lvl>
  </w:abstractNum>
  <w:abstractNum w:abstractNumId="17">
    <w:nsid w:val="BCB77ED0"/>
    <w:multiLevelType w:val="singleLevel"/>
    <w:tmpl w:val="BCB77ED0"/>
    <w:lvl w:ilvl="0" w:tentative="0">
      <w:start w:val="1"/>
      <w:numFmt w:val="decimal"/>
      <w:lvlText w:val="%1."/>
      <w:lvlJc w:val="left"/>
      <w:pPr>
        <w:tabs>
          <w:tab w:val="left" w:pos="312"/>
        </w:tabs>
      </w:pPr>
    </w:lvl>
  </w:abstractNum>
  <w:abstractNum w:abstractNumId="18">
    <w:nsid w:val="BCE94106"/>
    <w:multiLevelType w:val="singleLevel"/>
    <w:tmpl w:val="BCE94106"/>
    <w:lvl w:ilvl="0" w:tentative="0">
      <w:start w:val="1"/>
      <w:numFmt w:val="decimal"/>
      <w:lvlText w:val="%1."/>
      <w:lvlJc w:val="left"/>
      <w:pPr>
        <w:tabs>
          <w:tab w:val="left" w:pos="312"/>
        </w:tabs>
      </w:pPr>
    </w:lvl>
  </w:abstractNum>
  <w:abstractNum w:abstractNumId="19">
    <w:nsid w:val="BFF598FB"/>
    <w:multiLevelType w:val="singleLevel"/>
    <w:tmpl w:val="BFF598FB"/>
    <w:lvl w:ilvl="0" w:tentative="0">
      <w:start w:val="1"/>
      <w:numFmt w:val="decimal"/>
      <w:lvlText w:val="%1."/>
      <w:lvlJc w:val="left"/>
      <w:pPr>
        <w:tabs>
          <w:tab w:val="left" w:pos="312"/>
        </w:tabs>
      </w:pPr>
    </w:lvl>
  </w:abstractNum>
  <w:abstractNum w:abstractNumId="20">
    <w:nsid w:val="C1F8F57B"/>
    <w:multiLevelType w:val="singleLevel"/>
    <w:tmpl w:val="C1F8F57B"/>
    <w:lvl w:ilvl="0" w:tentative="0">
      <w:start w:val="1"/>
      <w:numFmt w:val="decimal"/>
      <w:lvlText w:val="%1."/>
      <w:lvlJc w:val="left"/>
      <w:pPr>
        <w:tabs>
          <w:tab w:val="left" w:pos="312"/>
        </w:tabs>
      </w:pPr>
    </w:lvl>
  </w:abstractNum>
  <w:abstractNum w:abstractNumId="21">
    <w:nsid w:val="C230D8E5"/>
    <w:multiLevelType w:val="singleLevel"/>
    <w:tmpl w:val="C230D8E5"/>
    <w:lvl w:ilvl="0" w:tentative="0">
      <w:start w:val="1"/>
      <w:numFmt w:val="decimal"/>
      <w:lvlText w:val="%1."/>
      <w:lvlJc w:val="left"/>
      <w:pPr>
        <w:tabs>
          <w:tab w:val="left" w:pos="312"/>
        </w:tabs>
      </w:pPr>
    </w:lvl>
  </w:abstractNum>
  <w:abstractNum w:abstractNumId="22">
    <w:nsid w:val="C7281A60"/>
    <w:multiLevelType w:val="singleLevel"/>
    <w:tmpl w:val="C7281A60"/>
    <w:lvl w:ilvl="0" w:tentative="0">
      <w:start w:val="1"/>
      <w:numFmt w:val="decimal"/>
      <w:lvlText w:val="%1."/>
      <w:lvlJc w:val="left"/>
      <w:pPr>
        <w:tabs>
          <w:tab w:val="left" w:pos="312"/>
        </w:tabs>
      </w:pPr>
    </w:lvl>
  </w:abstractNum>
  <w:abstractNum w:abstractNumId="23">
    <w:nsid w:val="CEC127EB"/>
    <w:multiLevelType w:val="singleLevel"/>
    <w:tmpl w:val="CEC127EB"/>
    <w:lvl w:ilvl="0" w:tentative="0">
      <w:start w:val="1"/>
      <w:numFmt w:val="decimal"/>
      <w:lvlText w:val="%1."/>
      <w:lvlJc w:val="left"/>
      <w:pPr>
        <w:tabs>
          <w:tab w:val="left" w:pos="312"/>
        </w:tabs>
      </w:pPr>
    </w:lvl>
  </w:abstractNum>
  <w:abstractNum w:abstractNumId="24">
    <w:nsid w:val="CEE62ABD"/>
    <w:multiLevelType w:val="singleLevel"/>
    <w:tmpl w:val="CEE62ABD"/>
    <w:lvl w:ilvl="0" w:tentative="0">
      <w:start w:val="1"/>
      <w:numFmt w:val="decimal"/>
      <w:lvlText w:val="%1."/>
      <w:lvlJc w:val="left"/>
      <w:pPr>
        <w:tabs>
          <w:tab w:val="left" w:pos="312"/>
        </w:tabs>
      </w:pPr>
    </w:lvl>
  </w:abstractNum>
  <w:abstractNum w:abstractNumId="25">
    <w:nsid w:val="CF73E01B"/>
    <w:multiLevelType w:val="singleLevel"/>
    <w:tmpl w:val="CF73E01B"/>
    <w:lvl w:ilvl="0" w:tentative="0">
      <w:start w:val="1"/>
      <w:numFmt w:val="decimal"/>
      <w:lvlText w:val="%1."/>
      <w:lvlJc w:val="left"/>
      <w:pPr>
        <w:tabs>
          <w:tab w:val="left" w:pos="312"/>
        </w:tabs>
      </w:pPr>
    </w:lvl>
  </w:abstractNum>
  <w:abstractNum w:abstractNumId="26">
    <w:nsid w:val="D1526AA6"/>
    <w:multiLevelType w:val="singleLevel"/>
    <w:tmpl w:val="D1526AA6"/>
    <w:lvl w:ilvl="0" w:tentative="0">
      <w:start w:val="1"/>
      <w:numFmt w:val="decimal"/>
      <w:lvlText w:val="%1."/>
      <w:lvlJc w:val="left"/>
      <w:pPr>
        <w:tabs>
          <w:tab w:val="left" w:pos="312"/>
        </w:tabs>
      </w:pPr>
    </w:lvl>
  </w:abstractNum>
  <w:abstractNum w:abstractNumId="27">
    <w:nsid w:val="D6DC227E"/>
    <w:multiLevelType w:val="singleLevel"/>
    <w:tmpl w:val="D6DC227E"/>
    <w:lvl w:ilvl="0" w:tentative="0">
      <w:start w:val="1"/>
      <w:numFmt w:val="decimal"/>
      <w:lvlText w:val="%1."/>
      <w:lvlJc w:val="left"/>
      <w:pPr>
        <w:tabs>
          <w:tab w:val="left" w:pos="312"/>
        </w:tabs>
      </w:pPr>
    </w:lvl>
  </w:abstractNum>
  <w:abstractNum w:abstractNumId="28">
    <w:nsid w:val="D978A9EB"/>
    <w:multiLevelType w:val="singleLevel"/>
    <w:tmpl w:val="D978A9EB"/>
    <w:lvl w:ilvl="0" w:tentative="0">
      <w:start w:val="1"/>
      <w:numFmt w:val="decimal"/>
      <w:lvlText w:val="%1."/>
      <w:lvlJc w:val="left"/>
      <w:pPr>
        <w:tabs>
          <w:tab w:val="left" w:pos="312"/>
        </w:tabs>
      </w:pPr>
    </w:lvl>
  </w:abstractNum>
  <w:abstractNum w:abstractNumId="29">
    <w:nsid w:val="DC9CE827"/>
    <w:multiLevelType w:val="singleLevel"/>
    <w:tmpl w:val="DC9CE827"/>
    <w:lvl w:ilvl="0" w:tentative="0">
      <w:start w:val="1"/>
      <w:numFmt w:val="decimal"/>
      <w:lvlText w:val="%1."/>
      <w:lvlJc w:val="left"/>
      <w:pPr>
        <w:tabs>
          <w:tab w:val="left" w:pos="312"/>
        </w:tabs>
      </w:pPr>
    </w:lvl>
  </w:abstractNum>
  <w:abstractNum w:abstractNumId="30">
    <w:nsid w:val="DD632613"/>
    <w:multiLevelType w:val="singleLevel"/>
    <w:tmpl w:val="DD632613"/>
    <w:lvl w:ilvl="0" w:tentative="0">
      <w:start w:val="1"/>
      <w:numFmt w:val="decimal"/>
      <w:lvlText w:val="%1."/>
      <w:lvlJc w:val="left"/>
      <w:pPr>
        <w:tabs>
          <w:tab w:val="left" w:pos="312"/>
        </w:tabs>
      </w:pPr>
    </w:lvl>
  </w:abstractNum>
  <w:abstractNum w:abstractNumId="31">
    <w:nsid w:val="E29A8494"/>
    <w:multiLevelType w:val="singleLevel"/>
    <w:tmpl w:val="E29A8494"/>
    <w:lvl w:ilvl="0" w:tentative="0">
      <w:start w:val="1"/>
      <w:numFmt w:val="decimal"/>
      <w:lvlText w:val="%1."/>
      <w:lvlJc w:val="left"/>
      <w:pPr>
        <w:tabs>
          <w:tab w:val="left" w:pos="312"/>
        </w:tabs>
      </w:pPr>
    </w:lvl>
  </w:abstractNum>
  <w:abstractNum w:abstractNumId="32">
    <w:nsid w:val="E7F2B70A"/>
    <w:multiLevelType w:val="singleLevel"/>
    <w:tmpl w:val="E7F2B70A"/>
    <w:lvl w:ilvl="0" w:tentative="0">
      <w:start w:val="1"/>
      <w:numFmt w:val="decimal"/>
      <w:lvlText w:val="%1."/>
      <w:lvlJc w:val="left"/>
      <w:pPr>
        <w:tabs>
          <w:tab w:val="left" w:pos="312"/>
        </w:tabs>
      </w:pPr>
    </w:lvl>
  </w:abstractNum>
  <w:abstractNum w:abstractNumId="33">
    <w:nsid w:val="E8BAE0FB"/>
    <w:multiLevelType w:val="singleLevel"/>
    <w:tmpl w:val="E8BAE0FB"/>
    <w:lvl w:ilvl="0" w:tentative="0">
      <w:start w:val="1"/>
      <w:numFmt w:val="decimal"/>
      <w:lvlText w:val="%1."/>
      <w:lvlJc w:val="left"/>
      <w:pPr>
        <w:tabs>
          <w:tab w:val="left" w:pos="312"/>
        </w:tabs>
      </w:pPr>
    </w:lvl>
  </w:abstractNum>
  <w:abstractNum w:abstractNumId="34">
    <w:nsid w:val="E8DA7EC8"/>
    <w:multiLevelType w:val="singleLevel"/>
    <w:tmpl w:val="E8DA7EC8"/>
    <w:lvl w:ilvl="0" w:tentative="0">
      <w:start w:val="1"/>
      <w:numFmt w:val="decimal"/>
      <w:lvlText w:val="%1."/>
      <w:lvlJc w:val="left"/>
      <w:pPr>
        <w:tabs>
          <w:tab w:val="left" w:pos="312"/>
        </w:tabs>
      </w:pPr>
    </w:lvl>
  </w:abstractNum>
  <w:abstractNum w:abstractNumId="35">
    <w:nsid w:val="EAF7D9A6"/>
    <w:multiLevelType w:val="singleLevel"/>
    <w:tmpl w:val="EAF7D9A6"/>
    <w:lvl w:ilvl="0" w:tentative="0">
      <w:start w:val="1"/>
      <w:numFmt w:val="decimal"/>
      <w:lvlText w:val="%1."/>
      <w:lvlJc w:val="left"/>
      <w:pPr>
        <w:tabs>
          <w:tab w:val="left" w:pos="312"/>
        </w:tabs>
      </w:pPr>
    </w:lvl>
  </w:abstractNum>
  <w:abstractNum w:abstractNumId="36">
    <w:nsid w:val="F0BBECD8"/>
    <w:multiLevelType w:val="singleLevel"/>
    <w:tmpl w:val="F0BBECD8"/>
    <w:lvl w:ilvl="0" w:tentative="0">
      <w:start w:val="1"/>
      <w:numFmt w:val="decimal"/>
      <w:lvlText w:val="%1."/>
      <w:lvlJc w:val="left"/>
      <w:pPr>
        <w:tabs>
          <w:tab w:val="left" w:pos="312"/>
        </w:tabs>
      </w:pPr>
    </w:lvl>
  </w:abstractNum>
  <w:abstractNum w:abstractNumId="37">
    <w:nsid w:val="F0ECF2AC"/>
    <w:multiLevelType w:val="singleLevel"/>
    <w:tmpl w:val="F0ECF2AC"/>
    <w:lvl w:ilvl="0" w:tentative="0">
      <w:start w:val="1"/>
      <w:numFmt w:val="decimal"/>
      <w:lvlText w:val="%1."/>
      <w:lvlJc w:val="left"/>
      <w:pPr>
        <w:tabs>
          <w:tab w:val="left" w:pos="312"/>
        </w:tabs>
      </w:pPr>
    </w:lvl>
  </w:abstractNum>
  <w:abstractNum w:abstractNumId="38">
    <w:nsid w:val="F15AF6FD"/>
    <w:multiLevelType w:val="singleLevel"/>
    <w:tmpl w:val="F15AF6FD"/>
    <w:lvl w:ilvl="0" w:tentative="0">
      <w:start w:val="1"/>
      <w:numFmt w:val="decimal"/>
      <w:lvlText w:val="%1."/>
      <w:lvlJc w:val="left"/>
      <w:pPr>
        <w:tabs>
          <w:tab w:val="left" w:pos="312"/>
        </w:tabs>
      </w:pPr>
    </w:lvl>
  </w:abstractNum>
  <w:abstractNum w:abstractNumId="39">
    <w:nsid w:val="F2AC1D69"/>
    <w:multiLevelType w:val="singleLevel"/>
    <w:tmpl w:val="F2AC1D69"/>
    <w:lvl w:ilvl="0" w:tentative="0">
      <w:start w:val="4"/>
      <w:numFmt w:val="chineseCounting"/>
      <w:suff w:val="space"/>
      <w:lvlText w:val="第%1章"/>
      <w:lvlJc w:val="left"/>
      <w:rPr>
        <w:rFonts w:hint="eastAsia"/>
      </w:rPr>
    </w:lvl>
  </w:abstractNum>
  <w:abstractNum w:abstractNumId="40">
    <w:nsid w:val="F3891470"/>
    <w:multiLevelType w:val="singleLevel"/>
    <w:tmpl w:val="F3891470"/>
    <w:lvl w:ilvl="0" w:tentative="0">
      <w:start w:val="1"/>
      <w:numFmt w:val="decimal"/>
      <w:lvlText w:val="%1."/>
      <w:lvlJc w:val="left"/>
      <w:pPr>
        <w:tabs>
          <w:tab w:val="left" w:pos="312"/>
        </w:tabs>
      </w:pPr>
    </w:lvl>
  </w:abstractNum>
  <w:abstractNum w:abstractNumId="41">
    <w:nsid w:val="F6B4C1E0"/>
    <w:multiLevelType w:val="singleLevel"/>
    <w:tmpl w:val="F6B4C1E0"/>
    <w:lvl w:ilvl="0" w:tentative="0">
      <w:start w:val="1"/>
      <w:numFmt w:val="decimal"/>
      <w:lvlText w:val="%1."/>
      <w:lvlJc w:val="left"/>
      <w:pPr>
        <w:tabs>
          <w:tab w:val="left" w:pos="312"/>
        </w:tabs>
      </w:pPr>
    </w:lvl>
  </w:abstractNum>
  <w:abstractNum w:abstractNumId="42">
    <w:nsid w:val="F6FA0E7A"/>
    <w:multiLevelType w:val="singleLevel"/>
    <w:tmpl w:val="F6FA0E7A"/>
    <w:lvl w:ilvl="0" w:tentative="0">
      <w:start w:val="1"/>
      <w:numFmt w:val="decimal"/>
      <w:lvlText w:val="%1."/>
      <w:lvlJc w:val="left"/>
      <w:pPr>
        <w:tabs>
          <w:tab w:val="left" w:pos="312"/>
        </w:tabs>
      </w:pPr>
    </w:lvl>
  </w:abstractNum>
  <w:abstractNum w:abstractNumId="43">
    <w:nsid w:val="FE3B1D1E"/>
    <w:multiLevelType w:val="singleLevel"/>
    <w:tmpl w:val="FE3B1D1E"/>
    <w:lvl w:ilvl="0" w:tentative="0">
      <w:start w:val="1"/>
      <w:numFmt w:val="decimal"/>
      <w:lvlText w:val="%1."/>
      <w:lvlJc w:val="left"/>
      <w:pPr>
        <w:tabs>
          <w:tab w:val="left" w:pos="312"/>
        </w:tabs>
      </w:pPr>
    </w:lvl>
  </w:abstractNum>
  <w:abstractNum w:abstractNumId="44">
    <w:nsid w:val="FF37C7EA"/>
    <w:multiLevelType w:val="singleLevel"/>
    <w:tmpl w:val="FF37C7EA"/>
    <w:lvl w:ilvl="0" w:tentative="0">
      <w:start w:val="1"/>
      <w:numFmt w:val="decimal"/>
      <w:lvlText w:val="%1."/>
      <w:lvlJc w:val="left"/>
      <w:pPr>
        <w:tabs>
          <w:tab w:val="left" w:pos="312"/>
        </w:tabs>
      </w:pPr>
    </w:lvl>
  </w:abstractNum>
  <w:abstractNum w:abstractNumId="45">
    <w:nsid w:val="00C0FC53"/>
    <w:multiLevelType w:val="singleLevel"/>
    <w:tmpl w:val="00C0FC53"/>
    <w:lvl w:ilvl="0" w:tentative="0">
      <w:start w:val="1"/>
      <w:numFmt w:val="decimal"/>
      <w:lvlText w:val="%1."/>
      <w:lvlJc w:val="left"/>
      <w:pPr>
        <w:tabs>
          <w:tab w:val="left" w:pos="312"/>
        </w:tabs>
      </w:pPr>
    </w:lvl>
  </w:abstractNum>
  <w:abstractNum w:abstractNumId="46">
    <w:nsid w:val="02143D30"/>
    <w:multiLevelType w:val="singleLevel"/>
    <w:tmpl w:val="02143D30"/>
    <w:lvl w:ilvl="0" w:tentative="0">
      <w:start w:val="1"/>
      <w:numFmt w:val="decimal"/>
      <w:lvlText w:val="%1."/>
      <w:lvlJc w:val="left"/>
      <w:pPr>
        <w:tabs>
          <w:tab w:val="left" w:pos="312"/>
        </w:tabs>
      </w:pPr>
    </w:lvl>
  </w:abstractNum>
  <w:abstractNum w:abstractNumId="47">
    <w:nsid w:val="034ABD98"/>
    <w:multiLevelType w:val="singleLevel"/>
    <w:tmpl w:val="034ABD98"/>
    <w:lvl w:ilvl="0" w:tentative="0">
      <w:start w:val="1"/>
      <w:numFmt w:val="decimal"/>
      <w:lvlText w:val="%1."/>
      <w:lvlJc w:val="left"/>
      <w:pPr>
        <w:tabs>
          <w:tab w:val="left" w:pos="312"/>
        </w:tabs>
      </w:pPr>
    </w:lvl>
  </w:abstractNum>
  <w:abstractNum w:abstractNumId="48">
    <w:nsid w:val="03921B20"/>
    <w:multiLevelType w:val="singleLevel"/>
    <w:tmpl w:val="03921B20"/>
    <w:lvl w:ilvl="0" w:tentative="0">
      <w:start w:val="1"/>
      <w:numFmt w:val="decimal"/>
      <w:lvlText w:val="%1."/>
      <w:lvlJc w:val="left"/>
      <w:pPr>
        <w:tabs>
          <w:tab w:val="left" w:pos="312"/>
        </w:tabs>
      </w:pPr>
    </w:lvl>
  </w:abstractNum>
  <w:abstractNum w:abstractNumId="49">
    <w:nsid w:val="049BE89B"/>
    <w:multiLevelType w:val="singleLevel"/>
    <w:tmpl w:val="049BE89B"/>
    <w:lvl w:ilvl="0" w:tentative="0">
      <w:start w:val="1"/>
      <w:numFmt w:val="decimal"/>
      <w:lvlText w:val="%1."/>
      <w:lvlJc w:val="left"/>
      <w:pPr>
        <w:tabs>
          <w:tab w:val="left" w:pos="312"/>
        </w:tabs>
      </w:pPr>
    </w:lvl>
  </w:abstractNum>
  <w:abstractNum w:abstractNumId="50">
    <w:nsid w:val="08946580"/>
    <w:multiLevelType w:val="singleLevel"/>
    <w:tmpl w:val="08946580"/>
    <w:lvl w:ilvl="0" w:tentative="0">
      <w:start w:val="1"/>
      <w:numFmt w:val="decimal"/>
      <w:lvlText w:val="%1."/>
      <w:lvlJc w:val="left"/>
      <w:pPr>
        <w:tabs>
          <w:tab w:val="left" w:pos="312"/>
        </w:tabs>
      </w:pPr>
    </w:lvl>
  </w:abstractNum>
  <w:abstractNum w:abstractNumId="51">
    <w:nsid w:val="0B51DC26"/>
    <w:multiLevelType w:val="singleLevel"/>
    <w:tmpl w:val="0B51DC26"/>
    <w:lvl w:ilvl="0" w:tentative="0">
      <w:start w:val="1"/>
      <w:numFmt w:val="decimal"/>
      <w:lvlText w:val="%1."/>
      <w:lvlJc w:val="left"/>
      <w:pPr>
        <w:tabs>
          <w:tab w:val="left" w:pos="312"/>
        </w:tabs>
      </w:pPr>
    </w:lvl>
  </w:abstractNum>
  <w:abstractNum w:abstractNumId="52">
    <w:nsid w:val="0FE53F31"/>
    <w:multiLevelType w:val="singleLevel"/>
    <w:tmpl w:val="0FE53F31"/>
    <w:lvl w:ilvl="0" w:tentative="0">
      <w:start w:val="1"/>
      <w:numFmt w:val="decimal"/>
      <w:lvlText w:val="%1."/>
      <w:lvlJc w:val="left"/>
      <w:pPr>
        <w:tabs>
          <w:tab w:val="left" w:pos="312"/>
        </w:tabs>
      </w:pPr>
    </w:lvl>
  </w:abstractNum>
  <w:abstractNum w:abstractNumId="53">
    <w:nsid w:val="0FE99F3E"/>
    <w:multiLevelType w:val="singleLevel"/>
    <w:tmpl w:val="0FE99F3E"/>
    <w:lvl w:ilvl="0" w:tentative="0">
      <w:start w:val="1"/>
      <w:numFmt w:val="decimal"/>
      <w:lvlText w:val="%1."/>
      <w:lvlJc w:val="left"/>
      <w:pPr>
        <w:tabs>
          <w:tab w:val="left" w:pos="312"/>
        </w:tabs>
      </w:pPr>
    </w:lvl>
  </w:abstractNum>
  <w:abstractNum w:abstractNumId="54">
    <w:nsid w:val="11D83254"/>
    <w:multiLevelType w:val="singleLevel"/>
    <w:tmpl w:val="11D83254"/>
    <w:lvl w:ilvl="0" w:tentative="0">
      <w:start w:val="1"/>
      <w:numFmt w:val="decimal"/>
      <w:lvlText w:val="%1."/>
      <w:lvlJc w:val="left"/>
      <w:pPr>
        <w:tabs>
          <w:tab w:val="left" w:pos="312"/>
        </w:tabs>
      </w:pPr>
    </w:lvl>
  </w:abstractNum>
  <w:abstractNum w:abstractNumId="55">
    <w:nsid w:val="125694D1"/>
    <w:multiLevelType w:val="singleLevel"/>
    <w:tmpl w:val="125694D1"/>
    <w:lvl w:ilvl="0" w:tentative="0">
      <w:start w:val="1"/>
      <w:numFmt w:val="decimal"/>
      <w:lvlText w:val="%1."/>
      <w:lvlJc w:val="left"/>
      <w:pPr>
        <w:tabs>
          <w:tab w:val="left" w:pos="312"/>
        </w:tabs>
      </w:pPr>
    </w:lvl>
  </w:abstractNum>
  <w:abstractNum w:abstractNumId="56">
    <w:nsid w:val="1532ED43"/>
    <w:multiLevelType w:val="singleLevel"/>
    <w:tmpl w:val="1532ED43"/>
    <w:lvl w:ilvl="0" w:tentative="0">
      <w:start w:val="1"/>
      <w:numFmt w:val="decimal"/>
      <w:lvlText w:val="%1."/>
      <w:lvlJc w:val="left"/>
      <w:pPr>
        <w:tabs>
          <w:tab w:val="left" w:pos="312"/>
        </w:tabs>
      </w:pPr>
    </w:lvl>
  </w:abstractNum>
  <w:abstractNum w:abstractNumId="57">
    <w:nsid w:val="167B8A11"/>
    <w:multiLevelType w:val="singleLevel"/>
    <w:tmpl w:val="167B8A11"/>
    <w:lvl w:ilvl="0" w:tentative="0">
      <w:start w:val="1"/>
      <w:numFmt w:val="decimal"/>
      <w:lvlText w:val="%1."/>
      <w:lvlJc w:val="left"/>
      <w:pPr>
        <w:tabs>
          <w:tab w:val="left" w:pos="312"/>
        </w:tabs>
      </w:pPr>
    </w:lvl>
  </w:abstractNum>
  <w:abstractNum w:abstractNumId="58">
    <w:nsid w:val="19D3E3FC"/>
    <w:multiLevelType w:val="singleLevel"/>
    <w:tmpl w:val="19D3E3FC"/>
    <w:lvl w:ilvl="0" w:tentative="0">
      <w:start w:val="1"/>
      <w:numFmt w:val="decimal"/>
      <w:lvlText w:val="%1."/>
      <w:lvlJc w:val="left"/>
      <w:pPr>
        <w:tabs>
          <w:tab w:val="left" w:pos="312"/>
        </w:tabs>
      </w:pPr>
    </w:lvl>
  </w:abstractNum>
  <w:abstractNum w:abstractNumId="59">
    <w:nsid w:val="1A18DF0B"/>
    <w:multiLevelType w:val="singleLevel"/>
    <w:tmpl w:val="1A18DF0B"/>
    <w:lvl w:ilvl="0" w:tentative="0">
      <w:start w:val="1"/>
      <w:numFmt w:val="decimal"/>
      <w:lvlText w:val="%1."/>
      <w:lvlJc w:val="left"/>
      <w:pPr>
        <w:tabs>
          <w:tab w:val="left" w:pos="312"/>
        </w:tabs>
      </w:pPr>
    </w:lvl>
  </w:abstractNum>
  <w:abstractNum w:abstractNumId="60">
    <w:nsid w:val="1D8B52BA"/>
    <w:multiLevelType w:val="singleLevel"/>
    <w:tmpl w:val="1D8B52BA"/>
    <w:lvl w:ilvl="0" w:tentative="0">
      <w:start w:val="1"/>
      <w:numFmt w:val="decimal"/>
      <w:lvlText w:val="%1."/>
      <w:lvlJc w:val="left"/>
      <w:pPr>
        <w:tabs>
          <w:tab w:val="left" w:pos="312"/>
        </w:tabs>
      </w:pPr>
    </w:lvl>
  </w:abstractNum>
  <w:abstractNum w:abstractNumId="61">
    <w:nsid w:val="1FFE1794"/>
    <w:multiLevelType w:val="singleLevel"/>
    <w:tmpl w:val="1FFE1794"/>
    <w:lvl w:ilvl="0" w:tentative="0">
      <w:start w:val="1"/>
      <w:numFmt w:val="decimal"/>
      <w:lvlText w:val="%1."/>
      <w:lvlJc w:val="left"/>
      <w:pPr>
        <w:tabs>
          <w:tab w:val="left" w:pos="312"/>
        </w:tabs>
      </w:pPr>
    </w:lvl>
  </w:abstractNum>
  <w:abstractNum w:abstractNumId="62">
    <w:nsid w:val="2858BF01"/>
    <w:multiLevelType w:val="singleLevel"/>
    <w:tmpl w:val="2858BF01"/>
    <w:lvl w:ilvl="0" w:tentative="0">
      <w:start w:val="1"/>
      <w:numFmt w:val="decimal"/>
      <w:lvlText w:val="%1."/>
      <w:lvlJc w:val="left"/>
      <w:pPr>
        <w:tabs>
          <w:tab w:val="left" w:pos="312"/>
        </w:tabs>
      </w:pPr>
    </w:lvl>
  </w:abstractNum>
  <w:abstractNum w:abstractNumId="63">
    <w:nsid w:val="2E89DF32"/>
    <w:multiLevelType w:val="singleLevel"/>
    <w:tmpl w:val="2E89DF32"/>
    <w:lvl w:ilvl="0" w:tentative="0">
      <w:start w:val="1"/>
      <w:numFmt w:val="decimal"/>
      <w:lvlText w:val="%1."/>
      <w:lvlJc w:val="left"/>
      <w:pPr>
        <w:tabs>
          <w:tab w:val="left" w:pos="312"/>
        </w:tabs>
      </w:pPr>
    </w:lvl>
  </w:abstractNum>
  <w:abstractNum w:abstractNumId="64">
    <w:nsid w:val="2FFA1065"/>
    <w:multiLevelType w:val="singleLevel"/>
    <w:tmpl w:val="2FFA1065"/>
    <w:lvl w:ilvl="0" w:tentative="0">
      <w:start w:val="1"/>
      <w:numFmt w:val="decimal"/>
      <w:lvlText w:val="%1."/>
      <w:lvlJc w:val="left"/>
      <w:pPr>
        <w:tabs>
          <w:tab w:val="left" w:pos="312"/>
        </w:tabs>
      </w:pPr>
    </w:lvl>
  </w:abstractNum>
  <w:abstractNum w:abstractNumId="65">
    <w:nsid w:val="39278A4E"/>
    <w:multiLevelType w:val="singleLevel"/>
    <w:tmpl w:val="39278A4E"/>
    <w:lvl w:ilvl="0" w:tentative="0">
      <w:start w:val="1"/>
      <w:numFmt w:val="decimal"/>
      <w:lvlText w:val="%1."/>
      <w:lvlJc w:val="left"/>
      <w:pPr>
        <w:tabs>
          <w:tab w:val="left" w:pos="312"/>
        </w:tabs>
      </w:pPr>
    </w:lvl>
  </w:abstractNum>
  <w:abstractNum w:abstractNumId="66">
    <w:nsid w:val="395DC4F1"/>
    <w:multiLevelType w:val="singleLevel"/>
    <w:tmpl w:val="395DC4F1"/>
    <w:lvl w:ilvl="0" w:tentative="0">
      <w:start w:val="1"/>
      <w:numFmt w:val="decimal"/>
      <w:lvlText w:val="%1."/>
      <w:lvlJc w:val="left"/>
      <w:pPr>
        <w:tabs>
          <w:tab w:val="left" w:pos="312"/>
        </w:tabs>
      </w:pPr>
    </w:lvl>
  </w:abstractNum>
  <w:abstractNum w:abstractNumId="67">
    <w:nsid w:val="3CD323F5"/>
    <w:multiLevelType w:val="singleLevel"/>
    <w:tmpl w:val="3CD323F5"/>
    <w:lvl w:ilvl="0" w:tentative="0">
      <w:start w:val="1"/>
      <w:numFmt w:val="decimal"/>
      <w:lvlText w:val="%1."/>
      <w:lvlJc w:val="left"/>
      <w:pPr>
        <w:tabs>
          <w:tab w:val="left" w:pos="312"/>
        </w:tabs>
      </w:pPr>
    </w:lvl>
  </w:abstractNum>
  <w:abstractNum w:abstractNumId="68">
    <w:nsid w:val="433750ED"/>
    <w:multiLevelType w:val="multilevel"/>
    <w:tmpl w:val="433750ED"/>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9">
    <w:nsid w:val="43FB9A86"/>
    <w:multiLevelType w:val="singleLevel"/>
    <w:tmpl w:val="43FB9A86"/>
    <w:lvl w:ilvl="0" w:tentative="0">
      <w:start w:val="1"/>
      <w:numFmt w:val="decimal"/>
      <w:lvlText w:val="%1."/>
      <w:lvlJc w:val="left"/>
      <w:pPr>
        <w:tabs>
          <w:tab w:val="left" w:pos="312"/>
        </w:tabs>
      </w:pPr>
    </w:lvl>
  </w:abstractNum>
  <w:abstractNum w:abstractNumId="70">
    <w:nsid w:val="45E64B9F"/>
    <w:multiLevelType w:val="singleLevel"/>
    <w:tmpl w:val="45E64B9F"/>
    <w:lvl w:ilvl="0" w:tentative="0">
      <w:start w:val="1"/>
      <w:numFmt w:val="decimal"/>
      <w:lvlText w:val="%1."/>
      <w:lvlJc w:val="left"/>
      <w:pPr>
        <w:tabs>
          <w:tab w:val="left" w:pos="312"/>
        </w:tabs>
      </w:pPr>
    </w:lvl>
  </w:abstractNum>
  <w:abstractNum w:abstractNumId="71">
    <w:nsid w:val="48E1AD77"/>
    <w:multiLevelType w:val="singleLevel"/>
    <w:tmpl w:val="48E1AD77"/>
    <w:lvl w:ilvl="0" w:tentative="0">
      <w:start w:val="1"/>
      <w:numFmt w:val="decimal"/>
      <w:lvlText w:val="%1."/>
      <w:lvlJc w:val="left"/>
      <w:pPr>
        <w:tabs>
          <w:tab w:val="left" w:pos="312"/>
        </w:tabs>
      </w:pPr>
    </w:lvl>
  </w:abstractNum>
  <w:abstractNum w:abstractNumId="72">
    <w:nsid w:val="4A414321"/>
    <w:multiLevelType w:val="singleLevel"/>
    <w:tmpl w:val="4A414321"/>
    <w:lvl w:ilvl="0" w:tentative="0">
      <w:start w:val="1"/>
      <w:numFmt w:val="decimal"/>
      <w:lvlText w:val="%1."/>
      <w:lvlJc w:val="left"/>
      <w:pPr>
        <w:tabs>
          <w:tab w:val="left" w:pos="312"/>
        </w:tabs>
      </w:pPr>
    </w:lvl>
  </w:abstractNum>
  <w:abstractNum w:abstractNumId="73">
    <w:nsid w:val="4F1A7FAC"/>
    <w:multiLevelType w:val="singleLevel"/>
    <w:tmpl w:val="4F1A7FAC"/>
    <w:lvl w:ilvl="0" w:tentative="0">
      <w:start w:val="1"/>
      <w:numFmt w:val="decimal"/>
      <w:lvlText w:val="%1."/>
      <w:lvlJc w:val="left"/>
      <w:pPr>
        <w:tabs>
          <w:tab w:val="left" w:pos="312"/>
        </w:tabs>
      </w:pPr>
    </w:lvl>
  </w:abstractNum>
  <w:abstractNum w:abstractNumId="74">
    <w:nsid w:val="5443100E"/>
    <w:multiLevelType w:val="singleLevel"/>
    <w:tmpl w:val="5443100E"/>
    <w:lvl w:ilvl="0" w:tentative="0">
      <w:start w:val="1"/>
      <w:numFmt w:val="decimal"/>
      <w:lvlText w:val="%1."/>
      <w:lvlJc w:val="left"/>
      <w:pPr>
        <w:tabs>
          <w:tab w:val="left" w:pos="312"/>
        </w:tabs>
      </w:pPr>
    </w:lvl>
  </w:abstractNum>
  <w:abstractNum w:abstractNumId="75">
    <w:nsid w:val="56751233"/>
    <w:multiLevelType w:val="singleLevel"/>
    <w:tmpl w:val="56751233"/>
    <w:lvl w:ilvl="0" w:tentative="0">
      <w:start w:val="1"/>
      <w:numFmt w:val="decimal"/>
      <w:lvlText w:val="%1."/>
      <w:lvlJc w:val="left"/>
      <w:pPr>
        <w:tabs>
          <w:tab w:val="left" w:pos="312"/>
        </w:tabs>
      </w:pPr>
    </w:lvl>
  </w:abstractNum>
  <w:abstractNum w:abstractNumId="76">
    <w:nsid w:val="5CE56A3D"/>
    <w:multiLevelType w:val="singleLevel"/>
    <w:tmpl w:val="5CE56A3D"/>
    <w:lvl w:ilvl="0" w:tentative="0">
      <w:start w:val="1"/>
      <w:numFmt w:val="decimal"/>
      <w:lvlText w:val="%1."/>
      <w:lvlJc w:val="left"/>
      <w:pPr>
        <w:tabs>
          <w:tab w:val="left" w:pos="312"/>
        </w:tabs>
      </w:pPr>
    </w:lvl>
  </w:abstractNum>
  <w:abstractNum w:abstractNumId="77">
    <w:nsid w:val="5D454855"/>
    <w:multiLevelType w:val="singleLevel"/>
    <w:tmpl w:val="5D454855"/>
    <w:lvl w:ilvl="0" w:tentative="0">
      <w:start w:val="1"/>
      <w:numFmt w:val="decimal"/>
      <w:lvlText w:val="%1."/>
      <w:lvlJc w:val="left"/>
      <w:pPr>
        <w:tabs>
          <w:tab w:val="left" w:pos="312"/>
        </w:tabs>
      </w:pPr>
    </w:lvl>
  </w:abstractNum>
  <w:abstractNum w:abstractNumId="78">
    <w:nsid w:val="5D90406B"/>
    <w:multiLevelType w:val="singleLevel"/>
    <w:tmpl w:val="5D90406B"/>
    <w:lvl w:ilvl="0" w:tentative="0">
      <w:start w:val="1"/>
      <w:numFmt w:val="decimal"/>
      <w:lvlText w:val="%1."/>
      <w:lvlJc w:val="left"/>
      <w:pPr>
        <w:tabs>
          <w:tab w:val="left" w:pos="312"/>
        </w:tabs>
      </w:pPr>
    </w:lvl>
  </w:abstractNum>
  <w:abstractNum w:abstractNumId="79">
    <w:nsid w:val="5F5C7143"/>
    <w:multiLevelType w:val="singleLevel"/>
    <w:tmpl w:val="5F5C7143"/>
    <w:lvl w:ilvl="0" w:tentative="0">
      <w:start w:val="1"/>
      <w:numFmt w:val="decimal"/>
      <w:lvlText w:val="%1."/>
      <w:lvlJc w:val="left"/>
      <w:pPr>
        <w:tabs>
          <w:tab w:val="left" w:pos="312"/>
        </w:tabs>
      </w:pPr>
    </w:lvl>
  </w:abstractNum>
  <w:abstractNum w:abstractNumId="80">
    <w:nsid w:val="633A89BF"/>
    <w:multiLevelType w:val="singleLevel"/>
    <w:tmpl w:val="633A89BF"/>
    <w:lvl w:ilvl="0" w:tentative="0">
      <w:start w:val="1"/>
      <w:numFmt w:val="decimal"/>
      <w:lvlText w:val="%1."/>
      <w:lvlJc w:val="left"/>
      <w:pPr>
        <w:tabs>
          <w:tab w:val="left" w:pos="312"/>
        </w:tabs>
      </w:pPr>
    </w:lvl>
  </w:abstractNum>
  <w:abstractNum w:abstractNumId="81">
    <w:nsid w:val="6379E46D"/>
    <w:multiLevelType w:val="singleLevel"/>
    <w:tmpl w:val="6379E46D"/>
    <w:lvl w:ilvl="0" w:tentative="0">
      <w:start w:val="1"/>
      <w:numFmt w:val="decimal"/>
      <w:lvlText w:val="%1."/>
      <w:lvlJc w:val="left"/>
      <w:pPr>
        <w:tabs>
          <w:tab w:val="left" w:pos="312"/>
        </w:tabs>
      </w:pPr>
    </w:lvl>
  </w:abstractNum>
  <w:abstractNum w:abstractNumId="82">
    <w:nsid w:val="68E796AA"/>
    <w:multiLevelType w:val="singleLevel"/>
    <w:tmpl w:val="68E796AA"/>
    <w:lvl w:ilvl="0" w:tentative="0">
      <w:start w:val="1"/>
      <w:numFmt w:val="decimal"/>
      <w:lvlText w:val="%1."/>
      <w:lvlJc w:val="left"/>
      <w:pPr>
        <w:tabs>
          <w:tab w:val="left" w:pos="312"/>
        </w:tabs>
      </w:pPr>
    </w:lvl>
  </w:abstractNum>
  <w:abstractNum w:abstractNumId="83">
    <w:nsid w:val="6CFF9788"/>
    <w:multiLevelType w:val="singleLevel"/>
    <w:tmpl w:val="6CFF9788"/>
    <w:lvl w:ilvl="0" w:tentative="0">
      <w:start w:val="1"/>
      <w:numFmt w:val="decimal"/>
      <w:lvlText w:val="%1."/>
      <w:lvlJc w:val="left"/>
      <w:pPr>
        <w:tabs>
          <w:tab w:val="left" w:pos="312"/>
        </w:tabs>
      </w:pPr>
    </w:lvl>
  </w:abstractNum>
  <w:abstractNum w:abstractNumId="84">
    <w:nsid w:val="74F84D7E"/>
    <w:multiLevelType w:val="singleLevel"/>
    <w:tmpl w:val="74F84D7E"/>
    <w:lvl w:ilvl="0" w:tentative="0">
      <w:start w:val="1"/>
      <w:numFmt w:val="decimal"/>
      <w:lvlText w:val="%1."/>
      <w:lvlJc w:val="left"/>
      <w:pPr>
        <w:tabs>
          <w:tab w:val="left" w:pos="312"/>
        </w:tabs>
      </w:pPr>
    </w:lvl>
  </w:abstractNum>
  <w:num w:numId="1">
    <w:abstractNumId w:val="68"/>
  </w:num>
  <w:num w:numId="2">
    <w:abstractNumId w:val="25"/>
  </w:num>
  <w:num w:numId="3">
    <w:abstractNumId w:val="45"/>
  </w:num>
  <w:num w:numId="4">
    <w:abstractNumId w:val="36"/>
  </w:num>
  <w:num w:numId="5">
    <w:abstractNumId w:val="75"/>
  </w:num>
  <w:num w:numId="6">
    <w:abstractNumId w:val="5"/>
  </w:num>
  <w:num w:numId="7">
    <w:abstractNumId w:val="84"/>
  </w:num>
  <w:num w:numId="8">
    <w:abstractNumId w:val="77"/>
  </w:num>
  <w:num w:numId="9">
    <w:abstractNumId w:val="28"/>
  </w:num>
  <w:num w:numId="10">
    <w:abstractNumId w:val="63"/>
  </w:num>
  <w:num w:numId="11">
    <w:abstractNumId w:val="47"/>
  </w:num>
  <w:num w:numId="12">
    <w:abstractNumId w:val="43"/>
  </w:num>
  <w:num w:numId="13">
    <w:abstractNumId w:val="17"/>
  </w:num>
  <w:num w:numId="14">
    <w:abstractNumId w:val="16"/>
  </w:num>
  <w:num w:numId="15">
    <w:abstractNumId w:val="60"/>
  </w:num>
  <w:num w:numId="16">
    <w:abstractNumId w:val="80"/>
  </w:num>
  <w:num w:numId="17">
    <w:abstractNumId w:val="69"/>
  </w:num>
  <w:num w:numId="18">
    <w:abstractNumId w:val="71"/>
  </w:num>
  <w:num w:numId="19">
    <w:abstractNumId w:val="56"/>
  </w:num>
  <w:num w:numId="20">
    <w:abstractNumId w:val="58"/>
  </w:num>
  <w:num w:numId="21">
    <w:abstractNumId w:val="1"/>
  </w:num>
  <w:num w:numId="22">
    <w:abstractNumId w:val="26"/>
  </w:num>
  <w:num w:numId="23">
    <w:abstractNumId w:val="42"/>
  </w:num>
  <w:num w:numId="24">
    <w:abstractNumId w:val="44"/>
  </w:num>
  <w:num w:numId="25">
    <w:abstractNumId w:val="2"/>
  </w:num>
  <w:num w:numId="26">
    <w:abstractNumId w:val="13"/>
  </w:num>
  <w:num w:numId="27">
    <w:abstractNumId w:val="76"/>
  </w:num>
  <w:num w:numId="28">
    <w:abstractNumId w:val="40"/>
  </w:num>
  <w:num w:numId="29">
    <w:abstractNumId w:val="72"/>
  </w:num>
  <w:num w:numId="30">
    <w:abstractNumId w:val="6"/>
  </w:num>
  <w:num w:numId="31">
    <w:abstractNumId w:val="41"/>
  </w:num>
  <w:num w:numId="32">
    <w:abstractNumId w:val="0"/>
  </w:num>
  <w:num w:numId="33">
    <w:abstractNumId w:val="4"/>
  </w:num>
  <w:num w:numId="34">
    <w:abstractNumId w:val="53"/>
  </w:num>
  <w:num w:numId="35">
    <w:abstractNumId w:val="57"/>
  </w:num>
  <w:num w:numId="36">
    <w:abstractNumId w:val="9"/>
  </w:num>
  <w:num w:numId="37">
    <w:abstractNumId w:val="33"/>
  </w:num>
  <w:num w:numId="38">
    <w:abstractNumId w:val="12"/>
  </w:num>
  <w:num w:numId="39">
    <w:abstractNumId w:val="61"/>
  </w:num>
  <w:num w:numId="40">
    <w:abstractNumId w:val="7"/>
  </w:num>
  <w:num w:numId="41">
    <w:abstractNumId w:val="59"/>
  </w:num>
  <w:num w:numId="42">
    <w:abstractNumId w:val="21"/>
  </w:num>
  <w:num w:numId="43">
    <w:abstractNumId w:val="46"/>
  </w:num>
  <w:num w:numId="44">
    <w:abstractNumId w:val="50"/>
  </w:num>
  <w:num w:numId="45">
    <w:abstractNumId w:val="81"/>
  </w:num>
  <w:num w:numId="46">
    <w:abstractNumId w:val="55"/>
  </w:num>
  <w:num w:numId="47">
    <w:abstractNumId w:val="51"/>
  </w:num>
  <w:num w:numId="48">
    <w:abstractNumId w:val="70"/>
  </w:num>
  <w:num w:numId="49">
    <w:abstractNumId w:val="22"/>
  </w:num>
  <w:num w:numId="50">
    <w:abstractNumId w:val="34"/>
  </w:num>
  <w:num w:numId="51">
    <w:abstractNumId w:val="3"/>
  </w:num>
  <w:num w:numId="52">
    <w:abstractNumId w:val="11"/>
  </w:num>
  <w:num w:numId="53">
    <w:abstractNumId w:val="30"/>
  </w:num>
  <w:num w:numId="54">
    <w:abstractNumId w:val="23"/>
  </w:num>
  <w:num w:numId="55">
    <w:abstractNumId w:val="20"/>
  </w:num>
  <w:num w:numId="56">
    <w:abstractNumId w:val="78"/>
  </w:num>
  <w:num w:numId="57">
    <w:abstractNumId w:val="66"/>
  </w:num>
  <w:num w:numId="58">
    <w:abstractNumId w:val="83"/>
  </w:num>
  <w:num w:numId="59">
    <w:abstractNumId w:val="65"/>
  </w:num>
  <w:num w:numId="60">
    <w:abstractNumId w:val="18"/>
  </w:num>
  <w:num w:numId="61">
    <w:abstractNumId w:val="82"/>
  </w:num>
  <w:num w:numId="62">
    <w:abstractNumId w:val="73"/>
  </w:num>
  <w:num w:numId="63">
    <w:abstractNumId w:val="49"/>
  </w:num>
  <w:num w:numId="64">
    <w:abstractNumId w:val="54"/>
  </w:num>
  <w:num w:numId="65">
    <w:abstractNumId w:val="64"/>
  </w:num>
  <w:num w:numId="66">
    <w:abstractNumId w:val="52"/>
  </w:num>
  <w:num w:numId="67">
    <w:abstractNumId w:val="19"/>
  </w:num>
  <w:num w:numId="68">
    <w:abstractNumId w:val="67"/>
  </w:num>
  <w:num w:numId="69">
    <w:abstractNumId w:val="79"/>
  </w:num>
  <w:num w:numId="70">
    <w:abstractNumId w:val="14"/>
  </w:num>
  <w:num w:numId="71">
    <w:abstractNumId w:val="15"/>
  </w:num>
  <w:num w:numId="72">
    <w:abstractNumId w:val="29"/>
  </w:num>
  <w:num w:numId="73">
    <w:abstractNumId w:val="37"/>
  </w:num>
  <w:num w:numId="74">
    <w:abstractNumId w:val="48"/>
  </w:num>
  <w:num w:numId="75">
    <w:abstractNumId w:val="10"/>
  </w:num>
  <w:num w:numId="76">
    <w:abstractNumId w:val="32"/>
  </w:num>
  <w:num w:numId="77">
    <w:abstractNumId w:val="38"/>
  </w:num>
  <w:num w:numId="78">
    <w:abstractNumId w:val="39"/>
  </w:num>
  <w:num w:numId="79">
    <w:abstractNumId w:val="31"/>
  </w:num>
  <w:num w:numId="80">
    <w:abstractNumId w:val="24"/>
  </w:num>
  <w:num w:numId="81">
    <w:abstractNumId w:val="74"/>
  </w:num>
  <w:num w:numId="82">
    <w:abstractNumId w:val="62"/>
  </w:num>
  <w:num w:numId="83">
    <w:abstractNumId w:val="27"/>
  </w:num>
  <w:num w:numId="84">
    <w:abstractNumId w:val="8"/>
  </w:num>
  <w:num w:numId="8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hideSpellingErrors/>
  <w:trackRevisions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4NzQ5Y2NlMzlhNDAxNmU0MmE4NzhjMzg1MzJhZDIifQ=="/>
  </w:docVars>
  <w:rsids>
    <w:rsidRoot w:val="00172A27"/>
    <w:rsid w:val="000003B8"/>
    <w:rsid w:val="00000EAC"/>
    <w:rsid w:val="000030F7"/>
    <w:rsid w:val="00003115"/>
    <w:rsid w:val="00003A95"/>
    <w:rsid w:val="00003D91"/>
    <w:rsid w:val="00003F19"/>
    <w:rsid w:val="00003F85"/>
    <w:rsid w:val="0000418B"/>
    <w:rsid w:val="00004837"/>
    <w:rsid w:val="00004872"/>
    <w:rsid w:val="0000561A"/>
    <w:rsid w:val="000068B7"/>
    <w:rsid w:val="0001028B"/>
    <w:rsid w:val="00010349"/>
    <w:rsid w:val="000121B2"/>
    <w:rsid w:val="00012FC1"/>
    <w:rsid w:val="00013B59"/>
    <w:rsid w:val="0001434A"/>
    <w:rsid w:val="00014516"/>
    <w:rsid w:val="0001606B"/>
    <w:rsid w:val="000164A5"/>
    <w:rsid w:val="00016AD9"/>
    <w:rsid w:val="00016B91"/>
    <w:rsid w:val="00016E6B"/>
    <w:rsid w:val="00016ECB"/>
    <w:rsid w:val="00017DCE"/>
    <w:rsid w:val="000202E8"/>
    <w:rsid w:val="0002057C"/>
    <w:rsid w:val="00021147"/>
    <w:rsid w:val="0002168D"/>
    <w:rsid w:val="000219C9"/>
    <w:rsid w:val="0002242D"/>
    <w:rsid w:val="000244EB"/>
    <w:rsid w:val="00024A71"/>
    <w:rsid w:val="000257C9"/>
    <w:rsid w:val="00026058"/>
    <w:rsid w:val="000265E7"/>
    <w:rsid w:val="0002728C"/>
    <w:rsid w:val="000306F9"/>
    <w:rsid w:val="00030E2B"/>
    <w:rsid w:val="00030F1C"/>
    <w:rsid w:val="000311EB"/>
    <w:rsid w:val="000334C8"/>
    <w:rsid w:val="00033CE0"/>
    <w:rsid w:val="00033EF0"/>
    <w:rsid w:val="000342F1"/>
    <w:rsid w:val="00035A5D"/>
    <w:rsid w:val="00035C03"/>
    <w:rsid w:val="00041337"/>
    <w:rsid w:val="00041BEC"/>
    <w:rsid w:val="00042068"/>
    <w:rsid w:val="0004249C"/>
    <w:rsid w:val="00042B6B"/>
    <w:rsid w:val="00042ECB"/>
    <w:rsid w:val="00043CCE"/>
    <w:rsid w:val="00043D93"/>
    <w:rsid w:val="000445CD"/>
    <w:rsid w:val="000449D3"/>
    <w:rsid w:val="000455C4"/>
    <w:rsid w:val="000471CA"/>
    <w:rsid w:val="00047381"/>
    <w:rsid w:val="000478F9"/>
    <w:rsid w:val="00050133"/>
    <w:rsid w:val="00050AC0"/>
    <w:rsid w:val="000514E0"/>
    <w:rsid w:val="000518CF"/>
    <w:rsid w:val="0005319E"/>
    <w:rsid w:val="000538A9"/>
    <w:rsid w:val="00053DE8"/>
    <w:rsid w:val="000544A5"/>
    <w:rsid w:val="00055500"/>
    <w:rsid w:val="00057882"/>
    <w:rsid w:val="00057E4D"/>
    <w:rsid w:val="00060068"/>
    <w:rsid w:val="00062C6F"/>
    <w:rsid w:val="000631F1"/>
    <w:rsid w:val="0006411E"/>
    <w:rsid w:val="000643E3"/>
    <w:rsid w:val="000646AC"/>
    <w:rsid w:val="0006500B"/>
    <w:rsid w:val="000655A6"/>
    <w:rsid w:val="0006622B"/>
    <w:rsid w:val="00067CAE"/>
    <w:rsid w:val="0007045C"/>
    <w:rsid w:val="00070E86"/>
    <w:rsid w:val="00071881"/>
    <w:rsid w:val="00071D9C"/>
    <w:rsid w:val="00071F11"/>
    <w:rsid w:val="000724BB"/>
    <w:rsid w:val="0007372E"/>
    <w:rsid w:val="0007398A"/>
    <w:rsid w:val="00073B26"/>
    <w:rsid w:val="00073B8A"/>
    <w:rsid w:val="00073D3E"/>
    <w:rsid w:val="000752C4"/>
    <w:rsid w:val="00075CAE"/>
    <w:rsid w:val="000760EC"/>
    <w:rsid w:val="00076119"/>
    <w:rsid w:val="0007628E"/>
    <w:rsid w:val="0007685A"/>
    <w:rsid w:val="00081F21"/>
    <w:rsid w:val="00081F6F"/>
    <w:rsid w:val="00082A10"/>
    <w:rsid w:val="00082DC1"/>
    <w:rsid w:val="00085546"/>
    <w:rsid w:val="00085B4D"/>
    <w:rsid w:val="000861E8"/>
    <w:rsid w:val="000865C2"/>
    <w:rsid w:val="0008670A"/>
    <w:rsid w:val="000877DE"/>
    <w:rsid w:val="00087F4E"/>
    <w:rsid w:val="000904F8"/>
    <w:rsid w:val="000908F4"/>
    <w:rsid w:val="0009091A"/>
    <w:rsid w:val="00091119"/>
    <w:rsid w:val="000911BE"/>
    <w:rsid w:val="00092746"/>
    <w:rsid w:val="00092996"/>
    <w:rsid w:val="00093ABD"/>
    <w:rsid w:val="00093B91"/>
    <w:rsid w:val="00093C42"/>
    <w:rsid w:val="0009559C"/>
    <w:rsid w:val="00095879"/>
    <w:rsid w:val="000967B6"/>
    <w:rsid w:val="0009711D"/>
    <w:rsid w:val="000A04B0"/>
    <w:rsid w:val="000A085D"/>
    <w:rsid w:val="000A0F16"/>
    <w:rsid w:val="000A15BF"/>
    <w:rsid w:val="000A2323"/>
    <w:rsid w:val="000A26F9"/>
    <w:rsid w:val="000A28D1"/>
    <w:rsid w:val="000A2946"/>
    <w:rsid w:val="000A2D6A"/>
    <w:rsid w:val="000A3410"/>
    <w:rsid w:val="000A344E"/>
    <w:rsid w:val="000A428D"/>
    <w:rsid w:val="000A5BD4"/>
    <w:rsid w:val="000A67E9"/>
    <w:rsid w:val="000A6EE6"/>
    <w:rsid w:val="000A7C2E"/>
    <w:rsid w:val="000A7CE1"/>
    <w:rsid w:val="000B08ED"/>
    <w:rsid w:val="000B09F0"/>
    <w:rsid w:val="000B0E00"/>
    <w:rsid w:val="000B207F"/>
    <w:rsid w:val="000B21C0"/>
    <w:rsid w:val="000B2A14"/>
    <w:rsid w:val="000B361F"/>
    <w:rsid w:val="000B4075"/>
    <w:rsid w:val="000B44AA"/>
    <w:rsid w:val="000B496B"/>
    <w:rsid w:val="000B5DF4"/>
    <w:rsid w:val="000B6DD5"/>
    <w:rsid w:val="000B7935"/>
    <w:rsid w:val="000B7ACE"/>
    <w:rsid w:val="000C1A1D"/>
    <w:rsid w:val="000C1ED5"/>
    <w:rsid w:val="000C3AA3"/>
    <w:rsid w:val="000C3C9F"/>
    <w:rsid w:val="000C48CB"/>
    <w:rsid w:val="000C4A47"/>
    <w:rsid w:val="000C50B8"/>
    <w:rsid w:val="000C58B3"/>
    <w:rsid w:val="000C599A"/>
    <w:rsid w:val="000C5B24"/>
    <w:rsid w:val="000C6A42"/>
    <w:rsid w:val="000C7132"/>
    <w:rsid w:val="000D0201"/>
    <w:rsid w:val="000D0BF8"/>
    <w:rsid w:val="000D1054"/>
    <w:rsid w:val="000D2726"/>
    <w:rsid w:val="000D3118"/>
    <w:rsid w:val="000D4CCA"/>
    <w:rsid w:val="000D6150"/>
    <w:rsid w:val="000D6CA7"/>
    <w:rsid w:val="000D706D"/>
    <w:rsid w:val="000E2CB0"/>
    <w:rsid w:val="000E2E48"/>
    <w:rsid w:val="000E38AD"/>
    <w:rsid w:val="000E402E"/>
    <w:rsid w:val="000E57A3"/>
    <w:rsid w:val="000E615A"/>
    <w:rsid w:val="000E62FC"/>
    <w:rsid w:val="000E6C5E"/>
    <w:rsid w:val="000E6FDF"/>
    <w:rsid w:val="000E7344"/>
    <w:rsid w:val="000E7A0B"/>
    <w:rsid w:val="000F0204"/>
    <w:rsid w:val="000F0C05"/>
    <w:rsid w:val="000F0C75"/>
    <w:rsid w:val="000F1330"/>
    <w:rsid w:val="000F19E4"/>
    <w:rsid w:val="000F24D0"/>
    <w:rsid w:val="000F274B"/>
    <w:rsid w:val="000F2851"/>
    <w:rsid w:val="000F2F1F"/>
    <w:rsid w:val="000F326E"/>
    <w:rsid w:val="000F45AA"/>
    <w:rsid w:val="000F5424"/>
    <w:rsid w:val="000F5611"/>
    <w:rsid w:val="000F7645"/>
    <w:rsid w:val="000F7665"/>
    <w:rsid w:val="001003F3"/>
    <w:rsid w:val="0010113C"/>
    <w:rsid w:val="001019ED"/>
    <w:rsid w:val="00102C02"/>
    <w:rsid w:val="00102ECE"/>
    <w:rsid w:val="00103205"/>
    <w:rsid w:val="00103F4C"/>
    <w:rsid w:val="00104740"/>
    <w:rsid w:val="00105064"/>
    <w:rsid w:val="001056C6"/>
    <w:rsid w:val="0010680E"/>
    <w:rsid w:val="0010767D"/>
    <w:rsid w:val="00111E9F"/>
    <w:rsid w:val="0011250C"/>
    <w:rsid w:val="001126BD"/>
    <w:rsid w:val="001127FB"/>
    <w:rsid w:val="001135AE"/>
    <w:rsid w:val="0011388D"/>
    <w:rsid w:val="00113ADE"/>
    <w:rsid w:val="00114009"/>
    <w:rsid w:val="001148C2"/>
    <w:rsid w:val="00114FF3"/>
    <w:rsid w:val="00115345"/>
    <w:rsid w:val="00116013"/>
    <w:rsid w:val="00116743"/>
    <w:rsid w:val="001167A2"/>
    <w:rsid w:val="00117839"/>
    <w:rsid w:val="00122E4A"/>
    <w:rsid w:val="00123385"/>
    <w:rsid w:val="00124F75"/>
    <w:rsid w:val="00125A27"/>
    <w:rsid w:val="00127E3B"/>
    <w:rsid w:val="00130BDB"/>
    <w:rsid w:val="00130BE5"/>
    <w:rsid w:val="00132420"/>
    <w:rsid w:val="0013375E"/>
    <w:rsid w:val="001337FD"/>
    <w:rsid w:val="00134921"/>
    <w:rsid w:val="00134BC5"/>
    <w:rsid w:val="00136560"/>
    <w:rsid w:val="001377EC"/>
    <w:rsid w:val="0014034E"/>
    <w:rsid w:val="00140670"/>
    <w:rsid w:val="00140E7D"/>
    <w:rsid w:val="00141697"/>
    <w:rsid w:val="00141A8A"/>
    <w:rsid w:val="00142015"/>
    <w:rsid w:val="00142476"/>
    <w:rsid w:val="00144BD4"/>
    <w:rsid w:val="001459D5"/>
    <w:rsid w:val="00145A79"/>
    <w:rsid w:val="00146A0B"/>
    <w:rsid w:val="0014771C"/>
    <w:rsid w:val="001504BE"/>
    <w:rsid w:val="001508F5"/>
    <w:rsid w:val="00150BA0"/>
    <w:rsid w:val="00151BB5"/>
    <w:rsid w:val="0015223E"/>
    <w:rsid w:val="00153753"/>
    <w:rsid w:val="00153F4D"/>
    <w:rsid w:val="00154782"/>
    <w:rsid w:val="001549A4"/>
    <w:rsid w:val="00154D92"/>
    <w:rsid w:val="00154FD8"/>
    <w:rsid w:val="00155476"/>
    <w:rsid w:val="00155D26"/>
    <w:rsid w:val="001567A9"/>
    <w:rsid w:val="001567F9"/>
    <w:rsid w:val="00157CAA"/>
    <w:rsid w:val="00157DB7"/>
    <w:rsid w:val="00160974"/>
    <w:rsid w:val="001618FB"/>
    <w:rsid w:val="00161BF1"/>
    <w:rsid w:val="00161EEC"/>
    <w:rsid w:val="00164113"/>
    <w:rsid w:val="00165A03"/>
    <w:rsid w:val="00165D84"/>
    <w:rsid w:val="0016617E"/>
    <w:rsid w:val="00167F81"/>
    <w:rsid w:val="00170044"/>
    <w:rsid w:val="00171F10"/>
    <w:rsid w:val="00172302"/>
    <w:rsid w:val="00172A27"/>
    <w:rsid w:val="00173AE3"/>
    <w:rsid w:val="00174367"/>
    <w:rsid w:val="001753B0"/>
    <w:rsid w:val="00175878"/>
    <w:rsid w:val="00176CFB"/>
    <w:rsid w:val="00176EAD"/>
    <w:rsid w:val="00177676"/>
    <w:rsid w:val="00180EFF"/>
    <w:rsid w:val="00182161"/>
    <w:rsid w:val="0018261A"/>
    <w:rsid w:val="001826F4"/>
    <w:rsid w:val="00182758"/>
    <w:rsid w:val="00182A99"/>
    <w:rsid w:val="00182BF4"/>
    <w:rsid w:val="00184383"/>
    <w:rsid w:val="0018448D"/>
    <w:rsid w:val="001863BF"/>
    <w:rsid w:val="00187B65"/>
    <w:rsid w:val="00187B71"/>
    <w:rsid w:val="00187BEB"/>
    <w:rsid w:val="00190109"/>
    <w:rsid w:val="0019082A"/>
    <w:rsid w:val="00191481"/>
    <w:rsid w:val="001920AE"/>
    <w:rsid w:val="001926BC"/>
    <w:rsid w:val="00192906"/>
    <w:rsid w:val="001929B8"/>
    <w:rsid w:val="0019414C"/>
    <w:rsid w:val="0019552C"/>
    <w:rsid w:val="0019601C"/>
    <w:rsid w:val="001963C9"/>
    <w:rsid w:val="00196420"/>
    <w:rsid w:val="001969AD"/>
    <w:rsid w:val="00196A9C"/>
    <w:rsid w:val="00197366"/>
    <w:rsid w:val="00197B09"/>
    <w:rsid w:val="001A1AC6"/>
    <w:rsid w:val="001A2036"/>
    <w:rsid w:val="001A233B"/>
    <w:rsid w:val="001A3124"/>
    <w:rsid w:val="001A57FA"/>
    <w:rsid w:val="001A699B"/>
    <w:rsid w:val="001A6D31"/>
    <w:rsid w:val="001A6E0A"/>
    <w:rsid w:val="001A6F4F"/>
    <w:rsid w:val="001A7A96"/>
    <w:rsid w:val="001B0EE3"/>
    <w:rsid w:val="001B2775"/>
    <w:rsid w:val="001B3F5E"/>
    <w:rsid w:val="001B4143"/>
    <w:rsid w:val="001B57AF"/>
    <w:rsid w:val="001B6584"/>
    <w:rsid w:val="001B7C90"/>
    <w:rsid w:val="001B7D0A"/>
    <w:rsid w:val="001C008E"/>
    <w:rsid w:val="001C0372"/>
    <w:rsid w:val="001C03BC"/>
    <w:rsid w:val="001C11F5"/>
    <w:rsid w:val="001C17A0"/>
    <w:rsid w:val="001C1912"/>
    <w:rsid w:val="001C2436"/>
    <w:rsid w:val="001C249A"/>
    <w:rsid w:val="001C29E5"/>
    <w:rsid w:val="001C41AE"/>
    <w:rsid w:val="001C4C3E"/>
    <w:rsid w:val="001C6DF4"/>
    <w:rsid w:val="001C6E93"/>
    <w:rsid w:val="001D027B"/>
    <w:rsid w:val="001D0F27"/>
    <w:rsid w:val="001D386A"/>
    <w:rsid w:val="001D38DC"/>
    <w:rsid w:val="001D4369"/>
    <w:rsid w:val="001D5604"/>
    <w:rsid w:val="001D571E"/>
    <w:rsid w:val="001D5C74"/>
    <w:rsid w:val="001D773B"/>
    <w:rsid w:val="001D77E4"/>
    <w:rsid w:val="001D7E71"/>
    <w:rsid w:val="001E0E50"/>
    <w:rsid w:val="001E12AE"/>
    <w:rsid w:val="001E133E"/>
    <w:rsid w:val="001E15C3"/>
    <w:rsid w:val="001E277A"/>
    <w:rsid w:val="001E2C2F"/>
    <w:rsid w:val="001E3378"/>
    <w:rsid w:val="001E3B34"/>
    <w:rsid w:val="001E4496"/>
    <w:rsid w:val="001E4C8D"/>
    <w:rsid w:val="001E4D4B"/>
    <w:rsid w:val="001E51F6"/>
    <w:rsid w:val="001E580B"/>
    <w:rsid w:val="001E5A1C"/>
    <w:rsid w:val="001E5C7D"/>
    <w:rsid w:val="001E60F4"/>
    <w:rsid w:val="001E61A8"/>
    <w:rsid w:val="001E7578"/>
    <w:rsid w:val="001E7887"/>
    <w:rsid w:val="001F036A"/>
    <w:rsid w:val="001F139B"/>
    <w:rsid w:val="001F18C4"/>
    <w:rsid w:val="001F1BED"/>
    <w:rsid w:val="001F1EAD"/>
    <w:rsid w:val="001F2BFC"/>
    <w:rsid w:val="001F30B7"/>
    <w:rsid w:val="001F43F4"/>
    <w:rsid w:val="001F5D4A"/>
    <w:rsid w:val="001F68E1"/>
    <w:rsid w:val="001F6F61"/>
    <w:rsid w:val="001F72E2"/>
    <w:rsid w:val="00200AA5"/>
    <w:rsid w:val="00200E81"/>
    <w:rsid w:val="00200F78"/>
    <w:rsid w:val="0020142D"/>
    <w:rsid w:val="0020222B"/>
    <w:rsid w:val="00203190"/>
    <w:rsid w:val="002036CB"/>
    <w:rsid w:val="00203D33"/>
    <w:rsid w:val="0020439F"/>
    <w:rsid w:val="00204D8D"/>
    <w:rsid w:val="00204E1C"/>
    <w:rsid w:val="002056CB"/>
    <w:rsid w:val="00206BDE"/>
    <w:rsid w:val="00206E22"/>
    <w:rsid w:val="0020748E"/>
    <w:rsid w:val="00207A09"/>
    <w:rsid w:val="00210D74"/>
    <w:rsid w:val="00211C43"/>
    <w:rsid w:val="00211C82"/>
    <w:rsid w:val="00211EF3"/>
    <w:rsid w:val="00213799"/>
    <w:rsid w:val="00213BB9"/>
    <w:rsid w:val="0021446C"/>
    <w:rsid w:val="00215547"/>
    <w:rsid w:val="00215633"/>
    <w:rsid w:val="00215A2B"/>
    <w:rsid w:val="002164A4"/>
    <w:rsid w:val="00217013"/>
    <w:rsid w:val="0021729F"/>
    <w:rsid w:val="0021759A"/>
    <w:rsid w:val="00217904"/>
    <w:rsid w:val="00220AF9"/>
    <w:rsid w:val="00220E2C"/>
    <w:rsid w:val="002212D4"/>
    <w:rsid w:val="00221CAF"/>
    <w:rsid w:val="00221E2E"/>
    <w:rsid w:val="00221FBE"/>
    <w:rsid w:val="0022447B"/>
    <w:rsid w:val="002247F1"/>
    <w:rsid w:val="00224BEC"/>
    <w:rsid w:val="00225631"/>
    <w:rsid w:val="00225EF3"/>
    <w:rsid w:val="002261D9"/>
    <w:rsid w:val="00227622"/>
    <w:rsid w:val="00227A53"/>
    <w:rsid w:val="00227AC6"/>
    <w:rsid w:val="00231028"/>
    <w:rsid w:val="00231F27"/>
    <w:rsid w:val="00232A62"/>
    <w:rsid w:val="00232B79"/>
    <w:rsid w:val="00233188"/>
    <w:rsid w:val="002339C2"/>
    <w:rsid w:val="00233C9F"/>
    <w:rsid w:val="0023466F"/>
    <w:rsid w:val="002351CD"/>
    <w:rsid w:val="0023538E"/>
    <w:rsid w:val="00235674"/>
    <w:rsid w:val="002359E4"/>
    <w:rsid w:val="00235A27"/>
    <w:rsid w:val="00236488"/>
    <w:rsid w:val="00237DB3"/>
    <w:rsid w:val="00241605"/>
    <w:rsid w:val="002419DD"/>
    <w:rsid w:val="00241E64"/>
    <w:rsid w:val="0024228E"/>
    <w:rsid w:val="00243118"/>
    <w:rsid w:val="002437DD"/>
    <w:rsid w:val="00244AA8"/>
    <w:rsid w:val="00244DA5"/>
    <w:rsid w:val="00245066"/>
    <w:rsid w:val="00245488"/>
    <w:rsid w:val="00245906"/>
    <w:rsid w:val="00245AEF"/>
    <w:rsid w:val="00247155"/>
    <w:rsid w:val="00247286"/>
    <w:rsid w:val="00247421"/>
    <w:rsid w:val="0024799C"/>
    <w:rsid w:val="00247F3B"/>
    <w:rsid w:val="00250736"/>
    <w:rsid w:val="00250D8D"/>
    <w:rsid w:val="00250F7D"/>
    <w:rsid w:val="002524A5"/>
    <w:rsid w:val="00252A4A"/>
    <w:rsid w:val="00252F13"/>
    <w:rsid w:val="00253377"/>
    <w:rsid w:val="00255243"/>
    <w:rsid w:val="00256A65"/>
    <w:rsid w:val="002570C3"/>
    <w:rsid w:val="00257962"/>
    <w:rsid w:val="00260593"/>
    <w:rsid w:val="00260E65"/>
    <w:rsid w:val="00261FFE"/>
    <w:rsid w:val="00262EE9"/>
    <w:rsid w:val="00263135"/>
    <w:rsid w:val="002633CB"/>
    <w:rsid w:val="0026361D"/>
    <w:rsid w:val="00263EEA"/>
    <w:rsid w:val="002656C9"/>
    <w:rsid w:val="00266453"/>
    <w:rsid w:val="002665BF"/>
    <w:rsid w:val="00266AC6"/>
    <w:rsid w:val="00266C2E"/>
    <w:rsid w:val="00267889"/>
    <w:rsid w:val="00267D73"/>
    <w:rsid w:val="0027001D"/>
    <w:rsid w:val="00270ACA"/>
    <w:rsid w:val="00270D40"/>
    <w:rsid w:val="00270E83"/>
    <w:rsid w:val="00271556"/>
    <w:rsid w:val="00271B34"/>
    <w:rsid w:val="00271D15"/>
    <w:rsid w:val="002720B8"/>
    <w:rsid w:val="00272110"/>
    <w:rsid w:val="00273FD5"/>
    <w:rsid w:val="00274502"/>
    <w:rsid w:val="002745A4"/>
    <w:rsid w:val="00277783"/>
    <w:rsid w:val="00280B69"/>
    <w:rsid w:val="00280D05"/>
    <w:rsid w:val="00281335"/>
    <w:rsid w:val="0028150D"/>
    <w:rsid w:val="00281EC7"/>
    <w:rsid w:val="00282E6B"/>
    <w:rsid w:val="00283912"/>
    <w:rsid w:val="00283A48"/>
    <w:rsid w:val="00284632"/>
    <w:rsid w:val="00284C58"/>
    <w:rsid w:val="002851D6"/>
    <w:rsid w:val="00286610"/>
    <w:rsid w:val="002867ED"/>
    <w:rsid w:val="00286F6B"/>
    <w:rsid w:val="00287EB2"/>
    <w:rsid w:val="00290AD6"/>
    <w:rsid w:val="00290BF1"/>
    <w:rsid w:val="00292982"/>
    <w:rsid w:val="00292ED3"/>
    <w:rsid w:val="00293F6B"/>
    <w:rsid w:val="0029445D"/>
    <w:rsid w:val="0029564A"/>
    <w:rsid w:val="00296040"/>
    <w:rsid w:val="002967AB"/>
    <w:rsid w:val="002967E9"/>
    <w:rsid w:val="00296985"/>
    <w:rsid w:val="00296BF3"/>
    <w:rsid w:val="00296FE1"/>
    <w:rsid w:val="00297A9F"/>
    <w:rsid w:val="00297EE2"/>
    <w:rsid w:val="002A0FAD"/>
    <w:rsid w:val="002A26F9"/>
    <w:rsid w:val="002A2DF1"/>
    <w:rsid w:val="002A3077"/>
    <w:rsid w:val="002A3B01"/>
    <w:rsid w:val="002A3D65"/>
    <w:rsid w:val="002A42D1"/>
    <w:rsid w:val="002A4343"/>
    <w:rsid w:val="002A4397"/>
    <w:rsid w:val="002A4C9E"/>
    <w:rsid w:val="002A5425"/>
    <w:rsid w:val="002A637C"/>
    <w:rsid w:val="002A6C44"/>
    <w:rsid w:val="002A6CC0"/>
    <w:rsid w:val="002A6F8C"/>
    <w:rsid w:val="002A74C1"/>
    <w:rsid w:val="002A75DE"/>
    <w:rsid w:val="002B02D6"/>
    <w:rsid w:val="002B0BB6"/>
    <w:rsid w:val="002B1A31"/>
    <w:rsid w:val="002B1DF0"/>
    <w:rsid w:val="002B2462"/>
    <w:rsid w:val="002B274A"/>
    <w:rsid w:val="002B290D"/>
    <w:rsid w:val="002B2B56"/>
    <w:rsid w:val="002B34C1"/>
    <w:rsid w:val="002B3552"/>
    <w:rsid w:val="002B3B20"/>
    <w:rsid w:val="002B3E15"/>
    <w:rsid w:val="002B41C3"/>
    <w:rsid w:val="002B4457"/>
    <w:rsid w:val="002B4EBF"/>
    <w:rsid w:val="002B52EF"/>
    <w:rsid w:val="002B6588"/>
    <w:rsid w:val="002B7A7E"/>
    <w:rsid w:val="002C014C"/>
    <w:rsid w:val="002C0B48"/>
    <w:rsid w:val="002C0EDE"/>
    <w:rsid w:val="002C114E"/>
    <w:rsid w:val="002C2368"/>
    <w:rsid w:val="002C30C9"/>
    <w:rsid w:val="002C44A8"/>
    <w:rsid w:val="002C44D1"/>
    <w:rsid w:val="002C492B"/>
    <w:rsid w:val="002C5AFF"/>
    <w:rsid w:val="002C5BF2"/>
    <w:rsid w:val="002C5F5F"/>
    <w:rsid w:val="002C6553"/>
    <w:rsid w:val="002C6637"/>
    <w:rsid w:val="002C663F"/>
    <w:rsid w:val="002D0221"/>
    <w:rsid w:val="002D0325"/>
    <w:rsid w:val="002D0697"/>
    <w:rsid w:val="002D1A42"/>
    <w:rsid w:val="002D1A8E"/>
    <w:rsid w:val="002D3D4A"/>
    <w:rsid w:val="002D3FC0"/>
    <w:rsid w:val="002D437B"/>
    <w:rsid w:val="002D5FBB"/>
    <w:rsid w:val="002D601C"/>
    <w:rsid w:val="002D64EC"/>
    <w:rsid w:val="002D6CF3"/>
    <w:rsid w:val="002D6F97"/>
    <w:rsid w:val="002E1A81"/>
    <w:rsid w:val="002E1DDD"/>
    <w:rsid w:val="002E250C"/>
    <w:rsid w:val="002E2681"/>
    <w:rsid w:val="002E2B98"/>
    <w:rsid w:val="002E2C22"/>
    <w:rsid w:val="002E5D2E"/>
    <w:rsid w:val="002E6057"/>
    <w:rsid w:val="002E6205"/>
    <w:rsid w:val="002E665C"/>
    <w:rsid w:val="002E7BEF"/>
    <w:rsid w:val="002F04DD"/>
    <w:rsid w:val="002F06E0"/>
    <w:rsid w:val="002F1841"/>
    <w:rsid w:val="002F1F87"/>
    <w:rsid w:val="002F22E3"/>
    <w:rsid w:val="002F25BF"/>
    <w:rsid w:val="002F2870"/>
    <w:rsid w:val="002F3060"/>
    <w:rsid w:val="002F3837"/>
    <w:rsid w:val="002F40BE"/>
    <w:rsid w:val="002F4AC2"/>
    <w:rsid w:val="002F5899"/>
    <w:rsid w:val="002F58E9"/>
    <w:rsid w:val="002F5F4D"/>
    <w:rsid w:val="002F7DF1"/>
    <w:rsid w:val="003007A3"/>
    <w:rsid w:val="00300E8C"/>
    <w:rsid w:val="00301131"/>
    <w:rsid w:val="003011A8"/>
    <w:rsid w:val="00301C88"/>
    <w:rsid w:val="003021D5"/>
    <w:rsid w:val="00302996"/>
    <w:rsid w:val="00303608"/>
    <w:rsid w:val="00303A0A"/>
    <w:rsid w:val="00303A0C"/>
    <w:rsid w:val="0030487F"/>
    <w:rsid w:val="00305141"/>
    <w:rsid w:val="003053F7"/>
    <w:rsid w:val="0030547A"/>
    <w:rsid w:val="0030587D"/>
    <w:rsid w:val="003058C2"/>
    <w:rsid w:val="00305C5B"/>
    <w:rsid w:val="00305FE0"/>
    <w:rsid w:val="00306498"/>
    <w:rsid w:val="00306C00"/>
    <w:rsid w:val="00307019"/>
    <w:rsid w:val="00307B75"/>
    <w:rsid w:val="00310B66"/>
    <w:rsid w:val="00311579"/>
    <w:rsid w:val="003118A4"/>
    <w:rsid w:val="00314E68"/>
    <w:rsid w:val="003155CF"/>
    <w:rsid w:val="00315AA3"/>
    <w:rsid w:val="003161D3"/>
    <w:rsid w:val="00317029"/>
    <w:rsid w:val="003202F5"/>
    <w:rsid w:val="00320B83"/>
    <w:rsid w:val="00321733"/>
    <w:rsid w:val="00322044"/>
    <w:rsid w:val="0032263A"/>
    <w:rsid w:val="00323392"/>
    <w:rsid w:val="003257FB"/>
    <w:rsid w:val="00325C05"/>
    <w:rsid w:val="00325E8D"/>
    <w:rsid w:val="00326204"/>
    <w:rsid w:val="0032655D"/>
    <w:rsid w:val="00327178"/>
    <w:rsid w:val="00330473"/>
    <w:rsid w:val="003306BE"/>
    <w:rsid w:val="00330A04"/>
    <w:rsid w:val="00330EEB"/>
    <w:rsid w:val="00334D21"/>
    <w:rsid w:val="003368D0"/>
    <w:rsid w:val="00337556"/>
    <w:rsid w:val="003400A6"/>
    <w:rsid w:val="003400F3"/>
    <w:rsid w:val="00340677"/>
    <w:rsid w:val="00340A5A"/>
    <w:rsid w:val="00340B84"/>
    <w:rsid w:val="00340F9D"/>
    <w:rsid w:val="003410AB"/>
    <w:rsid w:val="0034178C"/>
    <w:rsid w:val="00342677"/>
    <w:rsid w:val="00342B53"/>
    <w:rsid w:val="0034340D"/>
    <w:rsid w:val="00343BA9"/>
    <w:rsid w:val="00344112"/>
    <w:rsid w:val="003444B1"/>
    <w:rsid w:val="003445FD"/>
    <w:rsid w:val="00344B17"/>
    <w:rsid w:val="00344B5B"/>
    <w:rsid w:val="00344F2E"/>
    <w:rsid w:val="00345237"/>
    <w:rsid w:val="00345C33"/>
    <w:rsid w:val="00345EF1"/>
    <w:rsid w:val="00345EF7"/>
    <w:rsid w:val="00346123"/>
    <w:rsid w:val="00346396"/>
    <w:rsid w:val="003465FD"/>
    <w:rsid w:val="003473C5"/>
    <w:rsid w:val="00347514"/>
    <w:rsid w:val="00351679"/>
    <w:rsid w:val="003523E7"/>
    <w:rsid w:val="00352AE5"/>
    <w:rsid w:val="003549D1"/>
    <w:rsid w:val="00356E73"/>
    <w:rsid w:val="00357742"/>
    <w:rsid w:val="00357B02"/>
    <w:rsid w:val="00361DA2"/>
    <w:rsid w:val="00361DB7"/>
    <w:rsid w:val="00361EC9"/>
    <w:rsid w:val="00361EFF"/>
    <w:rsid w:val="00363271"/>
    <w:rsid w:val="003633FD"/>
    <w:rsid w:val="00363A26"/>
    <w:rsid w:val="00363D5C"/>
    <w:rsid w:val="00364F61"/>
    <w:rsid w:val="00365211"/>
    <w:rsid w:val="00365CBD"/>
    <w:rsid w:val="00365DF8"/>
    <w:rsid w:val="00366A0C"/>
    <w:rsid w:val="00366D40"/>
    <w:rsid w:val="0036700D"/>
    <w:rsid w:val="00367B25"/>
    <w:rsid w:val="00370106"/>
    <w:rsid w:val="003702C0"/>
    <w:rsid w:val="003725EC"/>
    <w:rsid w:val="003727D6"/>
    <w:rsid w:val="00372821"/>
    <w:rsid w:val="003730C2"/>
    <w:rsid w:val="0037336F"/>
    <w:rsid w:val="00374B66"/>
    <w:rsid w:val="00375633"/>
    <w:rsid w:val="00375C87"/>
    <w:rsid w:val="00376839"/>
    <w:rsid w:val="00376A97"/>
    <w:rsid w:val="00376FC2"/>
    <w:rsid w:val="00377A2E"/>
    <w:rsid w:val="00380FC9"/>
    <w:rsid w:val="00382A7D"/>
    <w:rsid w:val="00382E92"/>
    <w:rsid w:val="00383660"/>
    <w:rsid w:val="00383CA6"/>
    <w:rsid w:val="003843B3"/>
    <w:rsid w:val="0038530B"/>
    <w:rsid w:val="00386257"/>
    <w:rsid w:val="00386398"/>
    <w:rsid w:val="00386692"/>
    <w:rsid w:val="003868BF"/>
    <w:rsid w:val="003870F4"/>
    <w:rsid w:val="00387E8B"/>
    <w:rsid w:val="0039069D"/>
    <w:rsid w:val="00390E38"/>
    <w:rsid w:val="003925D1"/>
    <w:rsid w:val="00393C82"/>
    <w:rsid w:val="0039405B"/>
    <w:rsid w:val="00396EB2"/>
    <w:rsid w:val="00396F9B"/>
    <w:rsid w:val="00397333"/>
    <w:rsid w:val="003A0782"/>
    <w:rsid w:val="003A0B1C"/>
    <w:rsid w:val="003A1941"/>
    <w:rsid w:val="003A2500"/>
    <w:rsid w:val="003A370A"/>
    <w:rsid w:val="003A3C3E"/>
    <w:rsid w:val="003A3F50"/>
    <w:rsid w:val="003A4FD7"/>
    <w:rsid w:val="003A54B8"/>
    <w:rsid w:val="003A6E9E"/>
    <w:rsid w:val="003A7370"/>
    <w:rsid w:val="003A7862"/>
    <w:rsid w:val="003B02DF"/>
    <w:rsid w:val="003B03DB"/>
    <w:rsid w:val="003B0D9A"/>
    <w:rsid w:val="003B0EA8"/>
    <w:rsid w:val="003B29A4"/>
    <w:rsid w:val="003B4AE8"/>
    <w:rsid w:val="003B520F"/>
    <w:rsid w:val="003C00D8"/>
    <w:rsid w:val="003C0FFF"/>
    <w:rsid w:val="003C1C76"/>
    <w:rsid w:val="003C20DD"/>
    <w:rsid w:val="003C2926"/>
    <w:rsid w:val="003C2F3E"/>
    <w:rsid w:val="003C538E"/>
    <w:rsid w:val="003C5ABD"/>
    <w:rsid w:val="003C5FDF"/>
    <w:rsid w:val="003C6988"/>
    <w:rsid w:val="003C6EB8"/>
    <w:rsid w:val="003C76DE"/>
    <w:rsid w:val="003D002C"/>
    <w:rsid w:val="003D0BFA"/>
    <w:rsid w:val="003D0DDA"/>
    <w:rsid w:val="003D0EEF"/>
    <w:rsid w:val="003D17CE"/>
    <w:rsid w:val="003D2C93"/>
    <w:rsid w:val="003D2EE6"/>
    <w:rsid w:val="003D3109"/>
    <w:rsid w:val="003D385C"/>
    <w:rsid w:val="003D3EB1"/>
    <w:rsid w:val="003D4CC8"/>
    <w:rsid w:val="003D4D69"/>
    <w:rsid w:val="003D4F95"/>
    <w:rsid w:val="003D58D8"/>
    <w:rsid w:val="003D5E31"/>
    <w:rsid w:val="003D66F1"/>
    <w:rsid w:val="003D6E26"/>
    <w:rsid w:val="003D7F91"/>
    <w:rsid w:val="003E154B"/>
    <w:rsid w:val="003E264F"/>
    <w:rsid w:val="003E28FD"/>
    <w:rsid w:val="003E334B"/>
    <w:rsid w:val="003E3464"/>
    <w:rsid w:val="003E4D6C"/>
    <w:rsid w:val="003E51DA"/>
    <w:rsid w:val="003E5862"/>
    <w:rsid w:val="003E6B92"/>
    <w:rsid w:val="003E70C0"/>
    <w:rsid w:val="003E7655"/>
    <w:rsid w:val="003F0659"/>
    <w:rsid w:val="003F075B"/>
    <w:rsid w:val="003F0C92"/>
    <w:rsid w:val="003F13A6"/>
    <w:rsid w:val="003F1705"/>
    <w:rsid w:val="003F287E"/>
    <w:rsid w:val="003F37A7"/>
    <w:rsid w:val="003F3BAE"/>
    <w:rsid w:val="003F7117"/>
    <w:rsid w:val="00400072"/>
    <w:rsid w:val="0040010D"/>
    <w:rsid w:val="00400C28"/>
    <w:rsid w:val="00401889"/>
    <w:rsid w:val="00401E27"/>
    <w:rsid w:val="00401E5D"/>
    <w:rsid w:val="00402091"/>
    <w:rsid w:val="00402849"/>
    <w:rsid w:val="0040310F"/>
    <w:rsid w:val="004035C9"/>
    <w:rsid w:val="0040480C"/>
    <w:rsid w:val="00405723"/>
    <w:rsid w:val="004059A2"/>
    <w:rsid w:val="00405EE5"/>
    <w:rsid w:val="00406A1F"/>
    <w:rsid w:val="00407BB4"/>
    <w:rsid w:val="00410285"/>
    <w:rsid w:val="004108E1"/>
    <w:rsid w:val="004116B4"/>
    <w:rsid w:val="00411F31"/>
    <w:rsid w:val="00412230"/>
    <w:rsid w:val="0041390C"/>
    <w:rsid w:val="00413A4C"/>
    <w:rsid w:val="00414E90"/>
    <w:rsid w:val="00414F1A"/>
    <w:rsid w:val="0041531D"/>
    <w:rsid w:val="004161E6"/>
    <w:rsid w:val="00416333"/>
    <w:rsid w:val="00416947"/>
    <w:rsid w:val="00417622"/>
    <w:rsid w:val="00417695"/>
    <w:rsid w:val="00420040"/>
    <w:rsid w:val="004200BC"/>
    <w:rsid w:val="0042194E"/>
    <w:rsid w:val="00421E37"/>
    <w:rsid w:val="00422698"/>
    <w:rsid w:val="00425AC8"/>
    <w:rsid w:val="00426AFA"/>
    <w:rsid w:val="004314F8"/>
    <w:rsid w:val="0043198F"/>
    <w:rsid w:val="004328FF"/>
    <w:rsid w:val="00433355"/>
    <w:rsid w:val="00433C32"/>
    <w:rsid w:val="00433FC3"/>
    <w:rsid w:val="00434BBF"/>
    <w:rsid w:val="00435015"/>
    <w:rsid w:val="00435230"/>
    <w:rsid w:val="00435D0C"/>
    <w:rsid w:val="00435D13"/>
    <w:rsid w:val="004363FA"/>
    <w:rsid w:val="00436DDD"/>
    <w:rsid w:val="00436EC2"/>
    <w:rsid w:val="0043774C"/>
    <w:rsid w:val="00437986"/>
    <w:rsid w:val="00437F36"/>
    <w:rsid w:val="004401DE"/>
    <w:rsid w:val="00441331"/>
    <w:rsid w:val="00441C18"/>
    <w:rsid w:val="00442534"/>
    <w:rsid w:val="00443A29"/>
    <w:rsid w:val="00444305"/>
    <w:rsid w:val="00446186"/>
    <w:rsid w:val="00447040"/>
    <w:rsid w:val="004517C0"/>
    <w:rsid w:val="0045232F"/>
    <w:rsid w:val="00452C5C"/>
    <w:rsid w:val="00453F23"/>
    <w:rsid w:val="00454763"/>
    <w:rsid w:val="00454C94"/>
    <w:rsid w:val="00455241"/>
    <w:rsid w:val="00456BFA"/>
    <w:rsid w:val="004574C2"/>
    <w:rsid w:val="00457B1D"/>
    <w:rsid w:val="00457B96"/>
    <w:rsid w:val="00460CB7"/>
    <w:rsid w:val="00461AD4"/>
    <w:rsid w:val="00461E61"/>
    <w:rsid w:val="00462D85"/>
    <w:rsid w:val="004631E1"/>
    <w:rsid w:val="00463BC7"/>
    <w:rsid w:val="004641C9"/>
    <w:rsid w:val="004646F3"/>
    <w:rsid w:val="00464962"/>
    <w:rsid w:val="00467F6A"/>
    <w:rsid w:val="004709D1"/>
    <w:rsid w:val="00471E80"/>
    <w:rsid w:val="004722CE"/>
    <w:rsid w:val="00472422"/>
    <w:rsid w:val="00472448"/>
    <w:rsid w:val="00472558"/>
    <w:rsid w:val="00472CCF"/>
    <w:rsid w:val="004739CB"/>
    <w:rsid w:val="004744AB"/>
    <w:rsid w:val="00474780"/>
    <w:rsid w:val="004764C1"/>
    <w:rsid w:val="0048176C"/>
    <w:rsid w:val="0048265F"/>
    <w:rsid w:val="00483008"/>
    <w:rsid w:val="00483309"/>
    <w:rsid w:val="00483481"/>
    <w:rsid w:val="00484492"/>
    <w:rsid w:val="00484645"/>
    <w:rsid w:val="00487196"/>
    <w:rsid w:val="004871F7"/>
    <w:rsid w:val="0048779D"/>
    <w:rsid w:val="00487D8F"/>
    <w:rsid w:val="00490967"/>
    <w:rsid w:val="00492080"/>
    <w:rsid w:val="0049231B"/>
    <w:rsid w:val="00492353"/>
    <w:rsid w:val="004926AF"/>
    <w:rsid w:val="004936D0"/>
    <w:rsid w:val="00494B6E"/>
    <w:rsid w:val="0049529A"/>
    <w:rsid w:val="00496023"/>
    <w:rsid w:val="00496F87"/>
    <w:rsid w:val="0049710D"/>
    <w:rsid w:val="0049717F"/>
    <w:rsid w:val="00497728"/>
    <w:rsid w:val="004A09A1"/>
    <w:rsid w:val="004A1CA0"/>
    <w:rsid w:val="004A2546"/>
    <w:rsid w:val="004A2AE9"/>
    <w:rsid w:val="004A406D"/>
    <w:rsid w:val="004A4FA6"/>
    <w:rsid w:val="004A5A07"/>
    <w:rsid w:val="004A5ABC"/>
    <w:rsid w:val="004A5F16"/>
    <w:rsid w:val="004A7AB7"/>
    <w:rsid w:val="004B082E"/>
    <w:rsid w:val="004B1309"/>
    <w:rsid w:val="004B1C17"/>
    <w:rsid w:val="004B217C"/>
    <w:rsid w:val="004B2F68"/>
    <w:rsid w:val="004B364B"/>
    <w:rsid w:val="004B3B6B"/>
    <w:rsid w:val="004B3BA4"/>
    <w:rsid w:val="004B3D2D"/>
    <w:rsid w:val="004B441B"/>
    <w:rsid w:val="004B4B87"/>
    <w:rsid w:val="004B5A3E"/>
    <w:rsid w:val="004B5B7F"/>
    <w:rsid w:val="004B5C0C"/>
    <w:rsid w:val="004B6488"/>
    <w:rsid w:val="004B6960"/>
    <w:rsid w:val="004B6BCF"/>
    <w:rsid w:val="004B6DD2"/>
    <w:rsid w:val="004B7B52"/>
    <w:rsid w:val="004C06ED"/>
    <w:rsid w:val="004C0A2A"/>
    <w:rsid w:val="004C1503"/>
    <w:rsid w:val="004C19D9"/>
    <w:rsid w:val="004C1C40"/>
    <w:rsid w:val="004C212B"/>
    <w:rsid w:val="004C322C"/>
    <w:rsid w:val="004C3800"/>
    <w:rsid w:val="004C4019"/>
    <w:rsid w:val="004C6C25"/>
    <w:rsid w:val="004C6C92"/>
    <w:rsid w:val="004C6E2F"/>
    <w:rsid w:val="004C7D5C"/>
    <w:rsid w:val="004D0318"/>
    <w:rsid w:val="004D0CAC"/>
    <w:rsid w:val="004D0FEB"/>
    <w:rsid w:val="004D1644"/>
    <w:rsid w:val="004D3162"/>
    <w:rsid w:val="004D3C83"/>
    <w:rsid w:val="004D4964"/>
    <w:rsid w:val="004D512B"/>
    <w:rsid w:val="004E156A"/>
    <w:rsid w:val="004E32C2"/>
    <w:rsid w:val="004E3433"/>
    <w:rsid w:val="004E374A"/>
    <w:rsid w:val="004E3883"/>
    <w:rsid w:val="004E39BF"/>
    <w:rsid w:val="004E4154"/>
    <w:rsid w:val="004E4A8D"/>
    <w:rsid w:val="004E50EB"/>
    <w:rsid w:val="004E584F"/>
    <w:rsid w:val="004E6973"/>
    <w:rsid w:val="004F0296"/>
    <w:rsid w:val="004F042F"/>
    <w:rsid w:val="004F081B"/>
    <w:rsid w:val="004F0895"/>
    <w:rsid w:val="004F10D8"/>
    <w:rsid w:val="004F45BF"/>
    <w:rsid w:val="004F4688"/>
    <w:rsid w:val="004F4761"/>
    <w:rsid w:val="004F5542"/>
    <w:rsid w:val="004F5B04"/>
    <w:rsid w:val="004F62EB"/>
    <w:rsid w:val="004F781C"/>
    <w:rsid w:val="005012BB"/>
    <w:rsid w:val="00501314"/>
    <w:rsid w:val="005027FC"/>
    <w:rsid w:val="00503105"/>
    <w:rsid w:val="00503901"/>
    <w:rsid w:val="00503CA1"/>
    <w:rsid w:val="005044F7"/>
    <w:rsid w:val="005046CB"/>
    <w:rsid w:val="005047F2"/>
    <w:rsid w:val="00506E03"/>
    <w:rsid w:val="00506E40"/>
    <w:rsid w:val="00506FCA"/>
    <w:rsid w:val="00507AEE"/>
    <w:rsid w:val="0051086A"/>
    <w:rsid w:val="00511115"/>
    <w:rsid w:val="00511671"/>
    <w:rsid w:val="00511CB1"/>
    <w:rsid w:val="00512474"/>
    <w:rsid w:val="00512542"/>
    <w:rsid w:val="0051368F"/>
    <w:rsid w:val="00513A3E"/>
    <w:rsid w:val="00514554"/>
    <w:rsid w:val="0051463B"/>
    <w:rsid w:val="0051490A"/>
    <w:rsid w:val="005152FC"/>
    <w:rsid w:val="005159CB"/>
    <w:rsid w:val="00515D8F"/>
    <w:rsid w:val="00515F0E"/>
    <w:rsid w:val="00517FE5"/>
    <w:rsid w:val="0052187A"/>
    <w:rsid w:val="00521D58"/>
    <w:rsid w:val="00521E5E"/>
    <w:rsid w:val="00523C00"/>
    <w:rsid w:val="00524756"/>
    <w:rsid w:val="00524AFA"/>
    <w:rsid w:val="00525283"/>
    <w:rsid w:val="005257A8"/>
    <w:rsid w:val="00525D88"/>
    <w:rsid w:val="00527143"/>
    <w:rsid w:val="005303E1"/>
    <w:rsid w:val="00530660"/>
    <w:rsid w:val="00530662"/>
    <w:rsid w:val="00531952"/>
    <w:rsid w:val="00532082"/>
    <w:rsid w:val="00532E13"/>
    <w:rsid w:val="005343AC"/>
    <w:rsid w:val="0053539F"/>
    <w:rsid w:val="005358F3"/>
    <w:rsid w:val="00535C7F"/>
    <w:rsid w:val="00536533"/>
    <w:rsid w:val="005368FE"/>
    <w:rsid w:val="00536D93"/>
    <w:rsid w:val="0053783A"/>
    <w:rsid w:val="00540675"/>
    <w:rsid w:val="0054076B"/>
    <w:rsid w:val="005433AD"/>
    <w:rsid w:val="00543E25"/>
    <w:rsid w:val="00545335"/>
    <w:rsid w:val="00546723"/>
    <w:rsid w:val="005501A1"/>
    <w:rsid w:val="00550654"/>
    <w:rsid w:val="0055089A"/>
    <w:rsid w:val="00550D05"/>
    <w:rsid w:val="0055156D"/>
    <w:rsid w:val="005516CD"/>
    <w:rsid w:val="005516F3"/>
    <w:rsid w:val="005518C5"/>
    <w:rsid w:val="00551F5A"/>
    <w:rsid w:val="00552221"/>
    <w:rsid w:val="00552A28"/>
    <w:rsid w:val="00552C3B"/>
    <w:rsid w:val="00552C9E"/>
    <w:rsid w:val="005531F9"/>
    <w:rsid w:val="00554146"/>
    <w:rsid w:val="0055551E"/>
    <w:rsid w:val="00555980"/>
    <w:rsid w:val="005614A1"/>
    <w:rsid w:val="005622B0"/>
    <w:rsid w:val="00562368"/>
    <w:rsid w:val="00562419"/>
    <w:rsid w:val="00562559"/>
    <w:rsid w:val="0056337D"/>
    <w:rsid w:val="00563F4B"/>
    <w:rsid w:val="00564DD6"/>
    <w:rsid w:val="0056569D"/>
    <w:rsid w:val="005673C4"/>
    <w:rsid w:val="0057093D"/>
    <w:rsid w:val="00570AE9"/>
    <w:rsid w:val="00571780"/>
    <w:rsid w:val="00572AA2"/>
    <w:rsid w:val="00574C98"/>
    <w:rsid w:val="005752FC"/>
    <w:rsid w:val="0057578E"/>
    <w:rsid w:val="005759F2"/>
    <w:rsid w:val="0057662C"/>
    <w:rsid w:val="00577455"/>
    <w:rsid w:val="00581D17"/>
    <w:rsid w:val="00581D82"/>
    <w:rsid w:val="00582C83"/>
    <w:rsid w:val="00582D13"/>
    <w:rsid w:val="00582D3E"/>
    <w:rsid w:val="00583047"/>
    <w:rsid w:val="005830A4"/>
    <w:rsid w:val="00583568"/>
    <w:rsid w:val="00583687"/>
    <w:rsid w:val="00584C1A"/>
    <w:rsid w:val="005854FF"/>
    <w:rsid w:val="0058614E"/>
    <w:rsid w:val="00586560"/>
    <w:rsid w:val="00587751"/>
    <w:rsid w:val="00590D1C"/>
    <w:rsid w:val="00591A49"/>
    <w:rsid w:val="00593D51"/>
    <w:rsid w:val="00594625"/>
    <w:rsid w:val="005946F9"/>
    <w:rsid w:val="00594CDF"/>
    <w:rsid w:val="00594CF3"/>
    <w:rsid w:val="00594F9A"/>
    <w:rsid w:val="0059583E"/>
    <w:rsid w:val="005965EC"/>
    <w:rsid w:val="005A01D4"/>
    <w:rsid w:val="005A082E"/>
    <w:rsid w:val="005A1610"/>
    <w:rsid w:val="005A1A2D"/>
    <w:rsid w:val="005A1AF2"/>
    <w:rsid w:val="005A2D75"/>
    <w:rsid w:val="005A331F"/>
    <w:rsid w:val="005A39C1"/>
    <w:rsid w:val="005A3C33"/>
    <w:rsid w:val="005A4554"/>
    <w:rsid w:val="005A4B6D"/>
    <w:rsid w:val="005A6C7C"/>
    <w:rsid w:val="005A6DD1"/>
    <w:rsid w:val="005A772E"/>
    <w:rsid w:val="005B34D8"/>
    <w:rsid w:val="005B4654"/>
    <w:rsid w:val="005B4CDA"/>
    <w:rsid w:val="005B5398"/>
    <w:rsid w:val="005B7D62"/>
    <w:rsid w:val="005B7F49"/>
    <w:rsid w:val="005C01C3"/>
    <w:rsid w:val="005C0D83"/>
    <w:rsid w:val="005C17DA"/>
    <w:rsid w:val="005C1933"/>
    <w:rsid w:val="005C1D7B"/>
    <w:rsid w:val="005C1F45"/>
    <w:rsid w:val="005C38B6"/>
    <w:rsid w:val="005C4635"/>
    <w:rsid w:val="005C4B21"/>
    <w:rsid w:val="005C5A6F"/>
    <w:rsid w:val="005C5BE9"/>
    <w:rsid w:val="005C6367"/>
    <w:rsid w:val="005C6DF9"/>
    <w:rsid w:val="005C6E72"/>
    <w:rsid w:val="005C6FB0"/>
    <w:rsid w:val="005C72D5"/>
    <w:rsid w:val="005C7846"/>
    <w:rsid w:val="005C7ACA"/>
    <w:rsid w:val="005D040C"/>
    <w:rsid w:val="005D0B53"/>
    <w:rsid w:val="005D114B"/>
    <w:rsid w:val="005D3E3F"/>
    <w:rsid w:val="005D4264"/>
    <w:rsid w:val="005D7F2A"/>
    <w:rsid w:val="005E0AAD"/>
    <w:rsid w:val="005E0EEB"/>
    <w:rsid w:val="005E1D51"/>
    <w:rsid w:val="005E2F59"/>
    <w:rsid w:val="005E3195"/>
    <w:rsid w:val="005E5F16"/>
    <w:rsid w:val="005E62C6"/>
    <w:rsid w:val="005E6806"/>
    <w:rsid w:val="005E6DFF"/>
    <w:rsid w:val="005E7170"/>
    <w:rsid w:val="005F1A9B"/>
    <w:rsid w:val="005F2201"/>
    <w:rsid w:val="005F37B7"/>
    <w:rsid w:val="005F43D3"/>
    <w:rsid w:val="005F4F4F"/>
    <w:rsid w:val="005F4FC9"/>
    <w:rsid w:val="005F5C32"/>
    <w:rsid w:val="005F6B6E"/>
    <w:rsid w:val="005F6C78"/>
    <w:rsid w:val="005F6EBB"/>
    <w:rsid w:val="005F7D72"/>
    <w:rsid w:val="006006C7"/>
    <w:rsid w:val="00601C8B"/>
    <w:rsid w:val="00604C3E"/>
    <w:rsid w:val="00605F99"/>
    <w:rsid w:val="00606775"/>
    <w:rsid w:val="006072BC"/>
    <w:rsid w:val="00607517"/>
    <w:rsid w:val="00607518"/>
    <w:rsid w:val="006101AB"/>
    <w:rsid w:val="006105EB"/>
    <w:rsid w:val="006109CC"/>
    <w:rsid w:val="00610C1C"/>
    <w:rsid w:val="00611639"/>
    <w:rsid w:val="00611FF5"/>
    <w:rsid w:val="006126DE"/>
    <w:rsid w:val="00612F9D"/>
    <w:rsid w:val="006136C2"/>
    <w:rsid w:val="006136C5"/>
    <w:rsid w:val="00614B20"/>
    <w:rsid w:val="0061518D"/>
    <w:rsid w:val="00615A45"/>
    <w:rsid w:val="00615B0C"/>
    <w:rsid w:val="006166EF"/>
    <w:rsid w:val="006178E3"/>
    <w:rsid w:val="0061795B"/>
    <w:rsid w:val="00620012"/>
    <w:rsid w:val="0062069E"/>
    <w:rsid w:val="00620F38"/>
    <w:rsid w:val="00621F14"/>
    <w:rsid w:val="006227F5"/>
    <w:rsid w:val="006229EE"/>
    <w:rsid w:val="00623104"/>
    <w:rsid w:val="0062323C"/>
    <w:rsid w:val="00623364"/>
    <w:rsid w:val="00623752"/>
    <w:rsid w:val="00624B0E"/>
    <w:rsid w:val="00625CE9"/>
    <w:rsid w:val="00626691"/>
    <w:rsid w:val="006279A2"/>
    <w:rsid w:val="00627F48"/>
    <w:rsid w:val="00630B93"/>
    <w:rsid w:val="00630F75"/>
    <w:rsid w:val="00631188"/>
    <w:rsid w:val="0063123B"/>
    <w:rsid w:val="00631F9E"/>
    <w:rsid w:val="0063250A"/>
    <w:rsid w:val="006326A5"/>
    <w:rsid w:val="00632B4C"/>
    <w:rsid w:val="00632DDD"/>
    <w:rsid w:val="0063351A"/>
    <w:rsid w:val="00633C1A"/>
    <w:rsid w:val="006359CA"/>
    <w:rsid w:val="00635E5E"/>
    <w:rsid w:val="0063602D"/>
    <w:rsid w:val="00636816"/>
    <w:rsid w:val="00637024"/>
    <w:rsid w:val="006402CB"/>
    <w:rsid w:val="00641840"/>
    <w:rsid w:val="00642507"/>
    <w:rsid w:val="00642F4D"/>
    <w:rsid w:val="00644C76"/>
    <w:rsid w:val="00645063"/>
    <w:rsid w:val="0064544C"/>
    <w:rsid w:val="006465B1"/>
    <w:rsid w:val="00646D2E"/>
    <w:rsid w:val="0064704F"/>
    <w:rsid w:val="0065078E"/>
    <w:rsid w:val="00651316"/>
    <w:rsid w:val="0065184E"/>
    <w:rsid w:val="0065418B"/>
    <w:rsid w:val="006557D6"/>
    <w:rsid w:val="006567B4"/>
    <w:rsid w:val="006569F7"/>
    <w:rsid w:val="00656D57"/>
    <w:rsid w:val="00656F04"/>
    <w:rsid w:val="00657824"/>
    <w:rsid w:val="006578DD"/>
    <w:rsid w:val="00660054"/>
    <w:rsid w:val="00660339"/>
    <w:rsid w:val="00660EC9"/>
    <w:rsid w:val="00660F45"/>
    <w:rsid w:val="00661A84"/>
    <w:rsid w:val="00662621"/>
    <w:rsid w:val="006626F6"/>
    <w:rsid w:val="0066278A"/>
    <w:rsid w:val="00662CE8"/>
    <w:rsid w:val="00663198"/>
    <w:rsid w:val="00664FA9"/>
    <w:rsid w:val="00665347"/>
    <w:rsid w:val="006658D1"/>
    <w:rsid w:val="006672E6"/>
    <w:rsid w:val="0066764D"/>
    <w:rsid w:val="006716A9"/>
    <w:rsid w:val="006717A0"/>
    <w:rsid w:val="00671D62"/>
    <w:rsid w:val="00672016"/>
    <w:rsid w:val="00672970"/>
    <w:rsid w:val="006730CD"/>
    <w:rsid w:val="00674047"/>
    <w:rsid w:val="00674133"/>
    <w:rsid w:val="006749D0"/>
    <w:rsid w:val="00675001"/>
    <w:rsid w:val="00675D6C"/>
    <w:rsid w:val="006774CF"/>
    <w:rsid w:val="0067758B"/>
    <w:rsid w:val="00677C6E"/>
    <w:rsid w:val="00680146"/>
    <w:rsid w:val="00680180"/>
    <w:rsid w:val="0068133D"/>
    <w:rsid w:val="00682134"/>
    <w:rsid w:val="0068222D"/>
    <w:rsid w:val="00682999"/>
    <w:rsid w:val="00683457"/>
    <w:rsid w:val="0068441F"/>
    <w:rsid w:val="00684983"/>
    <w:rsid w:val="00684D6C"/>
    <w:rsid w:val="00684F51"/>
    <w:rsid w:val="006859FF"/>
    <w:rsid w:val="00685E48"/>
    <w:rsid w:val="0068671D"/>
    <w:rsid w:val="00686C45"/>
    <w:rsid w:val="00690763"/>
    <w:rsid w:val="00691ED4"/>
    <w:rsid w:val="006924D1"/>
    <w:rsid w:val="0069345B"/>
    <w:rsid w:val="00693D14"/>
    <w:rsid w:val="0069432B"/>
    <w:rsid w:val="00694F29"/>
    <w:rsid w:val="00694FBF"/>
    <w:rsid w:val="00695868"/>
    <w:rsid w:val="00695EE3"/>
    <w:rsid w:val="006960CE"/>
    <w:rsid w:val="00697360"/>
    <w:rsid w:val="00697EC3"/>
    <w:rsid w:val="006A039E"/>
    <w:rsid w:val="006A07BC"/>
    <w:rsid w:val="006A1A39"/>
    <w:rsid w:val="006A1D12"/>
    <w:rsid w:val="006A1D2C"/>
    <w:rsid w:val="006A4A32"/>
    <w:rsid w:val="006A4D9C"/>
    <w:rsid w:val="006A4E34"/>
    <w:rsid w:val="006A5628"/>
    <w:rsid w:val="006A56AE"/>
    <w:rsid w:val="006A679F"/>
    <w:rsid w:val="006A6F9E"/>
    <w:rsid w:val="006A7076"/>
    <w:rsid w:val="006A7D29"/>
    <w:rsid w:val="006A7D3F"/>
    <w:rsid w:val="006B09F5"/>
    <w:rsid w:val="006B1ADD"/>
    <w:rsid w:val="006B2EC2"/>
    <w:rsid w:val="006B4190"/>
    <w:rsid w:val="006B4744"/>
    <w:rsid w:val="006B4970"/>
    <w:rsid w:val="006B7509"/>
    <w:rsid w:val="006B7A47"/>
    <w:rsid w:val="006C0758"/>
    <w:rsid w:val="006C10EA"/>
    <w:rsid w:val="006C2184"/>
    <w:rsid w:val="006C25CB"/>
    <w:rsid w:val="006C2CFA"/>
    <w:rsid w:val="006C438B"/>
    <w:rsid w:val="006C5ABD"/>
    <w:rsid w:val="006C5D08"/>
    <w:rsid w:val="006C631F"/>
    <w:rsid w:val="006C6430"/>
    <w:rsid w:val="006C6CFD"/>
    <w:rsid w:val="006C6EC2"/>
    <w:rsid w:val="006C74F6"/>
    <w:rsid w:val="006C79EA"/>
    <w:rsid w:val="006C7B7C"/>
    <w:rsid w:val="006C7C7C"/>
    <w:rsid w:val="006C7EB3"/>
    <w:rsid w:val="006D0E42"/>
    <w:rsid w:val="006D1460"/>
    <w:rsid w:val="006D1E9F"/>
    <w:rsid w:val="006D225C"/>
    <w:rsid w:val="006D2720"/>
    <w:rsid w:val="006D294F"/>
    <w:rsid w:val="006D364E"/>
    <w:rsid w:val="006D39E4"/>
    <w:rsid w:val="006D3BF2"/>
    <w:rsid w:val="006D3C7C"/>
    <w:rsid w:val="006D42DE"/>
    <w:rsid w:val="006D4A1A"/>
    <w:rsid w:val="006D5283"/>
    <w:rsid w:val="006D52F6"/>
    <w:rsid w:val="006D58A0"/>
    <w:rsid w:val="006D64C5"/>
    <w:rsid w:val="006E001A"/>
    <w:rsid w:val="006E1B73"/>
    <w:rsid w:val="006E2263"/>
    <w:rsid w:val="006E25DF"/>
    <w:rsid w:val="006E291F"/>
    <w:rsid w:val="006E2A65"/>
    <w:rsid w:val="006E2C40"/>
    <w:rsid w:val="006E38A3"/>
    <w:rsid w:val="006E3A8A"/>
    <w:rsid w:val="006E4244"/>
    <w:rsid w:val="006E4877"/>
    <w:rsid w:val="006E5AE8"/>
    <w:rsid w:val="006E5CB9"/>
    <w:rsid w:val="006E5D67"/>
    <w:rsid w:val="006E6260"/>
    <w:rsid w:val="006E73A7"/>
    <w:rsid w:val="006E7EE9"/>
    <w:rsid w:val="006F04C7"/>
    <w:rsid w:val="006F0B7B"/>
    <w:rsid w:val="006F0E73"/>
    <w:rsid w:val="006F2DEC"/>
    <w:rsid w:val="006F3661"/>
    <w:rsid w:val="006F3953"/>
    <w:rsid w:val="006F54A7"/>
    <w:rsid w:val="006F5BE5"/>
    <w:rsid w:val="006F617A"/>
    <w:rsid w:val="007002DB"/>
    <w:rsid w:val="007006A1"/>
    <w:rsid w:val="00700B68"/>
    <w:rsid w:val="00701912"/>
    <w:rsid w:val="007019D3"/>
    <w:rsid w:val="00701FE0"/>
    <w:rsid w:val="00702063"/>
    <w:rsid w:val="00704AC2"/>
    <w:rsid w:val="00705EE7"/>
    <w:rsid w:val="00707428"/>
    <w:rsid w:val="007079D5"/>
    <w:rsid w:val="00707CE1"/>
    <w:rsid w:val="00707D80"/>
    <w:rsid w:val="00710933"/>
    <w:rsid w:val="00711778"/>
    <w:rsid w:val="00711DFF"/>
    <w:rsid w:val="00712210"/>
    <w:rsid w:val="00712E16"/>
    <w:rsid w:val="00713883"/>
    <w:rsid w:val="00714AC3"/>
    <w:rsid w:val="0071500E"/>
    <w:rsid w:val="00715731"/>
    <w:rsid w:val="00716100"/>
    <w:rsid w:val="00717865"/>
    <w:rsid w:val="007179A0"/>
    <w:rsid w:val="00720B59"/>
    <w:rsid w:val="00720E73"/>
    <w:rsid w:val="00720FE2"/>
    <w:rsid w:val="0072167E"/>
    <w:rsid w:val="00721C63"/>
    <w:rsid w:val="00723295"/>
    <w:rsid w:val="0072366A"/>
    <w:rsid w:val="00725ACC"/>
    <w:rsid w:val="007264A0"/>
    <w:rsid w:val="007264FF"/>
    <w:rsid w:val="00730093"/>
    <w:rsid w:val="007300F2"/>
    <w:rsid w:val="0073036C"/>
    <w:rsid w:val="00732AA6"/>
    <w:rsid w:val="00732C07"/>
    <w:rsid w:val="007331BF"/>
    <w:rsid w:val="00733C01"/>
    <w:rsid w:val="00733C29"/>
    <w:rsid w:val="007348C8"/>
    <w:rsid w:val="00735336"/>
    <w:rsid w:val="00735D15"/>
    <w:rsid w:val="00737A79"/>
    <w:rsid w:val="0074024C"/>
    <w:rsid w:val="00740350"/>
    <w:rsid w:val="007405AE"/>
    <w:rsid w:val="00741018"/>
    <w:rsid w:val="007411F7"/>
    <w:rsid w:val="00741234"/>
    <w:rsid w:val="00741B14"/>
    <w:rsid w:val="0074356B"/>
    <w:rsid w:val="0074356E"/>
    <w:rsid w:val="00743891"/>
    <w:rsid w:val="00743AAF"/>
    <w:rsid w:val="00743C12"/>
    <w:rsid w:val="00743E6F"/>
    <w:rsid w:val="00744388"/>
    <w:rsid w:val="007444DA"/>
    <w:rsid w:val="00744704"/>
    <w:rsid w:val="00745140"/>
    <w:rsid w:val="007461CD"/>
    <w:rsid w:val="00746F8C"/>
    <w:rsid w:val="00747DC0"/>
    <w:rsid w:val="007501B8"/>
    <w:rsid w:val="00750EA3"/>
    <w:rsid w:val="00751285"/>
    <w:rsid w:val="00751876"/>
    <w:rsid w:val="007519C4"/>
    <w:rsid w:val="00751C2E"/>
    <w:rsid w:val="007523AF"/>
    <w:rsid w:val="00752CA4"/>
    <w:rsid w:val="00752D80"/>
    <w:rsid w:val="00752F98"/>
    <w:rsid w:val="007532C3"/>
    <w:rsid w:val="00754583"/>
    <w:rsid w:val="00754B43"/>
    <w:rsid w:val="00754FFA"/>
    <w:rsid w:val="007554C3"/>
    <w:rsid w:val="00755FEE"/>
    <w:rsid w:val="00756950"/>
    <w:rsid w:val="00757E6D"/>
    <w:rsid w:val="00760997"/>
    <w:rsid w:val="0076102E"/>
    <w:rsid w:val="007615E2"/>
    <w:rsid w:val="00761DEB"/>
    <w:rsid w:val="0076292A"/>
    <w:rsid w:val="0076352D"/>
    <w:rsid w:val="00764015"/>
    <w:rsid w:val="0076447C"/>
    <w:rsid w:val="0076473B"/>
    <w:rsid w:val="00764EAF"/>
    <w:rsid w:val="007650D2"/>
    <w:rsid w:val="00766C4E"/>
    <w:rsid w:val="00766E87"/>
    <w:rsid w:val="00767EF0"/>
    <w:rsid w:val="00770234"/>
    <w:rsid w:val="00770B34"/>
    <w:rsid w:val="007714FA"/>
    <w:rsid w:val="00772366"/>
    <w:rsid w:val="00772985"/>
    <w:rsid w:val="00773E7B"/>
    <w:rsid w:val="00775332"/>
    <w:rsid w:val="007756DF"/>
    <w:rsid w:val="00775899"/>
    <w:rsid w:val="00775D81"/>
    <w:rsid w:val="00777118"/>
    <w:rsid w:val="007776AB"/>
    <w:rsid w:val="007825C3"/>
    <w:rsid w:val="007830F3"/>
    <w:rsid w:val="00783A52"/>
    <w:rsid w:val="00783C1A"/>
    <w:rsid w:val="00783CCB"/>
    <w:rsid w:val="00784943"/>
    <w:rsid w:val="00785204"/>
    <w:rsid w:val="00785462"/>
    <w:rsid w:val="007858BF"/>
    <w:rsid w:val="00787B29"/>
    <w:rsid w:val="00787EE1"/>
    <w:rsid w:val="007902EA"/>
    <w:rsid w:val="00791309"/>
    <w:rsid w:val="00791772"/>
    <w:rsid w:val="0079397F"/>
    <w:rsid w:val="00793F07"/>
    <w:rsid w:val="00794238"/>
    <w:rsid w:val="007945FC"/>
    <w:rsid w:val="00795588"/>
    <w:rsid w:val="00795C0F"/>
    <w:rsid w:val="007966C2"/>
    <w:rsid w:val="00796CE4"/>
    <w:rsid w:val="00797060"/>
    <w:rsid w:val="007A1171"/>
    <w:rsid w:val="007A2947"/>
    <w:rsid w:val="007A2F72"/>
    <w:rsid w:val="007A3499"/>
    <w:rsid w:val="007A3A4E"/>
    <w:rsid w:val="007A5284"/>
    <w:rsid w:val="007A578E"/>
    <w:rsid w:val="007A75B9"/>
    <w:rsid w:val="007B0BF5"/>
    <w:rsid w:val="007B2C2F"/>
    <w:rsid w:val="007B2CDE"/>
    <w:rsid w:val="007B3539"/>
    <w:rsid w:val="007B3903"/>
    <w:rsid w:val="007B5510"/>
    <w:rsid w:val="007B6FB8"/>
    <w:rsid w:val="007B7C00"/>
    <w:rsid w:val="007C0A09"/>
    <w:rsid w:val="007C0E6F"/>
    <w:rsid w:val="007C15BA"/>
    <w:rsid w:val="007C400C"/>
    <w:rsid w:val="007C471B"/>
    <w:rsid w:val="007C6C5F"/>
    <w:rsid w:val="007C70F8"/>
    <w:rsid w:val="007C7189"/>
    <w:rsid w:val="007C71DD"/>
    <w:rsid w:val="007D0734"/>
    <w:rsid w:val="007D09B9"/>
    <w:rsid w:val="007D101B"/>
    <w:rsid w:val="007D10C5"/>
    <w:rsid w:val="007D21E0"/>
    <w:rsid w:val="007D2562"/>
    <w:rsid w:val="007D272D"/>
    <w:rsid w:val="007D2AAB"/>
    <w:rsid w:val="007D2FA0"/>
    <w:rsid w:val="007D47D8"/>
    <w:rsid w:val="007D50CE"/>
    <w:rsid w:val="007D5DEC"/>
    <w:rsid w:val="007D7117"/>
    <w:rsid w:val="007D77ED"/>
    <w:rsid w:val="007D79D0"/>
    <w:rsid w:val="007E0890"/>
    <w:rsid w:val="007E0898"/>
    <w:rsid w:val="007E0DBB"/>
    <w:rsid w:val="007E12B3"/>
    <w:rsid w:val="007E44B4"/>
    <w:rsid w:val="007E5DAF"/>
    <w:rsid w:val="007E7898"/>
    <w:rsid w:val="007F027A"/>
    <w:rsid w:val="007F0922"/>
    <w:rsid w:val="007F1FD9"/>
    <w:rsid w:val="007F2D79"/>
    <w:rsid w:val="007F32F5"/>
    <w:rsid w:val="007F405C"/>
    <w:rsid w:val="007F4E31"/>
    <w:rsid w:val="007F5009"/>
    <w:rsid w:val="007F5A3D"/>
    <w:rsid w:val="007F6FD7"/>
    <w:rsid w:val="007F7E37"/>
    <w:rsid w:val="00800C94"/>
    <w:rsid w:val="00801890"/>
    <w:rsid w:val="008021DA"/>
    <w:rsid w:val="008025CA"/>
    <w:rsid w:val="00802AE4"/>
    <w:rsid w:val="00804037"/>
    <w:rsid w:val="008045C8"/>
    <w:rsid w:val="0080473E"/>
    <w:rsid w:val="008049CA"/>
    <w:rsid w:val="0080612C"/>
    <w:rsid w:val="00806641"/>
    <w:rsid w:val="00807AC0"/>
    <w:rsid w:val="00810300"/>
    <w:rsid w:val="00810A1B"/>
    <w:rsid w:val="00811261"/>
    <w:rsid w:val="008112EF"/>
    <w:rsid w:val="008113E3"/>
    <w:rsid w:val="00812E0D"/>
    <w:rsid w:val="0081376E"/>
    <w:rsid w:val="00813FF4"/>
    <w:rsid w:val="00815125"/>
    <w:rsid w:val="0081611D"/>
    <w:rsid w:val="00816247"/>
    <w:rsid w:val="00816A18"/>
    <w:rsid w:val="00816F0D"/>
    <w:rsid w:val="008170F8"/>
    <w:rsid w:val="00820061"/>
    <w:rsid w:val="00821843"/>
    <w:rsid w:val="00821FE6"/>
    <w:rsid w:val="00822441"/>
    <w:rsid w:val="00822BEC"/>
    <w:rsid w:val="00822D4F"/>
    <w:rsid w:val="00822F40"/>
    <w:rsid w:val="0082377B"/>
    <w:rsid w:val="0082467F"/>
    <w:rsid w:val="00825604"/>
    <w:rsid w:val="00825F0B"/>
    <w:rsid w:val="008273E0"/>
    <w:rsid w:val="00827BAD"/>
    <w:rsid w:val="00830346"/>
    <w:rsid w:val="00832474"/>
    <w:rsid w:val="00832B4B"/>
    <w:rsid w:val="008331A8"/>
    <w:rsid w:val="008334AE"/>
    <w:rsid w:val="00833DD8"/>
    <w:rsid w:val="00833E2A"/>
    <w:rsid w:val="0083533B"/>
    <w:rsid w:val="00835F40"/>
    <w:rsid w:val="00835F6D"/>
    <w:rsid w:val="00836411"/>
    <w:rsid w:val="0083685F"/>
    <w:rsid w:val="008372CE"/>
    <w:rsid w:val="00837439"/>
    <w:rsid w:val="008400CB"/>
    <w:rsid w:val="0084057D"/>
    <w:rsid w:val="00840A67"/>
    <w:rsid w:val="00841190"/>
    <w:rsid w:val="00844093"/>
    <w:rsid w:val="00845267"/>
    <w:rsid w:val="00845BFC"/>
    <w:rsid w:val="0084602F"/>
    <w:rsid w:val="00846436"/>
    <w:rsid w:val="00846EB2"/>
    <w:rsid w:val="00850B97"/>
    <w:rsid w:val="00850EB0"/>
    <w:rsid w:val="00851518"/>
    <w:rsid w:val="00851B05"/>
    <w:rsid w:val="008532C4"/>
    <w:rsid w:val="0085392B"/>
    <w:rsid w:val="00853E72"/>
    <w:rsid w:val="008542E7"/>
    <w:rsid w:val="00854BDB"/>
    <w:rsid w:val="00860E01"/>
    <w:rsid w:val="00861CDE"/>
    <w:rsid w:val="00862788"/>
    <w:rsid w:val="00862C79"/>
    <w:rsid w:val="00863544"/>
    <w:rsid w:val="00863F3B"/>
    <w:rsid w:val="00864730"/>
    <w:rsid w:val="0086504F"/>
    <w:rsid w:val="00865274"/>
    <w:rsid w:val="00866055"/>
    <w:rsid w:val="008661BF"/>
    <w:rsid w:val="00867031"/>
    <w:rsid w:val="00867870"/>
    <w:rsid w:val="00871126"/>
    <w:rsid w:val="00874D92"/>
    <w:rsid w:val="008753C4"/>
    <w:rsid w:val="00875DF4"/>
    <w:rsid w:val="00875E80"/>
    <w:rsid w:val="0087709D"/>
    <w:rsid w:val="00877B18"/>
    <w:rsid w:val="0088030F"/>
    <w:rsid w:val="0088192B"/>
    <w:rsid w:val="008823EC"/>
    <w:rsid w:val="00883F4D"/>
    <w:rsid w:val="00884854"/>
    <w:rsid w:val="008850F1"/>
    <w:rsid w:val="008851F6"/>
    <w:rsid w:val="0088603E"/>
    <w:rsid w:val="00886482"/>
    <w:rsid w:val="0088708B"/>
    <w:rsid w:val="0088718D"/>
    <w:rsid w:val="00887E21"/>
    <w:rsid w:val="00890260"/>
    <w:rsid w:val="00891E30"/>
    <w:rsid w:val="008922E1"/>
    <w:rsid w:val="0089315D"/>
    <w:rsid w:val="00893262"/>
    <w:rsid w:val="00893B1C"/>
    <w:rsid w:val="00894974"/>
    <w:rsid w:val="0089618F"/>
    <w:rsid w:val="00896D05"/>
    <w:rsid w:val="00896DF9"/>
    <w:rsid w:val="0089782B"/>
    <w:rsid w:val="008A03EC"/>
    <w:rsid w:val="008A172C"/>
    <w:rsid w:val="008A20D6"/>
    <w:rsid w:val="008A2117"/>
    <w:rsid w:val="008A2739"/>
    <w:rsid w:val="008A3D27"/>
    <w:rsid w:val="008A4445"/>
    <w:rsid w:val="008A5F33"/>
    <w:rsid w:val="008A633A"/>
    <w:rsid w:val="008B0547"/>
    <w:rsid w:val="008B133D"/>
    <w:rsid w:val="008B14F0"/>
    <w:rsid w:val="008B1AE0"/>
    <w:rsid w:val="008B2E0D"/>
    <w:rsid w:val="008B4706"/>
    <w:rsid w:val="008B4783"/>
    <w:rsid w:val="008B4FA8"/>
    <w:rsid w:val="008B51E1"/>
    <w:rsid w:val="008B546B"/>
    <w:rsid w:val="008B5BAA"/>
    <w:rsid w:val="008B5F93"/>
    <w:rsid w:val="008B621F"/>
    <w:rsid w:val="008B73F3"/>
    <w:rsid w:val="008C14C1"/>
    <w:rsid w:val="008C18C5"/>
    <w:rsid w:val="008C1EE1"/>
    <w:rsid w:val="008C28CC"/>
    <w:rsid w:val="008C37CB"/>
    <w:rsid w:val="008C46E6"/>
    <w:rsid w:val="008C4CC7"/>
    <w:rsid w:val="008C5223"/>
    <w:rsid w:val="008C6ABD"/>
    <w:rsid w:val="008C72A8"/>
    <w:rsid w:val="008C750D"/>
    <w:rsid w:val="008D008F"/>
    <w:rsid w:val="008D0675"/>
    <w:rsid w:val="008D1D4A"/>
    <w:rsid w:val="008D264A"/>
    <w:rsid w:val="008D313B"/>
    <w:rsid w:val="008D33FC"/>
    <w:rsid w:val="008D387B"/>
    <w:rsid w:val="008D3D83"/>
    <w:rsid w:val="008D4393"/>
    <w:rsid w:val="008D58F3"/>
    <w:rsid w:val="008D5BD4"/>
    <w:rsid w:val="008D6F0D"/>
    <w:rsid w:val="008D7046"/>
    <w:rsid w:val="008D71EC"/>
    <w:rsid w:val="008E02D6"/>
    <w:rsid w:val="008E02DA"/>
    <w:rsid w:val="008E0929"/>
    <w:rsid w:val="008E0FDD"/>
    <w:rsid w:val="008E126C"/>
    <w:rsid w:val="008E1F0E"/>
    <w:rsid w:val="008E2362"/>
    <w:rsid w:val="008E351C"/>
    <w:rsid w:val="008E4879"/>
    <w:rsid w:val="008E4A6D"/>
    <w:rsid w:val="008E4A8F"/>
    <w:rsid w:val="008E5347"/>
    <w:rsid w:val="008E5678"/>
    <w:rsid w:val="008E5820"/>
    <w:rsid w:val="008E606C"/>
    <w:rsid w:val="008E676E"/>
    <w:rsid w:val="008E7093"/>
    <w:rsid w:val="008E79DE"/>
    <w:rsid w:val="008F07BC"/>
    <w:rsid w:val="008F0885"/>
    <w:rsid w:val="008F0FA6"/>
    <w:rsid w:val="008F106B"/>
    <w:rsid w:val="008F1574"/>
    <w:rsid w:val="008F1F28"/>
    <w:rsid w:val="008F42F7"/>
    <w:rsid w:val="008F543E"/>
    <w:rsid w:val="008F5764"/>
    <w:rsid w:val="008F58AE"/>
    <w:rsid w:val="008F7919"/>
    <w:rsid w:val="008F7BE2"/>
    <w:rsid w:val="00900FA4"/>
    <w:rsid w:val="0090133B"/>
    <w:rsid w:val="00902266"/>
    <w:rsid w:val="009023A7"/>
    <w:rsid w:val="0090244C"/>
    <w:rsid w:val="0090379D"/>
    <w:rsid w:val="00904004"/>
    <w:rsid w:val="009042E4"/>
    <w:rsid w:val="009048CE"/>
    <w:rsid w:val="00904D60"/>
    <w:rsid w:val="00905932"/>
    <w:rsid w:val="009063CF"/>
    <w:rsid w:val="009064B4"/>
    <w:rsid w:val="00906917"/>
    <w:rsid w:val="00906D4D"/>
    <w:rsid w:val="00906FB1"/>
    <w:rsid w:val="0090742A"/>
    <w:rsid w:val="009109E5"/>
    <w:rsid w:val="00911285"/>
    <w:rsid w:val="00911348"/>
    <w:rsid w:val="00913022"/>
    <w:rsid w:val="009133CC"/>
    <w:rsid w:val="00913541"/>
    <w:rsid w:val="00915197"/>
    <w:rsid w:val="009154FF"/>
    <w:rsid w:val="00916A27"/>
    <w:rsid w:val="00916EB0"/>
    <w:rsid w:val="00917C60"/>
    <w:rsid w:val="00920A99"/>
    <w:rsid w:val="009215D3"/>
    <w:rsid w:val="00921BC5"/>
    <w:rsid w:val="0092232B"/>
    <w:rsid w:val="0092339F"/>
    <w:rsid w:val="0092607F"/>
    <w:rsid w:val="00926792"/>
    <w:rsid w:val="00926BA7"/>
    <w:rsid w:val="00926D08"/>
    <w:rsid w:val="00926F8B"/>
    <w:rsid w:val="0092722B"/>
    <w:rsid w:val="0092737C"/>
    <w:rsid w:val="009275A5"/>
    <w:rsid w:val="00927790"/>
    <w:rsid w:val="0092792B"/>
    <w:rsid w:val="009303B8"/>
    <w:rsid w:val="009318F2"/>
    <w:rsid w:val="00931B93"/>
    <w:rsid w:val="00932DA5"/>
    <w:rsid w:val="00934338"/>
    <w:rsid w:val="00934494"/>
    <w:rsid w:val="009347B3"/>
    <w:rsid w:val="009352BE"/>
    <w:rsid w:val="00935AC1"/>
    <w:rsid w:val="00936C82"/>
    <w:rsid w:val="00940B0B"/>
    <w:rsid w:val="00940B7F"/>
    <w:rsid w:val="00940FBB"/>
    <w:rsid w:val="009411C5"/>
    <w:rsid w:val="00943320"/>
    <w:rsid w:val="009435A9"/>
    <w:rsid w:val="00944093"/>
    <w:rsid w:val="00944B76"/>
    <w:rsid w:val="00944DF0"/>
    <w:rsid w:val="00944ED4"/>
    <w:rsid w:val="009453C7"/>
    <w:rsid w:val="0094581C"/>
    <w:rsid w:val="00945AE0"/>
    <w:rsid w:val="00945BB1"/>
    <w:rsid w:val="009460F5"/>
    <w:rsid w:val="00946F25"/>
    <w:rsid w:val="00947912"/>
    <w:rsid w:val="00947FD5"/>
    <w:rsid w:val="00950323"/>
    <w:rsid w:val="009515EB"/>
    <w:rsid w:val="0095335A"/>
    <w:rsid w:val="00955BCD"/>
    <w:rsid w:val="009572D8"/>
    <w:rsid w:val="009604F3"/>
    <w:rsid w:val="0096187E"/>
    <w:rsid w:val="00961BFA"/>
    <w:rsid w:val="009625D1"/>
    <w:rsid w:val="00962993"/>
    <w:rsid w:val="00963496"/>
    <w:rsid w:val="009638DF"/>
    <w:rsid w:val="00963C27"/>
    <w:rsid w:val="009649EA"/>
    <w:rsid w:val="00966622"/>
    <w:rsid w:val="009666E3"/>
    <w:rsid w:val="00966BE0"/>
    <w:rsid w:val="00967E7B"/>
    <w:rsid w:val="00972B44"/>
    <w:rsid w:val="0097317B"/>
    <w:rsid w:val="00973813"/>
    <w:rsid w:val="00973D91"/>
    <w:rsid w:val="00974AD4"/>
    <w:rsid w:val="009752DB"/>
    <w:rsid w:val="00976DA7"/>
    <w:rsid w:val="009778BE"/>
    <w:rsid w:val="00977EA2"/>
    <w:rsid w:val="0098083F"/>
    <w:rsid w:val="00980C7D"/>
    <w:rsid w:val="0098116C"/>
    <w:rsid w:val="009811E6"/>
    <w:rsid w:val="009819A5"/>
    <w:rsid w:val="00983739"/>
    <w:rsid w:val="00983999"/>
    <w:rsid w:val="00983F91"/>
    <w:rsid w:val="009857B4"/>
    <w:rsid w:val="009869B8"/>
    <w:rsid w:val="00987C10"/>
    <w:rsid w:val="0099034A"/>
    <w:rsid w:val="00990A85"/>
    <w:rsid w:val="0099114A"/>
    <w:rsid w:val="00991D14"/>
    <w:rsid w:val="00991E8A"/>
    <w:rsid w:val="0099371F"/>
    <w:rsid w:val="00995073"/>
    <w:rsid w:val="00995121"/>
    <w:rsid w:val="009954AC"/>
    <w:rsid w:val="009956E5"/>
    <w:rsid w:val="009A02EE"/>
    <w:rsid w:val="009A1397"/>
    <w:rsid w:val="009A16E3"/>
    <w:rsid w:val="009A225F"/>
    <w:rsid w:val="009A2AAC"/>
    <w:rsid w:val="009A536E"/>
    <w:rsid w:val="009A784A"/>
    <w:rsid w:val="009A7DE6"/>
    <w:rsid w:val="009B02D3"/>
    <w:rsid w:val="009B0811"/>
    <w:rsid w:val="009B0BDE"/>
    <w:rsid w:val="009B0C44"/>
    <w:rsid w:val="009B217B"/>
    <w:rsid w:val="009B2592"/>
    <w:rsid w:val="009B2717"/>
    <w:rsid w:val="009B2BD4"/>
    <w:rsid w:val="009B31A9"/>
    <w:rsid w:val="009B3416"/>
    <w:rsid w:val="009B5CBB"/>
    <w:rsid w:val="009B6E95"/>
    <w:rsid w:val="009B7581"/>
    <w:rsid w:val="009B7BAE"/>
    <w:rsid w:val="009C041E"/>
    <w:rsid w:val="009C0437"/>
    <w:rsid w:val="009C051C"/>
    <w:rsid w:val="009C1DB7"/>
    <w:rsid w:val="009C2105"/>
    <w:rsid w:val="009C2359"/>
    <w:rsid w:val="009C23FF"/>
    <w:rsid w:val="009C2BC0"/>
    <w:rsid w:val="009C3D7A"/>
    <w:rsid w:val="009C4792"/>
    <w:rsid w:val="009C4CBC"/>
    <w:rsid w:val="009C54D8"/>
    <w:rsid w:val="009C66F1"/>
    <w:rsid w:val="009C6C1E"/>
    <w:rsid w:val="009C740D"/>
    <w:rsid w:val="009C7918"/>
    <w:rsid w:val="009C7A48"/>
    <w:rsid w:val="009D1542"/>
    <w:rsid w:val="009D17D3"/>
    <w:rsid w:val="009D1F6C"/>
    <w:rsid w:val="009D25D2"/>
    <w:rsid w:val="009D2FD3"/>
    <w:rsid w:val="009D36A7"/>
    <w:rsid w:val="009D378A"/>
    <w:rsid w:val="009D3C7E"/>
    <w:rsid w:val="009D3DDE"/>
    <w:rsid w:val="009D5DCE"/>
    <w:rsid w:val="009D64AA"/>
    <w:rsid w:val="009D6DDB"/>
    <w:rsid w:val="009E0A71"/>
    <w:rsid w:val="009E0F93"/>
    <w:rsid w:val="009E1BEB"/>
    <w:rsid w:val="009E1E3B"/>
    <w:rsid w:val="009E30EF"/>
    <w:rsid w:val="009E3173"/>
    <w:rsid w:val="009E3DE0"/>
    <w:rsid w:val="009E4542"/>
    <w:rsid w:val="009E4F92"/>
    <w:rsid w:val="009E5E81"/>
    <w:rsid w:val="009E6525"/>
    <w:rsid w:val="009E65C6"/>
    <w:rsid w:val="009E6BEF"/>
    <w:rsid w:val="009E77B4"/>
    <w:rsid w:val="009E7C47"/>
    <w:rsid w:val="009F2556"/>
    <w:rsid w:val="009F289A"/>
    <w:rsid w:val="009F28F0"/>
    <w:rsid w:val="009F37AB"/>
    <w:rsid w:val="009F3EEB"/>
    <w:rsid w:val="009F4CD1"/>
    <w:rsid w:val="009F549B"/>
    <w:rsid w:val="009F5F42"/>
    <w:rsid w:val="009F72CF"/>
    <w:rsid w:val="009F7ACB"/>
    <w:rsid w:val="009F7B48"/>
    <w:rsid w:val="00A002BB"/>
    <w:rsid w:val="00A00BCD"/>
    <w:rsid w:val="00A01E5A"/>
    <w:rsid w:val="00A0361D"/>
    <w:rsid w:val="00A039F5"/>
    <w:rsid w:val="00A058D6"/>
    <w:rsid w:val="00A06018"/>
    <w:rsid w:val="00A06BA1"/>
    <w:rsid w:val="00A07139"/>
    <w:rsid w:val="00A071DF"/>
    <w:rsid w:val="00A07A5F"/>
    <w:rsid w:val="00A119D7"/>
    <w:rsid w:val="00A133EC"/>
    <w:rsid w:val="00A148B9"/>
    <w:rsid w:val="00A15061"/>
    <w:rsid w:val="00A15B9C"/>
    <w:rsid w:val="00A15EE1"/>
    <w:rsid w:val="00A21069"/>
    <w:rsid w:val="00A2141A"/>
    <w:rsid w:val="00A21E07"/>
    <w:rsid w:val="00A22237"/>
    <w:rsid w:val="00A22E78"/>
    <w:rsid w:val="00A23207"/>
    <w:rsid w:val="00A24AA0"/>
    <w:rsid w:val="00A25C63"/>
    <w:rsid w:val="00A25DFE"/>
    <w:rsid w:val="00A2631F"/>
    <w:rsid w:val="00A26FB2"/>
    <w:rsid w:val="00A2752E"/>
    <w:rsid w:val="00A27F46"/>
    <w:rsid w:val="00A30281"/>
    <w:rsid w:val="00A30427"/>
    <w:rsid w:val="00A326AD"/>
    <w:rsid w:val="00A33ADA"/>
    <w:rsid w:val="00A341F5"/>
    <w:rsid w:val="00A34A03"/>
    <w:rsid w:val="00A3583D"/>
    <w:rsid w:val="00A406C2"/>
    <w:rsid w:val="00A409C3"/>
    <w:rsid w:val="00A40B6F"/>
    <w:rsid w:val="00A42014"/>
    <w:rsid w:val="00A42861"/>
    <w:rsid w:val="00A452EA"/>
    <w:rsid w:val="00A45A77"/>
    <w:rsid w:val="00A46009"/>
    <w:rsid w:val="00A461A3"/>
    <w:rsid w:val="00A504B6"/>
    <w:rsid w:val="00A51B76"/>
    <w:rsid w:val="00A51C73"/>
    <w:rsid w:val="00A51E1C"/>
    <w:rsid w:val="00A51EAE"/>
    <w:rsid w:val="00A5229B"/>
    <w:rsid w:val="00A52772"/>
    <w:rsid w:val="00A52E0A"/>
    <w:rsid w:val="00A533C6"/>
    <w:rsid w:val="00A53C56"/>
    <w:rsid w:val="00A54AA4"/>
    <w:rsid w:val="00A55798"/>
    <w:rsid w:val="00A55E23"/>
    <w:rsid w:val="00A5608A"/>
    <w:rsid w:val="00A57A5B"/>
    <w:rsid w:val="00A57BE8"/>
    <w:rsid w:val="00A60548"/>
    <w:rsid w:val="00A612BD"/>
    <w:rsid w:val="00A6227A"/>
    <w:rsid w:val="00A63028"/>
    <w:rsid w:val="00A640BB"/>
    <w:rsid w:val="00A65950"/>
    <w:rsid w:val="00A67AA0"/>
    <w:rsid w:val="00A70454"/>
    <w:rsid w:val="00A70E52"/>
    <w:rsid w:val="00A710BF"/>
    <w:rsid w:val="00A72166"/>
    <w:rsid w:val="00A730B5"/>
    <w:rsid w:val="00A73725"/>
    <w:rsid w:val="00A7385D"/>
    <w:rsid w:val="00A7399A"/>
    <w:rsid w:val="00A73B11"/>
    <w:rsid w:val="00A75F66"/>
    <w:rsid w:val="00A76A3F"/>
    <w:rsid w:val="00A76A6B"/>
    <w:rsid w:val="00A76A83"/>
    <w:rsid w:val="00A77186"/>
    <w:rsid w:val="00A772B6"/>
    <w:rsid w:val="00A804E4"/>
    <w:rsid w:val="00A80645"/>
    <w:rsid w:val="00A80935"/>
    <w:rsid w:val="00A80DE9"/>
    <w:rsid w:val="00A821FB"/>
    <w:rsid w:val="00A824C7"/>
    <w:rsid w:val="00A82761"/>
    <w:rsid w:val="00A831CE"/>
    <w:rsid w:val="00A840F8"/>
    <w:rsid w:val="00A85EEC"/>
    <w:rsid w:val="00A872CF"/>
    <w:rsid w:val="00A8777F"/>
    <w:rsid w:val="00A90288"/>
    <w:rsid w:val="00A90291"/>
    <w:rsid w:val="00A90709"/>
    <w:rsid w:val="00A9079B"/>
    <w:rsid w:val="00A90BC7"/>
    <w:rsid w:val="00A912AF"/>
    <w:rsid w:val="00A92646"/>
    <w:rsid w:val="00A93289"/>
    <w:rsid w:val="00A93646"/>
    <w:rsid w:val="00A93C62"/>
    <w:rsid w:val="00A94330"/>
    <w:rsid w:val="00A9490D"/>
    <w:rsid w:val="00A960A3"/>
    <w:rsid w:val="00A96303"/>
    <w:rsid w:val="00A96E11"/>
    <w:rsid w:val="00A979E8"/>
    <w:rsid w:val="00A97C38"/>
    <w:rsid w:val="00A97DD9"/>
    <w:rsid w:val="00AA147E"/>
    <w:rsid w:val="00AA1682"/>
    <w:rsid w:val="00AA1903"/>
    <w:rsid w:val="00AA1F9E"/>
    <w:rsid w:val="00AA267A"/>
    <w:rsid w:val="00AA3322"/>
    <w:rsid w:val="00AA3A54"/>
    <w:rsid w:val="00AA4DCB"/>
    <w:rsid w:val="00AA4F5D"/>
    <w:rsid w:val="00AA5074"/>
    <w:rsid w:val="00AA51DB"/>
    <w:rsid w:val="00AA5A2E"/>
    <w:rsid w:val="00AA5A53"/>
    <w:rsid w:val="00AA603E"/>
    <w:rsid w:val="00AA6F95"/>
    <w:rsid w:val="00AA714E"/>
    <w:rsid w:val="00AB03A0"/>
    <w:rsid w:val="00AB2611"/>
    <w:rsid w:val="00AB2947"/>
    <w:rsid w:val="00AB3379"/>
    <w:rsid w:val="00AB4825"/>
    <w:rsid w:val="00AB587B"/>
    <w:rsid w:val="00AB58E8"/>
    <w:rsid w:val="00AB5A26"/>
    <w:rsid w:val="00AB5B70"/>
    <w:rsid w:val="00AB5C24"/>
    <w:rsid w:val="00AB5E2A"/>
    <w:rsid w:val="00AB6186"/>
    <w:rsid w:val="00AB683C"/>
    <w:rsid w:val="00AB7226"/>
    <w:rsid w:val="00AC1132"/>
    <w:rsid w:val="00AC153A"/>
    <w:rsid w:val="00AC18B3"/>
    <w:rsid w:val="00AC1BEE"/>
    <w:rsid w:val="00AC26EE"/>
    <w:rsid w:val="00AC2D7C"/>
    <w:rsid w:val="00AC2F75"/>
    <w:rsid w:val="00AC42CB"/>
    <w:rsid w:val="00AC43A9"/>
    <w:rsid w:val="00AC5244"/>
    <w:rsid w:val="00AC6A50"/>
    <w:rsid w:val="00AC6C63"/>
    <w:rsid w:val="00AC746C"/>
    <w:rsid w:val="00AD00BD"/>
    <w:rsid w:val="00AD0538"/>
    <w:rsid w:val="00AD06AB"/>
    <w:rsid w:val="00AD0834"/>
    <w:rsid w:val="00AD12A3"/>
    <w:rsid w:val="00AD133B"/>
    <w:rsid w:val="00AD1E70"/>
    <w:rsid w:val="00AD230C"/>
    <w:rsid w:val="00AD5771"/>
    <w:rsid w:val="00AD684E"/>
    <w:rsid w:val="00AD6BCB"/>
    <w:rsid w:val="00AD71DC"/>
    <w:rsid w:val="00AD7502"/>
    <w:rsid w:val="00AD76A8"/>
    <w:rsid w:val="00AE00AA"/>
    <w:rsid w:val="00AE14F5"/>
    <w:rsid w:val="00AE1528"/>
    <w:rsid w:val="00AE2588"/>
    <w:rsid w:val="00AE2694"/>
    <w:rsid w:val="00AE3767"/>
    <w:rsid w:val="00AE3FE0"/>
    <w:rsid w:val="00AE44D1"/>
    <w:rsid w:val="00AE467E"/>
    <w:rsid w:val="00AE46C5"/>
    <w:rsid w:val="00AE547A"/>
    <w:rsid w:val="00AE63BE"/>
    <w:rsid w:val="00AE643A"/>
    <w:rsid w:val="00AF0286"/>
    <w:rsid w:val="00AF1337"/>
    <w:rsid w:val="00AF27A9"/>
    <w:rsid w:val="00AF2FAF"/>
    <w:rsid w:val="00AF3F32"/>
    <w:rsid w:val="00AF3F66"/>
    <w:rsid w:val="00AF4296"/>
    <w:rsid w:val="00AF4A70"/>
    <w:rsid w:val="00AF5DDC"/>
    <w:rsid w:val="00AF6199"/>
    <w:rsid w:val="00AF732D"/>
    <w:rsid w:val="00AF774F"/>
    <w:rsid w:val="00B0170D"/>
    <w:rsid w:val="00B01E88"/>
    <w:rsid w:val="00B03271"/>
    <w:rsid w:val="00B03825"/>
    <w:rsid w:val="00B03D02"/>
    <w:rsid w:val="00B03EC6"/>
    <w:rsid w:val="00B05D99"/>
    <w:rsid w:val="00B0630C"/>
    <w:rsid w:val="00B108D4"/>
    <w:rsid w:val="00B10E3F"/>
    <w:rsid w:val="00B1147A"/>
    <w:rsid w:val="00B12077"/>
    <w:rsid w:val="00B1240B"/>
    <w:rsid w:val="00B13418"/>
    <w:rsid w:val="00B13D0A"/>
    <w:rsid w:val="00B14ADE"/>
    <w:rsid w:val="00B1645D"/>
    <w:rsid w:val="00B17F59"/>
    <w:rsid w:val="00B20170"/>
    <w:rsid w:val="00B2070C"/>
    <w:rsid w:val="00B20782"/>
    <w:rsid w:val="00B224CF"/>
    <w:rsid w:val="00B22BD3"/>
    <w:rsid w:val="00B231CC"/>
    <w:rsid w:val="00B23B94"/>
    <w:rsid w:val="00B24F10"/>
    <w:rsid w:val="00B253D5"/>
    <w:rsid w:val="00B26132"/>
    <w:rsid w:val="00B274BB"/>
    <w:rsid w:val="00B279C4"/>
    <w:rsid w:val="00B27CA9"/>
    <w:rsid w:val="00B3023C"/>
    <w:rsid w:val="00B30CF5"/>
    <w:rsid w:val="00B30DB9"/>
    <w:rsid w:val="00B30EAD"/>
    <w:rsid w:val="00B31CCD"/>
    <w:rsid w:val="00B32554"/>
    <w:rsid w:val="00B33AF3"/>
    <w:rsid w:val="00B33F23"/>
    <w:rsid w:val="00B34489"/>
    <w:rsid w:val="00B34DA2"/>
    <w:rsid w:val="00B378D5"/>
    <w:rsid w:val="00B37BE0"/>
    <w:rsid w:val="00B37EA5"/>
    <w:rsid w:val="00B37FFD"/>
    <w:rsid w:val="00B4000C"/>
    <w:rsid w:val="00B40850"/>
    <w:rsid w:val="00B4091A"/>
    <w:rsid w:val="00B41BF6"/>
    <w:rsid w:val="00B42F3B"/>
    <w:rsid w:val="00B430E5"/>
    <w:rsid w:val="00B43483"/>
    <w:rsid w:val="00B44167"/>
    <w:rsid w:val="00B45237"/>
    <w:rsid w:val="00B50B95"/>
    <w:rsid w:val="00B50E3D"/>
    <w:rsid w:val="00B51B46"/>
    <w:rsid w:val="00B5324B"/>
    <w:rsid w:val="00B54370"/>
    <w:rsid w:val="00B54949"/>
    <w:rsid w:val="00B54F26"/>
    <w:rsid w:val="00B5690F"/>
    <w:rsid w:val="00B56E32"/>
    <w:rsid w:val="00B56FA9"/>
    <w:rsid w:val="00B570B9"/>
    <w:rsid w:val="00B570C7"/>
    <w:rsid w:val="00B6055D"/>
    <w:rsid w:val="00B607D3"/>
    <w:rsid w:val="00B60A72"/>
    <w:rsid w:val="00B617A1"/>
    <w:rsid w:val="00B6258C"/>
    <w:rsid w:val="00B646A0"/>
    <w:rsid w:val="00B64CBB"/>
    <w:rsid w:val="00B66503"/>
    <w:rsid w:val="00B666EF"/>
    <w:rsid w:val="00B66B6A"/>
    <w:rsid w:val="00B6748A"/>
    <w:rsid w:val="00B674B9"/>
    <w:rsid w:val="00B67CB6"/>
    <w:rsid w:val="00B71481"/>
    <w:rsid w:val="00B71874"/>
    <w:rsid w:val="00B720E9"/>
    <w:rsid w:val="00B725A4"/>
    <w:rsid w:val="00B73050"/>
    <w:rsid w:val="00B73124"/>
    <w:rsid w:val="00B7444A"/>
    <w:rsid w:val="00B7517C"/>
    <w:rsid w:val="00B756FB"/>
    <w:rsid w:val="00B77402"/>
    <w:rsid w:val="00B77487"/>
    <w:rsid w:val="00B77A44"/>
    <w:rsid w:val="00B8064B"/>
    <w:rsid w:val="00B80961"/>
    <w:rsid w:val="00B812EF"/>
    <w:rsid w:val="00B833B0"/>
    <w:rsid w:val="00B83A33"/>
    <w:rsid w:val="00B83AD3"/>
    <w:rsid w:val="00B85429"/>
    <w:rsid w:val="00B85EFE"/>
    <w:rsid w:val="00B86191"/>
    <w:rsid w:val="00B866B0"/>
    <w:rsid w:val="00B90D4D"/>
    <w:rsid w:val="00B9213F"/>
    <w:rsid w:val="00B9331D"/>
    <w:rsid w:val="00B941EC"/>
    <w:rsid w:val="00B95D68"/>
    <w:rsid w:val="00B968F8"/>
    <w:rsid w:val="00B96BA1"/>
    <w:rsid w:val="00B96BA6"/>
    <w:rsid w:val="00B96D8F"/>
    <w:rsid w:val="00B97EE9"/>
    <w:rsid w:val="00BA0176"/>
    <w:rsid w:val="00BA04F7"/>
    <w:rsid w:val="00BA0B6C"/>
    <w:rsid w:val="00BA12BF"/>
    <w:rsid w:val="00BA1434"/>
    <w:rsid w:val="00BA1B67"/>
    <w:rsid w:val="00BA2A17"/>
    <w:rsid w:val="00BA2A1D"/>
    <w:rsid w:val="00BA3F2E"/>
    <w:rsid w:val="00BA447B"/>
    <w:rsid w:val="00BA469F"/>
    <w:rsid w:val="00BA598F"/>
    <w:rsid w:val="00BA616B"/>
    <w:rsid w:val="00BB002E"/>
    <w:rsid w:val="00BB0CA7"/>
    <w:rsid w:val="00BB1927"/>
    <w:rsid w:val="00BB24A8"/>
    <w:rsid w:val="00BB2725"/>
    <w:rsid w:val="00BB40F0"/>
    <w:rsid w:val="00BB471C"/>
    <w:rsid w:val="00BB6B89"/>
    <w:rsid w:val="00BB7D45"/>
    <w:rsid w:val="00BC0018"/>
    <w:rsid w:val="00BC04E6"/>
    <w:rsid w:val="00BC1DBD"/>
    <w:rsid w:val="00BC200B"/>
    <w:rsid w:val="00BC21FB"/>
    <w:rsid w:val="00BC2616"/>
    <w:rsid w:val="00BC3348"/>
    <w:rsid w:val="00BC3772"/>
    <w:rsid w:val="00BC39B0"/>
    <w:rsid w:val="00BC41A4"/>
    <w:rsid w:val="00BC47D6"/>
    <w:rsid w:val="00BC49D1"/>
    <w:rsid w:val="00BC4B48"/>
    <w:rsid w:val="00BC566D"/>
    <w:rsid w:val="00BC5801"/>
    <w:rsid w:val="00BC5DA4"/>
    <w:rsid w:val="00BC5EA1"/>
    <w:rsid w:val="00BC6BC2"/>
    <w:rsid w:val="00BC77A1"/>
    <w:rsid w:val="00BC7DF2"/>
    <w:rsid w:val="00BD18CC"/>
    <w:rsid w:val="00BD1B54"/>
    <w:rsid w:val="00BD1C50"/>
    <w:rsid w:val="00BD2E17"/>
    <w:rsid w:val="00BD3E7D"/>
    <w:rsid w:val="00BD4473"/>
    <w:rsid w:val="00BD4D4D"/>
    <w:rsid w:val="00BD52ED"/>
    <w:rsid w:val="00BD6057"/>
    <w:rsid w:val="00BD6377"/>
    <w:rsid w:val="00BD6C4E"/>
    <w:rsid w:val="00BE08A6"/>
    <w:rsid w:val="00BE1568"/>
    <w:rsid w:val="00BE1D63"/>
    <w:rsid w:val="00BE33ED"/>
    <w:rsid w:val="00BE3412"/>
    <w:rsid w:val="00BE3A25"/>
    <w:rsid w:val="00BE3BDA"/>
    <w:rsid w:val="00BE4759"/>
    <w:rsid w:val="00BE4B24"/>
    <w:rsid w:val="00BE55B1"/>
    <w:rsid w:val="00BE6C7E"/>
    <w:rsid w:val="00BE7D56"/>
    <w:rsid w:val="00BF1512"/>
    <w:rsid w:val="00BF1FDD"/>
    <w:rsid w:val="00BF242D"/>
    <w:rsid w:val="00BF2D31"/>
    <w:rsid w:val="00BF31DC"/>
    <w:rsid w:val="00BF3F41"/>
    <w:rsid w:val="00BF3FDC"/>
    <w:rsid w:val="00BF4283"/>
    <w:rsid w:val="00BF4B8E"/>
    <w:rsid w:val="00BF56AF"/>
    <w:rsid w:val="00BF5866"/>
    <w:rsid w:val="00BF5E4E"/>
    <w:rsid w:val="00BF607B"/>
    <w:rsid w:val="00BF6C3B"/>
    <w:rsid w:val="00BF71AC"/>
    <w:rsid w:val="00C0010C"/>
    <w:rsid w:val="00C00363"/>
    <w:rsid w:val="00C01352"/>
    <w:rsid w:val="00C0178A"/>
    <w:rsid w:val="00C02D2E"/>
    <w:rsid w:val="00C02FC1"/>
    <w:rsid w:val="00C03489"/>
    <w:rsid w:val="00C041E8"/>
    <w:rsid w:val="00C0440A"/>
    <w:rsid w:val="00C05747"/>
    <w:rsid w:val="00C059A4"/>
    <w:rsid w:val="00C06DD9"/>
    <w:rsid w:val="00C06E21"/>
    <w:rsid w:val="00C07CFA"/>
    <w:rsid w:val="00C07D28"/>
    <w:rsid w:val="00C1102B"/>
    <w:rsid w:val="00C11767"/>
    <w:rsid w:val="00C124E3"/>
    <w:rsid w:val="00C12B37"/>
    <w:rsid w:val="00C14018"/>
    <w:rsid w:val="00C14EDD"/>
    <w:rsid w:val="00C158A7"/>
    <w:rsid w:val="00C16232"/>
    <w:rsid w:val="00C16C76"/>
    <w:rsid w:val="00C17EAD"/>
    <w:rsid w:val="00C20B80"/>
    <w:rsid w:val="00C22188"/>
    <w:rsid w:val="00C223DA"/>
    <w:rsid w:val="00C229D3"/>
    <w:rsid w:val="00C23DFC"/>
    <w:rsid w:val="00C23E6D"/>
    <w:rsid w:val="00C24EEF"/>
    <w:rsid w:val="00C24FF0"/>
    <w:rsid w:val="00C254E8"/>
    <w:rsid w:val="00C26026"/>
    <w:rsid w:val="00C26461"/>
    <w:rsid w:val="00C2767D"/>
    <w:rsid w:val="00C30508"/>
    <w:rsid w:val="00C308D2"/>
    <w:rsid w:val="00C30DA7"/>
    <w:rsid w:val="00C30E58"/>
    <w:rsid w:val="00C31890"/>
    <w:rsid w:val="00C31B97"/>
    <w:rsid w:val="00C31D76"/>
    <w:rsid w:val="00C321D8"/>
    <w:rsid w:val="00C32296"/>
    <w:rsid w:val="00C3381B"/>
    <w:rsid w:val="00C35090"/>
    <w:rsid w:val="00C35463"/>
    <w:rsid w:val="00C35B38"/>
    <w:rsid w:val="00C35E5C"/>
    <w:rsid w:val="00C3674F"/>
    <w:rsid w:val="00C36827"/>
    <w:rsid w:val="00C36966"/>
    <w:rsid w:val="00C40083"/>
    <w:rsid w:val="00C406A2"/>
    <w:rsid w:val="00C41E47"/>
    <w:rsid w:val="00C42090"/>
    <w:rsid w:val="00C421C1"/>
    <w:rsid w:val="00C427EC"/>
    <w:rsid w:val="00C42AFA"/>
    <w:rsid w:val="00C43055"/>
    <w:rsid w:val="00C45247"/>
    <w:rsid w:val="00C45955"/>
    <w:rsid w:val="00C46E58"/>
    <w:rsid w:val="00C47103"/>
    <w:rsid w:val="00C47BC3"/>
    <w:rsid w:val="00C500D1"/>
    <w:rsid w:val="00C5015A"/>
    <w:rsid w:val="00C513FB"/>
    <w:rsid w:val="00C51FE5"/>
    <w:rsid w:val="00C5245F"/>
    <w:rsid w:val="00C52AE9"/>
    <w:rsid w:val="00C533C5"/>
    <w:rsid w:val="00C54171"/>
    <w:rsid w:val="00C547B5"/>
    <w:rsid w:val="00C54EEB"/>
    <w:rsid w:val="00C551CB"/>
    <w:rsid w:val="00C566B9"/>
    <w:rsid w:val="00C573CC"/>
    <w:rsid w:val="00C60B88"/>
    <w:rsid w:val="00C61FAA"/>
    <w:rsid w:val="00C62012"/>
    <w:rsid w:val="00C621DF"/>
    <w:rsid w:val="00C622CD"/>
    <w:rsid w:val="00C62938"/>
    <w:rsid w:val="00C64FAA"/>
    <w:rsid w:val="00C658A3"/>
    <w:rsid w:val="00C66862"/>
    <w:rsid w:val="00C67E52"/>
    <w:rsid w:val="00C67FBF"/>
    <w:rsid w:val="00C70BCA"/>
    <w:rsid w:val="00C70DFE"/>
    <w:rsid w:val="00C71D0E"/>
    <w:rsid w:val="00C724C5"/>
    <w:rsid w:val="00C72B60"/>
    <w:rsid w:val="00C72F8D"/>
    <w:rsid w:val="00C73C59"/>
    <w:rsid w:val="00C73FF9"/>
    <w:rsid w:val="00C74CE1"/>
    <w:rsid w:val="00C75850"/>
    <w:rsid w:val="00C75891"/>
    <w:rsid w:val="00C77524"/>
    <w:rsid w:val="00C77F40"/>
    <w:rsid w:val="00C804FA"/>
    <w:rsid w:val="00C80EED"/>
    <w:rsid w:val="00C825DE"/>
    <w:rsid w:val="00C835CF"/>
    <w:rsid w:val="00C84029"/>
    <w:rsid w:val="00C86A97"/>
    <w:rsid w:val="00C8728E"/>
    <w:rsid w:val="00C905C3"/>
    <w:rsid w:val="00C908F2"/>
    <w:rsid w:val="00C90D28"/>
    <w:rsid w:val="00C90E2A"/>
    <w:rsid w:val="00C92A94"/>
    <w:rsid w:val="00C92F95"/>
    <w:rsid w:val="00C93269"/>
    <w:rsid w:val="00C935FD"/>
    <w:rsid w:val="00C946B8"/>
    <w:rsid w:val="00C94D98"/>
    <w:rsid w:val="00C953BE"/>
    <w:rsid w:val="00C961FB"/>
    <w:rsid w:val="00C966CD"/>
    <w:rsid w:val="00C9678F"/>
    <w:rsid w:val="00C9699D"/>
    <w:rsid w:val="00C96E91"/>
    <w:rsid w:val="00CA17DD"/>
    <w:rsid w:val="00CA2887"/>
    <w:rsid w:val="00CA311D"/>
    <w:rsid w:val="00CA4C3C"/>
    <w:rsid w:val="00CA5219"/>
    <w:rsid w:val="00CA54F6"/>
    <w:rsid w:val="00CA6A97"/>
    <w:rsid w:val="00CA722A"/>
    <w:rsid w:val="00CA7879"/>
    <w:rsid w:val="00CB0DC6"/>
    <w:rsid w:val="00CB0DFD"/>
    <w:rsid w:val="00CB16AF"/>
    <w:rsid w:val="00CB1C43"/>
    <w:rsid w:val="00CB1CF7"/>
    <w:rsid w:val="00CB1DDF"/>
    <w:rsid w:val="00CB263E"/>
    <w:rsid w:val="00CB32F2"/>
    <w:rsid w:val="00CB37B1"/>
    <w:rsid w:val="00CB3CA7"/>
    <w:rsid w:val="00CB413A"/>
    <w:rsid w:val="00CB479D"/>
    <w:rsid w:val="00CB4A51"/>
    <w:rsid w:val="00CB531D"/>
    <w:rsid w:val="00CB53AC"/>
    <w:rsid w:val="00CB634D"/>
    <w:rsid w:val="00CB6641"/>
    <w:rsid w:val="00CB6E58"/>
    <w:rsid w:val="00CB7FF6"/>
    <w:rsid w:val="00CC1FCD"/>
    <w:rsid w:val="00CC3447"/>
    <w:rsid w:val="00CC359F"/>
    <w:rsid w:val="00CC3913"/>
    <w:rsid w:val="00CC3EB2"/>
    <w:rsid w:val="00CC47D7"/>
    <w:rsid w:val="00CC4BFE"/>
    <w:rsid w:val="00CC4E1F"/>
    <w:rsid w:val="00CC5A7D"/>
    <w:rsid w:val="00CC5D21"/>
    <w:rsid w:val="00CC6813"/>
    <w:rsid w:val="00CC6891"/>
    <w:rsid w:val="00CC6D92"/>
    <w:rsid w:val="00CC6DF7"/>
    <w:rsid w:val="00CC70C3"/>
    <w:rsid w:val="00CD054E"/>
    <w:rsid w:val="00CD0BFB"/>
    <w:rsid w:val="00CD13A6"/>
    <w:rsid w:val="00CD1803"/>
    <w:rsid w:val="00CD521F"/>
    <w:rsid w:val="00CD541B"/>
    <w:rsid w:val="00CD55C0"/>
    <w:rsid w:val="00CD57E9"/>
    <w:rsid w:val="00CE02AD"/>
    <w:rsid w:val="00CE0477"/>
    <w:rsid w:val="00CE0809"/>
    <w:rsid w:val="00CE0EC8"/>
    <w:rsid w:val="00CE2270"/>
    <w:rsid w:val="00CE2872"/>
    <w:rsid w:val="00CE2F47"/>
    <w:rsid w:val="00CE39DB"/>
    <w:rsid w:val="00CE57AD"/>
    <w:rsid w:val="00CE67F3"/>
    <w:rsid w:val="00CE6A19"/>
    <w:rsid w:val="00CE6C6E"/>
    <w:rsid w:val="00CE7F4C"/>
    <w:rsid w:val="00CF23E3"/>
    <w:rsid w:val="00CF240F"/>
    <w:rsid w:val="00CF3634"/>
    <w:rsid w:val="00CF451E"/>
    <w:rsid w:val="00CF5257"/>
    <w:rsid w:val="00CF6814"/>
    <w:rsid w:val="00CF7A2B"/>
    <w:rsid w:val="00D00155"/>
    <w:rsid w:val="00D001F8"/>
    <w:rsid w:val="00D0022F"/>
    <w:rsid w:val="00D00833"/>
    <w:rsid w:val="00D00C07"/>
    <w:rsid w:val="00D00E71"/>
    <w:rsid w:val="00D01594"/>
    <w:rsid w:val="00D01BBF"/>
    <w:rsid w:val="00D0269A"/>
    <w:rsid w:val="00D02995"/>
    <w:rsid w:val="00D03207"/>
    <w:rsid w:val="00D03217"/>
    <w:rsid w:val="00D04168"/>
    <w:rsid w:val="00D04A30"/>
    <w:rsid w:val="00D04B04"/>
    <w:rsid w:val="00D06211"/>
    <w:rsid w:val="00D0637C"/>
    <w:rsid w:val="00D0686A"/>
    <w:rsid w:val="00D0696D"/>
    <w:rsid w:val="00D06C19"/>
    <w:rsid w:val="00D071D4"/>
    <w:rsid w:val="00D078DB"/>
    <w:rsid w:val="00D07C8B"/>
    <w:rsid w:val="00D1070D"/>
    <w:rsid w:val="00D118E8"/>
    <w:rsid w:val="00D12179"/>
    <w:rsid w:val="00D13B17"/>
    <w:rsid w:val="00D13CBD"/>
    <w:rsid w:val="00D14961"/>
    <w:rsid w:val="00D15667"/>
    <w:rsid w:val="00D15CD6"/>
    <w:rsid w:val="00D1603F"/>
    <w:rsid w:val="00D169B2"/>
    <w:rsid w:val="00D17787"/>
    <w:rsid w:val="00D178D3"/>
    <w:rsid w:val="00D17F6D"/>
    <w:rsid w:val="00D20587"/>
    <w:rsid w:val="00D20C68"/>
    <w:rsid w:val="00D2164A"/>
    <w:rsid w:val="00D21D69"/>
    <w:rsid w:val="00D22C14"/>
    <w:rsid w:val="00D2391C"/>
    <w:rsid w:val="00D2446E"/>
    <w:rsid w:val="00D2478A"/>
    <w:rsid w:val="00D24CE1"/>
    <w:rsid w:val="00D26D3D"/>
    <w:rsid w:val="00D301E6"/>
    <w:rsid w:val="00D3080F"/>
    <w:rsid w:val="00D30AFF"/>
    <w:rsid w:val="00D311F5"/>
    <w:rsid w:val="00D332C8"/>
    <w:rsid w:val="00D33C6F"/>
    <w:rsid w:val="00D34214"/>
    <w:rsid w:val="00D35630"/>
    <w:rsid w:val="00D3576B"/>
    <w:rsid w:val="00D35901"/>
    <w:rsid w:val="00D36A09"/>
    <w:rsid w:val="00D377DC"/>
    <w:rsid w:val="00D379A1"/>
    <w:rsid w:val="00D37D0D"/>
    <w:rsid w:val="00D40089"/>
    <w:rsid w:val="00D404E2"/>
    <w:rsid w:val="00D40778"/>
    <w:rsid w:val="00D41CDF"/>
    <w:rsid w:val="00D42035"/>
    <w:rsid w:val="00D42595"/>
    <w:rsid w:val="00D42D80"/>
    <w:rsid w:val="00D4333F"/>
    <w:rsid w:val="00D43A1A"/>
    <w:rsid w:val="00D44279"/>
    <w:rsid w:val="00D44BDB"/>
    <w:rsid w:val="00D44E04"/>
    <w:rsid w:val="00D44EB0"/>
    <w:rsid w:val="00D464CC"/>
    <w:rsid w:val="00D478A2"/>
    <w:rsid w:val="00D500A7"/>
    <w:rsid w:val="00D50E07"/>
    <w:rsid w:val="00D50F5E"/>
    <w:rsid w:val="00D522E1"/>
    <w:rsid w:val="00D53F33"/>
    <w:rsid w:val="00D5547A"/>
    <w:rsid w:val="00D55B79"/>
    <w:rsid w:val="00D56087"/>
    <w:rsid w:val="00D56331"/>
    <w:rsid w:val="00D56A0F"/>
    <w:rsid w:val="00D60F0C"/>
    <w:rsid w:val="00D61243"/>
    <w:rsid w:val="00D61D7E"/>
    <w:rsid w:val="00D61FAE"/>
    <w:rsid w:val="00D6205E"/>
    <w:rsid w:val="00D62F8E"/>
    <w:rsid w:val="00D63110"/>
    <w:rsid w:val="00D6341D"/>
    <w:rsid w:val="00D6390F"/>
    <w:rsid w:val="00D63BA4"/>
    <w:rsid w:val="00D6512C"/>
    <w:rsid w:val="00D653F5"/>
    <w:rsid w:val="00D65B66"/>
    <w:rsid w:val="00D66962"/>
    <w:rsid w:val="00D67849"/>
    <w:rsid w:val="00D70024"/>
    <w:rsid w:val="00D722D5"/>
    <w:rsid w:val="00D72928"/>
    <w:rsid w:val="00D73233"/>
    <w:rsid w:val="00D7427F"/>
    <w:rsid w:val="00D74338"/>
    <w:rsid w:val="00D7435A"/>
    <w:rsid w:val="00D747BA"/>
    <w:rsid w:val="00D74BD0"/>
    <w:rsid w:val="00D7532A"/>
    <w:rsid w:val="00D75A2E"/>
    <w:rsid w:val="00D77217"/>
    <w:rsid w:val="00D77BD8"/>
    <w:rsid w:val="00D80A91"/>
    <w:rsid w:val="00D8141B"/>
    <w:rsid w:val="00D81612"/>
    <w:rsid w:val="00D8198D"/>
    <w:rsid w:val="00D82E04"/>
    <w:rsid w:val="00D82E1C"/>
    <w:rsid w:val="00D8394E"/>
    <w:rsid w:val="00D83A5E"/>
    <w:rsid w:val="00D84165"/>
    <w:rsid w:val="00D8505B"/>
    <w:rsid w:val="00D85AE7"/>
    <w:rsid w:val="00D86024"/>
    <w:rsid w:val="00D86BDB"/>
    <w:rsid w:val="00D8766C"/>
    <w:rsid w:val="00D87890"/>
    <w:rsid w:val="00D90074"/>
    <w:rsid w:val="00D90ED2"/>
    <w:rsid w:val="00D91D00"/>
    <w:rsid w:val="00D926B6"/>
    <w:rsid w:val="00D92921"/>
    <w:rsid w:val="00D92EC6"/>
    <w:rsid w:val="00D92F82"/>
    <w:rsid w:val="00D93583"/>
    <w:rsid w:val="00D93FE0"/>
    <w:rsid w:val="00D94353"/>
    <w:rsid w:val="00D94419"/>
    <w:rsid w:val="00D947F6"/>
    <w:rsid w:val="00D95308"/>
    <w:rsid w:val="00D953B8"/>
    <w:rsid w:val="00D95759"/>
    <w:rsid w:val="00D97729"/>
    <w:rsid w:val="00DA076D"/>
    <w:rsid w:val="00DA1853"/>
    <w:rsid w:val="00DA1935"/>
    <w:rsid w:val="00DA23A1"/>
    <w:rsid w:val="00DA2D4A"/>
    <w:rsid w:val="00DA547C"/>
    <w:rsid w:val="00DA5A23"/>
    <w:rsid w:val="00DA6FE8"/>
    <w:rsid w:val="00DA7337"/>
    <w:rsid w:val="00DA772F"/>
    <w:rsid w:val="00DA78CA"/>
    <w:rsid w:val="00DA7AEE"/>
    <w:rsid w:val="00DB0AB2"/>
    <w:rsid w:val="00DB0FE4"/>
    <w:rsid w:val="00DB1AB4"/>
    <w:rsid w:val="00DB2821"/>
    <w:rsid w:val="00DB2B29"/>
    <w:rsid w:val="00DB4176"/>
    <w:rsid w:val="00DB5C0D"/>
    <w:rsid w:val="00DB654F"/>
    <w:rsid w:val="00DB6F46"/>
    <w:rsid w:val="00DB7312"/>
    <w:rsid w:val="00DB794C"/>
    <w:rsid w:val="00DC11C8"/>
    <w:rsid w:val="00DC222E"/>
    <w:rsid w:val="00DC2DC4"/>
    <w:rsid w:val="00DC3435"/>
    <w:rsid w:val="00DC398B"/>
    <w:rsid w:val="00DC47C6"/>
    <w:rsid w:val="00DC558F"/>
    <w:rsid w:val="00DC5BCE"/>
    <w:rsid w:val="00DC6F43"/>
    <w:rsid w:val="00DC7226"/>
    <w:rsid w:val="00DC7A90"/>
    <w:rsid w:val="00DD1717"/>
    <w:rsid w:val="00DD3BBD"/>
    <w:rsid w:val="00DD3C36"/>
    <w:rsid w:val="00DD4485"/>
    <w:rsid w:val="00DD48C9"/>
    <w:rsid w:val="00DD4B87"/>
    <w:rsid w:val="00DD59D5"/>
    <w:rsid w:val="00DD5E48"/>
    <w:rsid w:val="00DD6ED1"/>
    <w:rsid w:val="00DD7258"/>
    <w:rsid w:val="00DD75E3"/>
    <w:rsid w:val="00DE0594"/>
    <w:rsid w:val="00DE06D0"/>
    <w:rsid w:val="00DE1147"/>
    <w:rsid w:val="00DE2739"/>
    <w:rsid w:val="00DE3367"/>
    <w:rsid w:val="00DE347D"/>
    <w:rsid w:val="00DE3892"/>
    <w:rsid w:val="00DE4BE0"/>
    <w:rsid w:val="00DE588C"/>
    <w:rsid w:val="00DE59EB"/>
    <w:rsid w:val="00DE5BD2"/>
    <w:rsid w:val="00DE6011"/>
    <w:rsid w:val="00DE6079"/>
    <w:rsid w:val="00DE73BB"/>
    <w:rsid w:val="00DE7F75"/>
    <w:rsid w:val="00DF0AF1"/>
    <w:rsid w:val="00DF12CE"/>
    <w:rsid w:val="00DF2B2C"/>
    <w:rsid w:val="00DF32BC"/>
    <w:rsid w:val="00DF3607"/>
    <w:rsid w:val="00DF3915"/>
    <w:rsid w:val="00DF3BC3"/>
    <w:rsid w:val="00DF42DB"/>
    <w:rsid w:val="00DF5CCD"/>
    <w:rsid w:val="00DF672B"/>
    <w:rsid w:val="00DF7736"/>
    <w:rsid w:val="00E00A69"/>
    <w:rsid w:val="00E01E68"/>
    <w:rsid w:val="00E022DB"/>
    <w:rsid w:val="00E02AE9"/>
    <w:rsid w:val="00E02BC6"/>
    <w:rsid w:val="00E0365F"/>
    <w:rsid w:val="00E03EDC"/>
    <w:rsid w:val="00E04B64"/>
    <w:rsid w:val="00E0605D"/>
    <w:rsid w:val="00E0742E"/>
    <w:rsid w:val="00E07A06"/>
    <w:rsid w:val="00E07D45"/>
    <w:rsid w:val="00E10571"/>
    <w:rsid w:val="00E10F61"/>
    <w:rsid w:val="00E11074"/>
    <w:rsid w:val="00E11785"/>
    <w:rsid w:val="00E129E9"/>
    <w:rsid w:val="00E12AD5"/>
    <w:rsid w:val="00E135AD"/>
    <w:rsid w:val="00E1380F"/>
    <w:rsid w:val="00E13846"/>
    <w:rsid w:val="00E13EB5"/>
    <w:rsid w:val="00E14C0C"/>
    <w:rsid w:val="00E14D98"/>
    <w:rsid w:val="00E15021"/>
    <w:rsid w:val="00E15AC4"/>
    <w:rsid w:val="00E16DE0"/>
    <w:rsid w:val="00E177D4"/>
    <w:rsid w:val="00E17F09"/>
    <w:rsid w:val="00E20179"/>
    <w:rsid w:val="00E20D52"/>
    <w:rsid w:val="00E2174A"/>
    <w:rsid w:val="00E22077"/>
    <w:rsid w:val="00E230A2"/>
    <w:rsid w:val="00E25958"/>
    <w:rsid w:val="00E26897"/>
    <w:rsid w:val="00E27009"/>
    <w:rsid w:val="00E27362"/>
    <w:rsid w:val="00E277B5"/>
    <w:rsid w:val="00E30ED7"/>
    <w:rsid w:val="00E31175"/>
    <w:rsid w:val="00E31786"/>
    <w:rsid w:val="00E31AA0"/>
    <w:rsid w:val="00E321BC"/>
    <w:rsid w:val="00E3242C"/>
    <w:rsid w:val="00E33589"/>
    <w:rsid w:val="00E33776"/>
    <w:rsid w:val="00E34748"/>
    <w:rsid w:val="00E34C10"/>
    <w:rsid w:val="00E362B5"/>
    <w:rsid w:val="00E36CAB"/>
    <w:rsid w:val="00E372B2"/>
    <w:rsid w:val="00E37C2F"/>
    <w:rsid w:val="00E40365"/>
    <w:rsid w:val="00E40503"/>
    <w:rsid w:val="00E40630"/>
    <w:rsid w:val="00E40DD5"/>
    <w:rsid w:val="00E411CD"/>
    <w:rsid w:val="00E4195C"/>
    <w:rsid w:val="00E41FDC"/>
    <w:rsid w:val="00E427F2"/>
    <w:rsid w:val="00E42C9F"/>
    <w:rsid w:val="00E432F5"/>
    <w:rsid w:val="00E43DCE"/>
    <w:rsid w:val="00E4413E"/>
    <w:rsid w:val="00E44662"/>
    <w:rsid w:val="00E44D32"/>
    <w:rsid w:val="00E455CA"/>
    <w:rsid w:val="00E4578A"/>
    <w:rsid w:val="00E45E29"/>
    <w:rsid w:val="00E46ACB"/>
    <w:rsid w:val="00E47922"/>
    <w:rsid w:val="00E47A32"/>
    <w:rsid w:val="00E47D63"/>
    <w:rsid w:val="00E550D9"/>
    <w:rsid w:val="00E5552A"/>
    <w:rsid w:val="00E57290"/>
    <w:rsid w:val="00E57D5C"/>
    <w:rsid w:val="00E6063D"/>
    <w:rsid w:val="00E608CD"/>
    <w:rsid w:val="00E62345"/>
    <w:rsid w:val="00E63198"/>
    <w:rsid w:val="00E63BBB"/>
    <w:rsid w:val="00E64CF5"/>
    <w:rsid w:val="00E657DF"/>
    <w:rsid w:val="00E6606D"/>
    <w:rsid w:val="00E66073"/>
    <w:rsid w:val="00E6696E"/>
    <w:rsid w:val="00E67F71"/>
    <w:rsid w:val="00E7260D"/>
    <w:rsid w:val="00E73008"/>
    <w:rsid w:val="00E7409A"/>
    <w:rsid w:val="00E74C91"/>
    <w:rsid w:val="00E75003"/>
    <w:rsid w:val="00E753D9"/>
    <w:rsid w:val="00E7596C"/>
    <w:rsid w:val="00E776D9"/>
    <w:rsid w:val="00E77729"/>
    <w:rsid w:val="00E77ED2"/>
    <w:rsid w:val="00E80DC9"/>
    <w:rsid w:val="00E8190B"/>
    <w:rsid w:val="00E81DAC"/>
    <w:rsid w:val="00E830E3"/>
    <w:rsid w:val="00E840D0"/>
    <w:rsid w:val="00E84680"/>
    <w:rsid w:val="00E84777"/>
    <w:rsid w:val="00E8579C"/>
    <w:rsid w:val="00E86173"/>
    <w:rsid w:val="00E8709F"/>
    <w:rsid w:val="00E873DB"/>
    <w:rsid w:val="00E87EB5"/>
    <w:rsid w:val="00E90BAB"/>
    <w:rsid w:val="00E91199"/>
    <w:rsid w:val="00E915F5"/>
    <w:rsid w:val="00E91966"/>
    <w:rsid w:val="00E92D04"/>
    <w:rsid w:val="00E937F0"/>
    <w:rsid w:val="00E93C84"/>
    <w:rsid w:val="00E94173"/>
    <w:rsid w:val="00E943E5"/>
    <w:rsid w:val="00E9468E"/>
    <w:rsid w:val="00E950C7"/>
    <w:rsid w:val="00E952A2"/>
    <w:rsid w:val="00E95BA3"/>
    <w:rsid w:val="00E96427"/>
    <w:rsid w:val="00E96CA3"/>
    <w:rsid w:val="00E97329"/>
    <w:rsid w:val="00E97E30"/>
    <w:rsid w:val="00E97E42"/>
    <w:rsid w:val="00EA3B31"/>
    <w:rsid w:val="00EA4352"/>
    <w:rsid w:val="00EA4688"/>
    <w:rsid w:val="00EA4C97"/>
    <w:rsid w:val="00EA56DB"/>
    <w:rsid w:val="00EA571C"/>
    <w:rsid w:val="00EA613B"/>
    <w:rsid w:val="00EA6848"/>
    <w:rsid w:val="00EA6C5F"/>
    <w:rsid w:val="00EA7D54"/>
    <w:rsid w:val="00EB0B25"/>
    <w:rsid w:val="00EB25DF"/>
    <w:rsid w:val="00EB286C"/>
    <w:rsid w:val="00EB3992"/>
    <w:rsid w:val="00EB5356"/>
    <w:rsid w:val="00EB5BA5"/>
    <w:rsid w:val="00EB6BA0"/>
    <w:rsid w:val="00EB7427"/>
    <w:rsid w:val="00EB7C96"/>
    <w:rsid w:val="00EC2687"/>
    <w:rsid w:val="00EC2DCE"/>
    <w:rsid w:val="00EC2E08"/>
    <w:rsid w:val="00EC31EA"/>
    <w:rsid w:val="00EC387F"/>
    <w:rsid w:val="00EC489E"/>
    <w:rsid w:val="00EC4DA8"/>
    <w:rsid w:val="00EC5025"/>
    <w:rsid w:val="00EC56A8"/>
    <w:rsid w:val="00EC5961"/>
    <w:rsid w:val="00EC73F5"/>
    <w:rsid w:val="00EC75F2"/>
    <w:rsid w:val="00EC7732"/>
    <w:rsid w:val="00ED0EB6"/>
    <w:rsid w:val="00ED22EE"/>
    <w:rsid w:val="00ED30F1"/>
    <w:rsid w:val="00ED3B97"/>
    <w:rsid w:val="00ED3FB6"/>
    <w:rsid w:val="00ED4939"/>
    <w:rsid w:val="00ED4946"/>
    <w:rsid w:val="00ED4AE6"/>
    <w:rsid w:val="00ED4BD5"/>
    <w:rsid w:val="00ED512E"/>
    <w:rsid w:val="00ED520A"/>
    <w:rsid w:val="00ED5CCD"/>
    <w:rsid w:val="00ED6482"/>
    <w:rsid w:val="00ED64AA"/>
    <w:rsid w:val="00ED6CCE"/>
    <w:rsid w:val="00ED718A"/>
    <w:rsid w:val="00ED71BF"/>
    <w:rsid w:val="00ED7453"/>
    <w:rsid w:val="00EE1EBA"/>
    <w:rsid w:val="00EE24B4"/>
    <w:rsid w:val="00EE3089"/>
    <w:rsid w:val="00EE34CE"/>
    <w:rsid w:val="00EE3DE9"/>
    <w:rsid w:val="00EE3FB2"/>
    <w:rsid w:val="00EE4724"/>
    <w:rsid w:val="00EE4859"/>
    <w:rsid w:val="00EE49BB"/>
    <w:rsid w:val="00EE4AC7"/>
    <w:rsid w:val="00EE5B0B"/>
    <w:rsid w:val="00EE6B1C"/>
    <w:rsid w:val="00EE6DB1"/>
    <w:rsid w:val="00EF0303"/>
    <w:rsid w:val="00EF100A"/>
    <w:rsid w:val="00EF1EFD"/>
    <w:rsid w:val="00EF1F31"/>
    <w:rsid w:val="00EF21DF"/>
    <w:rsid w:val="00EF3013"/>
    <w:rsid w:val="00EF3CA9"/>
    <w:rsid w:val="00EF3D9F"/>
    <w:rsid w:val="00EF46FB"/>
    <w:rsid w:val="00EF483D"/>
    <w:rsid w:val="00EF569D"/>
    <w:rsid w:val="00EF5FCF"/>
    <w:rsid w:val="00EF629C"/>
    <w:rsid w:val="00EF6789"/>
    <w:rsid w:val="00EF6FDE"/>
    <w:rsid w:val="00EF70F5"/>
    <w:rsid w:val="00EF7452"/>
    <w:rsid w:val="00EF7456"/>
    <w:rsid w:val="00EF791C"/>
    <w:rsid w:val="00EF7BE6"/>
    <w:rsid w:val="00F0033E"/>
    <w:rsid w:val="00F033FC"/>
    <w:rsid w:val="00F04533"/>
    <w:rsid w:val="00F057F3"/>
    <w:rsid w:val="00F0653D"/>
    <w:rsid w:val="00F076C3"/>
    <w:rsid w:val="00F1020E"/>
    <w:rsid w:val="00F10600"/>
    <w:rsid w:val="00F10795"/>
    <w:rsid w:val="00F10E1F"/>
    <w:rsid w:val="00F10F73"/>
    <w:rsid w:val="00F1171C"/>
    <w:rsid w:val="00F11A26"/>
    <w:rsid w:val="00F12912"/>
    <w:rsid w:val="00F132F3"/>
    <w:rsid w:val="00F13811"/>
    <w:rsid w:val="00F151E4"/>
    <w:rsid w:val="00F15E06"/>
    <w:rsid w:val="00F15FBF"/>
    <w:rsid w:val="00F15FC9"/>
    <w:rsid w:val="00F16053"/>
    <w:rsid w:val="00F16180"/>
    <w:rsid w:val="00F164F1"/>
    <w:rsid w:val="00F16679"/>
    <w:rsid w:val="00F178E6"/>
    <w:rsid w:val="00F17D24"/>
    <w:rsid w:val="00F21A6A"/>
    <w:rsid w:val="00F2221D"/>
    <w:rsid w:val="00F225B2"/>
    <w:rsid w:val="00F228F8"/>
    <w:rsid w:val="00F2350A"/>
    <w:rsid w:val="00F235A9"/>
    <w:rsid w:val="00F24D10"/>
    <w:rsid w:val="00F2586A"/>
    <w:rsid w:val="00F25CB9"/>
    <w:rsid w:val="00F25EF5"/>
    <w:rsid w:val="00F2625E"/>
    <w:rsid w:val="00F26E1A"/>
    <w:rsid w:val="00F26E8D"/>
    <w:rsid w:val="00F27C51"/>
    <w:rsid w:val="00F27F8F"/>
    <w:rsid w:val="00F27FAD"/>
    <w:rsid w:val="00F31BAE"/>
    <w:rsid w:val="00F32502"/>
    <w:rsid w:val="00F3280E"/>
    <w:rsid w:val="00F3316A"/>
    <w:rsid w:val="00F33276"/>
    <w:rsid w:val="00F33BE0"/>
    <w:rsid w:val="00F35303"/>
    <w:rsid w:val="00F355EA"/>
    <w:rsid w:val="00F365A6"/>
    <w:rsid w:val="00F36D6C"/>
    <w:rsid w:val="00F377F7"/>
    <w:rsid w:val="00F40174"/>
    <w:rsid w:val="00F408F9"/>
    <w:rsid w:val="00F40A6E"/>
    <w:rsid w:val="00F42406"/>
    <w:rsid w:val="00F42D19"/>
    <w:rsid w:val="00F4434A"/>
    <w:rsid w:val="00F44566"/>
    <w:rsid w:val="00F445AF"/>
    <w:rsid w:val="00F44F89"/>
    <w:rsid w:val="00F45302"/>
    <w:rsid w:val="00F4582B"/>
    <w:rsid w:val="00F45BC9"/>
    <w:rsid w:val="00F45E95"/>
    <w:rsid w:val="00F4626F"/>
    <w:rsid w:val="00F47566"/>
    <w:rsid w:val="00F47B20"/>
    <w:rsid w:val="00F5040F"/>
    <w:rsid w:val="00F511B7"/>
    <w:rsid w:val="00F52E99"/>
    <w:rsid w:val="00F567E7"/>
    <w:rsid w:val="00F56DF1"/>
    <w:rsid w:val="00F56E3F"/>
    <w:rsid w:val="00F57357"/>
    <w:rsid w:val="00F574E5"/>
    <w:rsid w:val="00F600DD"/>
    <w:rsid w:val="00F60F87"/>
    <w:rsid w:val="00F61945"/>
    <w:rsid w:val="00F62557"/>
    <w:rsid w:val="00F62A86"/>
    <w:rsid w:val="00F632B2"/>
    <w:rsid w:val="00F634D6"/>
    <w:rsid w:val="00F6386E"/>
    <w:rsid w:val="00F64A2E"/>
    <w:rsid w:val="00F64DA7"/>
    <w:rsid w:val="00F65B25"/>
    <w:rsid w:val="00F6759A"/>
    <w:rsid w:val="00F701C0"/>
    <w:rsid w:val="00F70FEB"/>
    <w:rsid w:val="00F7102C"/>
    <w:rsid w:val="00F711C1"/>
    <w:rsid w:val="00F718D0"/>
    <w:rsid w:val="00F71FFC"/>
    <w:rsid w:val="00F72079"/>
    <w:rsid w:val="00F728F4"/>
    <w:rsid w:val="00F72FAA"/>
    <w:rsid w:val="00F73194"/>
    <w:rsid w:val="00F750D3"/>
    <w:rsid w:val="00F75B27"/>
    <w:rsid w:val="00F76986"/>
    <w:rsid w:val="00F76F9D"/>
    <w:rsid w:val="00F77238"/>
    <w:rsid w:val="00F81080"/>
    <w:rsid w:val="00F815AF"/>
    <w:rsid w:val="00F81B27"/>
    <w:rsid w:val="00F820CF"/>
    <w:rsid w:val="00F820DE"/>
    <w:rsid w:val="00F824C1"/>
    <w:rsid w:val="00F84007"/>
    <w:rsid w:val="00F84111"/>
    <w:rsid w:val="00F8443F"/>
    <w:rsid w:val="00F844FD"/>
    <w:rsid w:val="00F85217"/>
    <w:rsid w:val="00F85CF3"/>
    <w:rsid w:val="00F87FEF"/>
    <w:rsid w:val="00F90EE0"/>
    <w:rsid w:val="00F9427C"/>
    <w:rsid w:val="00F965AC"/>
    <w:rsid w:val="00F96A5B"/>
    <w:rsid w:val="00F97AFC"/>
    <w:rsid w:val="00FA02FE"/>
    <w:rsid w:val="00FA074C"/>
    <w:rsid w:val="00FA0DB7"/>
    <w:rsid w:val="00FA1712"/>
    <w:rsid w:val="00FA2212"/>
    <w:rsid w:val="00FA2856"/>
    <w:rsid w:val="00FA37E3"/>
    <w:rsid w:val="00FA4019"/>
    <w:rsid w:val="00FA44A6"/>
    <w:rsid w:val="00FA496D"/>
    <w:rsid w:val="00FA5C99"/>
    <w:rsid w:val="00FA5EE4"/>
    <w:rsid w:val="00FA6E54"/>
    <w:rsid w:val="00FB01CF"/>
    <w:rsid w:val="00FB192B"/>
    <w:rsid w:val="00FB2B3F"/>
    <w:rsid w:val="00FB2DDD"/>
    <w:rsid w:val="00FB31CF"/>
    <w:rsid w:val="00FB39BB"/>
    <w:rsid w:val="00FB3E97"/>
    <w:rsid w:val="00FB4C8F"/>
    <w:rsid w:val="00FB53EA"/>
    <w:rsid w:val="00FB61A6"/>
    <w:rsid w:val="00FB7DE1"/>
    <w:rsid w:val="00FB7F65"/>
    <w:rsid w:val="00FC027C"/>
    <w:rsid w:val="00FC134C"/>
    <w:rsid w:val="00FC1A44"/>
    <w:rsid w:val="00FC1DA2"/>
    <w:rsid w:val="00FC20DC"/>
    <w:rsid w:val="00FC2303"/>
    <w:rsid w:val="00FC281C"/>
    <w:rsid w:val="00FC29F0"/>
    <w:rsid w:val="00FC311A"/>
    <w:rsid w:val="00FC3EDD"/>
    <w:rsid w:val="00FC4728"/>
    <w:rsid w:val="00FC4E40"/>
    <w:rsid w:val="00FC57B4"/>
    <w:rsid w:val="00FC59C6"/>
    <w:rsid w:val="00FC6865"/>
    <w:rsid w:val="00FD1971"/>
    <w:rsid w:val="00FD1A08"/>
    <w:rsid w:val="00FD4CBE"/>
    <w:rsid w:val="00FD4DCE"/>
    <w:rsid w:val="00FD54E7"/>
    <w:rsid w:val="00FD5CCA"/>
    <w:rsid w:val="00FD5E38"/>
    <w:rsid w:val="00FD6030"/>
    <w:rsid w:val="00FD6440"/>
    <w:rsid w:val="00FD755A"/>
    <w:rsid w:val="00FD7582"/>
    <w:rsid w:val="00FE0C65"/>
    <w:rsid w:val="00FE1381"/>
    <w:rsid w:val="00FE13B3"/>
    <w:rsid w:val="00FE1D4E"/>
    <w:rsid w:val="00FE28A0"/>
    <w:rsid w:val="00FE2F67"/>
    <w:rsid w:val="00FE4405"/>
    <w:rsid w:val="00FE44FC"/>
    <w:rsid w:val="00FE4868"/>
    <w:rsid w:val="00FE5147"/>
    <w:rsid w:val="00FE55E0"/>
    <w:rsid w:val="00FE7A0E"/>
    <w:rsid w:val="00FE7CBD"/>
    <w:rsid w:val="00FF099D"/>
    <w:rsid w:val="00FF201C"/>
    <w:rsid w:val="00FF33BE"/>
    <w:rsid w:val="00FF3897"/>
    <w:rsid w:val="00FF3B8D"/>
    <w:rsid w:val="00FF510F"/>
    <w:rsid w:val="00FF55AC"/>
    <w:rsid w:val="00FF624A"/>
    <w:rsid w:val="00FF67B7"/>
    <w:rsid w:val="00FF6CD2"/>
    <w:rsid w:val="01A02BCF"/>
    <w:rsid w:val="029229C7"/>
    <w:rsid w:val="0360510A"/>
    <w:rsid w:val="04BE7F2F"/>
    <w:rsid w:val="052770A2"/>
    <w:rsid w:val="05DD06BF"/>
    <w:rsid w:val="064D0224"/>
    <w:rsid w:val="06EC4CF1"/>
    <w:rsid w:val="073E5CDB"/>
    <w:rsid w:val="07831F9B"/>
    <w:rsid w:val="08A1493C"/>
    <w:rsid w:val="08B008A5"/>
    <w:rsid w:val="096474FB"/>
    <w:rsid w:val="09786819"/>
    <w:rsid w:val="09D04D32"/>
    <w:rsid w:val="0A567E0E"/>
    <w:rsid w:val="0AA72271"/>
    <w:rsid w:val="0ADE5A50"/>
    <w:rsid w:val="0AE84B9F"/>
    <w:rsid w:val="0B4E2A76"/>
    <w:rsid w:val="0B533B9F"/>
    <w:rsid w:val="0B697A65"/>
    <w:rsid w:val="0B7A5C8C"/>
    <w:rsid w:val="0B993496"/>
    <w:rsid w:val="0C1236D9"/>
    <w:rsid w:val="0D604782"/>
    <w:rsid w:val="0DA6635B"/>
    <w:rsid w:val="0E7811B1"/>
    <w:rsid w:val="0F387885"/>
    <w:rsid w:val="0F403A6D"/>
    <w:rsid w:val="0F8F69E8"/>
    <w:rsid w:val="0FDC7094"/>
    <w:rsid w:val="10AD052E"/>
    <w:rsid w:val="10F41AC2"/>
    <w:rsid w:val="12404300"/>
    <w:rsid w:val="126171D2"/>
    <w:rsid w:val="12A04742"/>
    <w:rsid w:val="12C32F26"/>
    <w:rsid w:val="12ED1816"/>
    <w:rsid w:val="135C5780"/>
    <w:rsid w:val="135F13CA"/>
    <w:rsid w:val="13871376"/>
    <w:rsid w:val="15527A14"/>
    <w:rsid w:val="158178A7"/>
    <w:rsid w:val="16125A97"/>
    <w:rsid w:val="162C08A7"/>
    <w:rsid w:val="164154C0"/>
    <w:rsid w:val="16603B74"/>
    <w:rsid w:val="16660B35"/>
    <w:rsid w:val="16714AA4"/>
    <w:rsid w:val="16C46D32"/>
    <w:rsid w:val="17BE5920"/>
    <w:rsid w:val="17C714AC"/>
    <w:rsid w:val="185A0EA3"/>
    <w:rsid w:val="18C3305B"/>
    <w:rsid w:val="194012DA"/>
    <w:rsid w:val="1A852130"/>
    <w:rsid w:val="1B57149D"/>
    <w:rsid w:val="1DF92971"/>
    <w:rsid w:val="1EDB0F7A"/>
    <w:rsid w:val="1F967FCC"/>
    <w:rsid w:val="1FBF1533"/>
    <w:rsid w:val="1FD224BF"/>
    <w:rsid w:val="1FE02071"/>
    <w:rsid w:val="202C14C3"/>
    <w:rsid w:val="204F2FA9"/>
    <w:rsid w:val="21440837"/>
    <w:rsid w:val="219043E0"/>
    <w:rsid w:val="21E02E95"/>
    <w:rsid w:val="21F648A4"/>
    <w:rsid w:val="21F7620D"/>
    <w:rsid w:val="226A6448"/>
    <w:rsid w:val="22970D9D"/>
    <w:rsid w:val="22D8134D"/>
    <w:rsid w:val="230C0410"/>
    <w:rsid w:val="23D56213"/>
    <w:rsid w:val="23E732D5"/>
    <w:rsid w:val="24A61041"/>
    <w:rsid w:val="24B76C3C"/>
    <w:rsid w:val="24EC1B68"/>
    <w:rsid w:val="25315A8C"/>
    <w:rsid w:val="263D70F8"/>
    <w:rsid w:val="265C4637"/>
    <w:rsid w:val="26D454EA"/>
    <w:rsid w:val="27013DB8"/>
    <w:rsid w:val="272146BE"/>
    <w:rsid w:val="277A1C62"/>
    <w:rsid w:val="277F5F51"/>
    <w:rsid w:val="27F05BD9"/>
    <w:rsid w:val="28750E65"/>
    <w:rsid w:val="293331BE"/>
    <w:rsid w:val="29567FA6"/>
    <w:rsid w:val="29C8238B"/>
    <w:rsid w:val="2A8433D1"/>
    <w:rsid w:val="2ACC5CF3"/>
    <w:rsid w:val="2AFF7497"/>
    <w:rsid w:val="2B02737F"/>
    <w:rsid w:val="2C2231E3"/>
    <w:rsid w:val="2C2916B9"/>
    <w:rsid w:val="2C886095"/>
    <w:rsid w:val="2CB27790"/>
    <w:rsid w:val="2D856DA1"/>
    <w:rsid w:val="2DAA3204"/>
    <w:rsid w:val="2F975980"/>
    <w:rsid w:val="2FA06136"/>
    <w:rsid w:val="2FB8225B"/>
    <w:rsid w:val="2FD51B58"/>
    <w:rsid w:val="30640F12"/>
    <w:rsid w:val="307A498A"/>
    <w:rsid w:val="30DE3BC9"/>
    <w:rsid w:val="30F41FED"/>
    <w:rsid w:val="31C74188"/>
    <w:rsid w:val="32C91CDA"/>
    <w:rsid w:val="33843B59"/>
    <w:rsid w:val="33C01F15"/>
    <w:rsid w:val="33DF3369"/>
    <w:rsid w:val="34A31AAC"/>
    <w:rsid w:val="3507345E"/>
    <w:rsid w:val="352A38F1"/>
    <w:rsid w:val="363D3874"/>
    <w:rsid w:val="365010DE"/>
    <w:rsid w:val="365E5377"/>
    <w:rsid w:val="369E64F6"/>
    <w:rsid w:val="37CA1DE4"/>
    <w:rsid w:val="37F81141"/>
    <w:rsid w:val="381B786A"/>
    <w:rsid w:val="38B3473C"/>
    <w:rsid w:val="395E0781"/>
    <w:rsid w:val="3A9B7EDA"/>
    <w:rsid w:val="3B166B34"/>
    <w:rsid w:val="3B413D75"/>
    <w:rsid w:val="3C4D2BCC"/>
    <w:rsid w:val="3C5E24D3"/>
    <w:rsid w:val="3CEE1602"/>
    <w:rsid w:val="3D1566FC"/>
    <w:rsid w:val="3DD83DC9"/>
    <w:rsid w:val="3E887B60"/>
    <w:rsid w:val="3F0F22C9"/>
    <w:rsid w:val="3F3A6678"/>
    <w:rsid w:val="3F453141"/>
    <w:rsid w:val="3F6912EC"/>
    <w:rsid w:val="3F967B79"/>
    <w:rsid w:val="3FE7029F"/>
    <w:rsid w:val="40251AAE"/>
    <w:rsid w:val="406C46CF"/>
    <w:rsid w:val="408F7527"/>
    <w:rsid w:val="41AF64D2"/>
    <w:rsid w:val="41C91E81"/>
    <w:rsid w:val="41CE30E0"/>
    <w:rsid w:val="42EC0B7B"/>
    <w:rsid w:val="43387BB4"/>
    <w:rsid w:val="43440532"/>
    <w:rsid w:val="43FD3798"/>
    <w:rsid w:val="440351E4"/>
    <w:rsid w:val="44AE49FA"/>
    <w:rsid w:val="4643288C"/>
    <w:rsid w:val="46C44060"/>
    <w:rsid w:val="46D132D6"/>
    <w:rsid w:val="471015FF"/>
    <w:rsid w:val="47986D93"/>
    <w:rsid w:val="47D6265F"/>
    <w:rsid w:val="48092644"/>
    <w:rsid w:val="480F2B47"/>
    <w:rsid w:val="48425B85"/>
    <w:rsid w:val="48D6451F"/>
    <w:rsid w:val="48E23D90"/>
    <w:rsid w:val="48FA59DB"/>
    <w:rsid w:val="49373210"/>
    <w:rsid w:val="49460F20"/>
    <w:rsid w:val="494E54E1"/>
    <w:rsid w:val="497412E2"/>
    <w:rsid w:val="498460AE"/>
    <w:rsid w:val="4ACC3EEE"/>
    <w:rsid w:val="4B67679F"/>
    <w:rsid w:val="4BA8776B"/>
    <w:rsid w:val="4D32738D"/>
    <w:rsid w:val="4EC770B8"/>
    <w:rsid w:val="4F442C60"/>
    <w:rsid w:val="50112CD6"/>
    <w:rsid w:val="501824B9"/>
    <w:rsid w:val="50FC6E54"/>
    <w:rsid w:val="5157780D"/>
    <w:rsid w:val="5175631F"/>
    <w:rsid w:val="51DB26FB"/>
    <w:rsid w:val="525C5B35"/>
    <w:rsid w:val="525D4B0F"/>
    <w:rsid w:val="52F42D9B"/>
    <w:rsid w:val="530C2602"/>
    <w:rsid w:val="53BA7708"/>
    <w:rsid w:val="53D0234F"/>
    <w:rsid w:val="543B46DE"/>
    <w:rsid w:val="549C422F"/>
    <w:rsid w:val="561B25B5"/>
    <w:rsid w:val="586E0398"/>
    <w:rsid w:val="5885369B"/>
    <w:rsid w:val="590E11CC"/>
    <w:rsid w:val="5A1278C8"/>
    <w:rsid w:val="5A37248D"/>
    <w:rsid w:val="5AF46DCD"/>
    <w:rsid w:val="5B017210"/>
    <w:rsid w:val="5B171E3C"/>
    <w:rsid w:val="5BCA1CC1"/>
    <w:rsid w:val="5BD73A6B"/>
    <w:rsid w:val="5BEF33BB"/>
    <w:rsid w:val="5C706067"/>
    <w:rsid w:val="5CA04010"/>
    <w:rsid w:val="5CDC55E7"/>
    <w:rsid w:val="5D5061F6"/>
    <w:rsid w:val="5E1F37A0"/>
    <w:rsid w:val="5E673A36"/>
    <w:rsid w:val="5F416EC9"/>
    <w:rsid w:val="5F4736C3"/>
    <w:rsid w:val="5FAE1340"/>
    <w:rsid w:val="6091637B"/>
    <w:rsid w:val="609440C3"/>
    <w:rsid w:val="6171498D"/>
    <w:rsid w:val="62E7139E"/>
    <w:rsid w:val="62ED6C67"/>
    <w:rsid w:val="640B4E0D"/>
    <w:rsid w:val="641F19F6"/>
    <w:rsid w:val="654607C6"/>
    <w:rsid w:val="67973300"/>
    <w:rsid w:val="68630F2F"/>
    <w:rsid w:val="68947D20"/>
    <w:rsid w:val="68ED3CEA"/>
    <w:rsid w:val="692330E7"/>
    <w:rsid w:val="69564B94"/>
    <w:rsid w:val="69B2659C"/>
    <w:rsid w:val="6AB76E82"/>
    <w:rsid w:val="6AE2183B"/>
    <w:rsid w:val="6AE463B5"/>
    <w:rsid w:val="6B924226"/>
    <w:rsid w:val="6C1448EC"/>
    <w:rsid w:val="6C5850C7"/>
    <w:rsid w:val="6C8A6309"/>
    <w:rsid w:val="6CC4275D"/>
    <w:rsid w:val="6CCB722F"/>
    <w:rsid w:val="6D0A2431"/>
    <w:rsid w:val="6DAB0D49"/>
    <w:rsid w:val="6DBA7C07"/>
    <w:rsid w:val="6E0B3D38"/>
    <w:rsid w:val="6EA536E9"/>
    <w:rsid w:val="70C333E7"/>
    <w:rsid w:val="7315745D"/>
    <w:rsid w:val="73F2738F"/>
    <w:rsid w:val="745E268C"/>
    <w:rsid w:val="74E634C4"/>
    <w:rsid w:val="74E83707"/>
    <w:rsid w:val="756B5E6B"/>
    <w:rsid w:val="757B56CA"/>
    <w:rsid w:val="7591134D"/>
    <w:rsid w:val="75FA36D7"/>
    <w:rsid w:val="7722003D"/>
    <w:rsid w:val="77D00E68"/>
    <w:rsid w:val="79B96926"/>
    <w:rsid w:val="7B6654C3"/>
    <w:rsid w:val="7BB83230"/>
    <w:rsid w:val="7CC914E5"/>
    <w:rsid w:val="7D5D1264"/>
    <w:rsid w:val="7E025C62"/>
    <w:rsid w:val="7E3E753B"/>
    <w:rsid w:val="7E6226EF"/>
    <w:rsid w:val="7E943D92"/>
    <w:rsid w:val="7E9624E1"/>
    <w:rsid w:val="7EA766A4"/>
    <w:rsid w:val="7F700EC1"/>
    <w:rsid w:val="7F9624F4"/>
    <w:rsid w:val="B7BDBF33"/>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qFormat="1"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4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8"/>
    <w:qFormat/>
    <w:uiPriority w:val="0"/>
    <w:pPr>
      <w:keepNext/>
      <w:keepLines/>
      <w:spacing w:line="440" w:lineRule="exact"/>
      <w:outlineLvl w:val="2"/>
    </w:pPr>
    <w:rPr>
      <w:b/>
      <w:bCs/>
      <w:sz w:val="30"/>
      <w:szCs w:val="32"/>
    </w:rPr>
  </w:style>
  <w:style w:type="paragraph" w:styleId="5">
    <w:name w:val="heading 4"/>
    <w:next w:val="1"/>
    <w:link w:val="49"/>
    <w:qFormat/>
    <w:uiPriority w:val="0"/>
    <w:pPr>
      <w:wordWrap w:val="0"/>
      <w:spacing w:after="160"/>
      <w:ind w:left="1600" w:hanging="400"/>
      <w:jc w:val="both"/>
      <w:outlineLvl w:val="3"/>
    </w:pPr>
    <w:rPr>
      <w:rFonts w:ascii="Calibri" w:hAnsi="Calibri" w:eastAsia="宋体" w:cs="Times New Roman"/>
      <w:b/>
      <w:sz w:val="21"/>
      <w:lang w:val="en-US" w:eastAsia="zh-CN" w:bidi="ar-SA"/>
    </w:rPr>
  </w:style>
  <w:style w:type="paragraph" w:styleId="6">
    <w:name w:val="heading 5"/>
    <w:next w:val="1"/>
    <w:link w:val="50"/>
    <w:qFormat/>
    <w:uiPriority w:val="0"/>
    <w:pPr>
      <w:wordWrap w:val="0"/>
      <w:spacing w:after="160"/>
      <w:ind w:left="1800" w:hanging="400"/>
      <w:jc w:val="both"/>
      <w:outlineLvl w:val="4"/>
    </w:pPr>
    <w:rPr>
      <w:rFonts w:ascii="Calibri" w:hAnsi="Calibri" w:eastAsia="宋体" w:cs="Times New Roman"/>
      <w:sz w:val="21"/>
      <w:lang w:val="en-US" w:eastAsia="zh-CN" w:bidi="ar-SA"/>
    </w:rPr>
  </w:style>
  <w:style w:type="paragraph" w:styleId="7">
    <w:name w:val="heading 6"/>
    <w:next w:val="1"/>
    <w:link w:val="51"/>
    <w:qFormat/>
    <w:uiPriority w:val="0"/>
    <w:pPr>
      <w:wordWrap w:val="0"/>
      <w:spacing w:after="160"/>
      <w:ind w:left="2000" w:hanging="400"/>
      <w:jc w:val="both"/>
      <w:outlineLvl w:val="5"/>
    </w:pPr>
    <w:rPr>
      <w:rFonts w:ascii="Calibri" w:hAnsi="Calibri" w:eastAsia="宋体" w:cs="Times New Roman"/>
      <w:b/>
      <w:sz w:val="21"/>
      <w:lang w:val="en-US" w:eastAsia="zh-CN" w:bidi="ar-SA"/>
    </w:rPr>
  </w:style>
  <w:style w:type="paragraph" w:styleId="8">
    <w:name w:val="heading 7"/>
    <w:next w:val="1"/>
    <w:link w:val="52"/>
    <w:qFormat/>
    <w:uiPriority w:val="0"/>
    <w:pPr>
      <w:wordWrap w:val="0"/>
      <w:spacing w:after="160"/>
      <w:ind w:left="2200" w:hanging="400"/>
      <w:jc w:val="both"/>
      <w:outlineLvl w:val="6"/>
    </w:pPr>
    <w:rPr>
      <w:rFonts w:ascii="Calibri" w:hAnsi="Calibri" w:eastAsia="宋体" w:cs="Times New Roman"/>
      <w:sz w:val="21"/>
      <w:lang w:val="en-US" w:eastAsia="zh-CN" w:bidi="ar-SA"/>
    </w:rPr>
  </w:style>
  <w:style w:type="paragraph" w:styleId="9">
    <w:name w:val="heading 8"/>
    <w:next w:val="1"/>
    <w:link w:val="53"/>
    <w:qFormat/>
    <w:uiPriority w:val="0"/>
    <w:pPr>
      <w:wordWrap w:val="0"/>
      <w:spacing w:after="160"/>
      <w:ind w:left="2400" w:hanging="400"/>
      <w:jc w:val="both"/>
      <w:outlineLvl w:val="7"/>
    </w:pPr>
    <w:rPr>
      <w:rFonts w:ascii="Calibri" w:hAnsi="Calibri" w:eastAsia="宋体" w:cs="Times New Roman"/>
      <w:sz w:val="21"/>
      <w:lang w:val="en-US" w:eastAsia="zh-CN" w:bidi="ar-SA"/>
    </w:rPr>
  </w:style>
  <w:style w:type="paragraph" w:styleId="10">
    <w:name w:val="heading 9"/>
    <w:next w:val="1"/>
    <w:link w:val="54"/>
    <w:qFormat/>
    <w:uiPriority w:val="0"/>
    <w:pPr>
      <w:wordWrap w:val="0"/>
      <w:spacing w:after="160"/>
      <w:ind w:left="2600" w:hanging="400"/>
      <w:jc w:val="both"/>
      <w:outlineLvl w:val="8"/>
    </w:pPr>
    <w:rPr>
      <w:rFonts w:ascii="Calibri" w:hAnsi="Calibri" w:eastAsia="宋体" w:cs="Times New Roman"/>
      <w:sz w:val="21"/>
      <w:lang w:val="en-US" w:eastAsia="zh-CN" w:bidi="ar-SA"/>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next w:val="1"/>
    <w:qFormat/>
    <w:uiPriority w:val="0"/>
    <w:pPr>
      <w:wordWrap w:val="0"/>
      <w:ind w:left="2125"/>
      <w:jc w:val="both"/>
    </w:pPr>
    <w:rPr>
      <w:rFonts w:ascii="Calibri" w:hAnsi="Calibri" w:eastAsia="宋体" w:cs="Times New Roman"/>
      <w:sz w:val="21"/>
      <w:lang w:val="en-US" w:eastAsia="zh-CN" w:bidi="ar-SA"/>
    </w:rPr>
  </w:style>
  <w:style w:type="paragraph" w:styleId="12">
    <w:name w:val="Normal Indent"/>
    <w:basedOn w:val="1"/>
    <w:qFormat/>
    <w:uiPriority w:val="0"/>
    <w:pPr>
      <w:ind w:firstLine="420"/>
    </w:pPr>
  </w:style>
  <w:style w:type="paragraph" w:styleId="13">
    <w:name w:val="Document Map"/>
    <w:basedOn w:val="1"/>
    <w:link w:val="99"/>
    <w:qFormat/>
    <w:uiPriority w:val="0"/>
    <w:pPr>
      <w:shd w:val="clear" w:color="auto" w:fill="000080"/>
    </w:pPr>
  </w:style>
  <w:style w:type="paragraph" w:styleId="14">
    <w:name w:val="annotation text"/>
    <w:basedOn w:val="1"/>
    <w:link w:val="64"/>
    <w:qFormat/>
    <w:uiPriority w:val="0"/>
    <w:pPr>
      <w:jc w:val="left"/>
    </w:pPr>
    <w:rPr>
      <w:lang w:val="zh-CN"/>
    </w:rPr>
  </w:style>
  <w:style w:type="paragraph" w:styleId="15">
    <w:name w:val="Body Text 3"/>
    <w:basedOn w:val="1"/>
    <w:link w:val="56"/>
    <w:unhideWhenUsed/>
    <w:qFormat/>
    <w:uiPriority w:val="99"/>
    <w:pPr>
      <w:spacing w:after="120"/>
    </w:pPr>
    <w:rPr>
      <w:sz w:val="16"/>
      <w:szCs w:val="16"/>
      <w:lang w:val="zh-CN"/>
    </w:rPr>
  </w:style>
  <w:style w:type="paragraph" w:styleId="16">
    <w:name w:val="Body Text"/>
    <w:basedOn w:val="1"/>
    <w:link w:val="105"/>
    <w:qFormat/>
    <w:uiPriority w:val="0"/>
    <w:rPr>
      <w:rFonts w:ascii="宋体" w:hAnsi="宋体"/>
      <w:i/>
      <w:iCs/>
      <w:szCs w:val="21"/>
    </w:rPr>
  </w:style>
  <w:style w:type="paragraph" w:styleId="17">
    <w:name w:val="Body Text Indent"/>
    <w:basedOn w:val="1"/>
    <w:link w:val="108"/>
    <w:qFormat/>
    <w:uiPriority w:val="0"/>
    <w:pPr>
      <w:spacing w:after="120"/>
      <w:ind w:left="420" w:leftChars="200"/>
    </w:pPr>
    <w:rPr>
      <w:szCs w:val="24"/>
    </w:rPr>
  </w:style>
  <w:style w:type="paragraph" w:styleId="18">
    <w:name w:val="toc 5"/>
    <w:next w:val="1"/>
    <w:qFormat/>
    <w:uiPriority w:val="0"/>
    <w:pPr>
      <w:wordWrap w:val="0"/>
      <w:ind w:left="1275"/>
      <w:jc w:val="both"/>
    </w:pPr>
    <w:rPr>
      <w:rFonts w:ascii="Calibri" w:hAnsi="Calibri" w:eastAsia="宋体" w:cs="Times New Roman"/>
      <w:sz w:val="21"/>
      <w:lang w:val="en-US" w:eastAsia="zh-CN" w:bidi="ar-SA"/>
    </w:rPr>
  </w:style>
  <w:style w:type="paragraph" w:styleId="19">
    <w:name w:val="toc 3"/>
    <w:basedOn w:val="1"/>
    <w:next w:val="1"/>
    <w:qFormat/>
    <w:uiPriority w:val="39"/>
    <w:pPr>
      <w:spacing w:line="460" w:lineRule="exact"/>
    </w:pPr>
    <w:rPr>
      <w:sz w:val="24"/>
    </w:rPr>
  </w:style>
  <w:style w:type="paragraph" w:styleId="20">
    <w:name w:val="Plain Text"/>
    <w:basedOn w:val="1"/>
    <w:link w:val="61"/>
    <w:qFormat/>
    <w:uiPriority w:val="0"/>
    <w:rPr>
      <w:rFonts w:ascii="宋体" w:hAnsi="Courier New" w:cs="Courier New"/>
      <w:szCs w:val="21"/>
    </w:rPr>
  </w:style>
  <w:style w:type="paragraph" w:styleId="21">
    <w:name w:val="toc 8"/>
    <w:next w:val="1"/>
    <w:qFormat/>
    <w:uiPriority w:val="0"/>
    <w:pPr>
      <w:wordWrap w:val="0"/>
      <w:ind w:left="2550"/>
      <w:jc w:val="both"/>
    </w:pPr>
    <w:rPr>
      <w:rFonts w:ascii="Calibri" w:hAnsi="Calibri" w:eastAsia="宋体" w:cs="Times New Roman"/>
      <w:sz w:val="21"/>
      <w:lang w:val="en-US" w:eastAsia="zh-CN" w:bidi="ar-SA"/>
    </w:rPr>
  </w:style>
  <w:style w:type="paragraph" w:styleId="22">
    <w:name w:val="Date"/>
    <w:basedOn w:val="1"/>
    <w:next w:val="1"/>
    <w:link w:val="88"/>
    <w:qFormat/>
    <w:uiPriority w:val="0"/>
    <w:pPr>
      <w:ind w:left="100" w:leftChars="2500"/>
    </w:pPr>
  </w:style>
  <w:style w:type="paragraph" w:styleId="23">
    <w:name w:val="Body Text Indent 2"/>
    <w:basedOn w:val="1"/>
    <w:link w:val="57"/>
    <w:qFormat/>
    <w:uiPriority w:val="0"/>
    <w:pPr>
      <w:spacing w:after="120" w:line="480" w:lineRule="auto"/>
      <w:ind w:left="420" w:leftChars="200"/>
    </w:pPr>
    <w:rPr>
      <w:lang w:val="zh-CN"/>
    </w:rPr>
  </w:style>
  <w:style w:type="paragraph" w:styleId="24">
    <w:name w:val="Balloon Text"/>
    <w:basedOn w:val="1"/>
    <w:link w:val="97"/>
    <w:qFormat/>
    <w:uiPriority w:val="0"/>
    <w:rPr>
      <w:sz w:val="18"/>
      <w:szCs w:val="18"/>
    </w:rPr>
  </w:style>
  <w:style w:type="paragraph" w:styleId="25">
    <w:name w:val="footer"/>
    <w:basedOn w:val="1"/>
    <w:link w:val="86"/>
    <w:qFormat/>
    <w:uiPriority w:val="99"/>
    <w:pPr>
      <w:tabs>
        <w:tab w:val="center" w:pos="4153"/>
        <w:tab w:val="right" w:pos="8306"/>
      </w:tabs>
      <w:snapToGrid w:val="0"/>
      <w:jc w:val="left"/>
    </w:pPr>
    <w:rPr>
      <w:sz w:val="18"/>
      <w:lang w:val="zh-CN"/>
    </w:rPr>
  </w:style>
  <w:style w:type="paragraph" w:styleId="26">
    <w:name w:val="header"/>
    <w:basedOn w:val="1"/>
    <w:link w:val="66"/>
    <w:qFormat/>
    <w:uiPriority w:val="0"/>
    <w:pPr>
      <w:pBdr>
        <w:bottom w:val="single" w:color="auto" w:sz="6" w:space="1"/>
      </w:pBdr>
      <w:tabs>
        <w:tab w:val="center" w:pos="4153"/>
        <w:tab w:val="right" w:pos="8306"/>
      </w:tabs>
      <w:snapToGrid w:val="0"/>
      <w:jc w:val="center"/>
    </w:pPr>
    <w:rPr>
      <w:sz w:val="18"/>
      <w:szCs w:val="18"/>
      <w:lang w:val="zh-CN"/>
    </w:rPr>
  </w:style>
  <w:style w:type="paragraph" w:styleId="27">
    <w:name w:val="toc 1"/>
    <w:basedOn w:val="1"/>
    <w:next w:val="1"/>
    <w:qFormat/>
    <w:uiPriority w:val="39"/>
    <w:pPr>
      <w:spacing w:line="400" w:lineRule="exact"/>
    </w:pPr>
    <w:rPr>
      <w:sz w:val="24"/>
    </w:rPr>
  </w:style>
  <w:style w:type="paragraph" w:styleId="28">
    <w:name w:val="toc 4"/>
    <w:next w:val="1"/>
    <w:qFormat/>
    <w:uiPriority w:val="0"/>
    <w:pPr>
      <w:wordWrap w:val="0"/>
      <w:ind w:left="850"/>
      <w:jc w:val="both"/>
    </w:pPr>
    <w:rPr>
      <w:rFonts w:ascii="Calibri" w:hAnsi="Calibri" w:eastAsia="宋体" w:cs="Times New Roman"/>
      <w:sz w:val="21"/>
      <w:lang w:val="en-US" w:eastAsia="zh-CN" w:bidi="ar-SA"/>
    </w:rPr>
  </w:style>
  <w:style w:type="paragraph" w:styleId="29">
    <w:name w:val="Subtitle"/>
    <w:next w:val="1"/>
    <w:link w:val="60"/>
    <w:qFormat/>
    <w:uiPriority w:val="0"/>
    <w:pPr>
      <w:wordWrap w:val="0"/>
      <w:spacing w:after="60"/>
      <w:jc w:val="center"/>
    </w:pPr>
    <w:rPr>
      <w:rFonts w:ascii="Calibri" w:hAnsi="Calibri" w:eastAsia="宋体" w:cs="Times New Roman"/>
      <w:sz w:val="24"/>
      <w:lang w:val="en-US" w:eastAsia="zh-CN" w:bidi="ar-SA"/>
    </w:rPr>
  </w:style>
  <w:style w:type="paragraph" w:styleId="30">
    <w:name w:val="toc 6"/>
    <w:basedOn w:val="1"/>
    <w:next w:val="1"/>
    <w:qFormat/>
    <w:uiPriority w:val="0"/>
    <w:pPr>
      <w:ind w:left="2100" w:leftChars="1000"/>
    </w:pPr>
    <w:rPr>
      <w:szCs w:val="24"/>
    </w:rPr>
  </w:style>
  <w:style w:type="paragraph" w:styleId="31">
    <w:name w:val="Body Text Indent 3"/>
    <w:basedOn w:val="1"/>
    <w:next w:val="1"/>
    <w:link w:val="83"/>
    <w:qFormat/>
    <w:uiPriority w:val="0"/>
    <w:pPr>
      <w:spacing w:line="300" w:lineRule="auto"/>
      <w:ind w:firstLine="480"/>
    </w:pPr>
    <w:rPr>
      <w:rFonts w:ascii="仿宋_GB2312" w:eastAsia="仿宋_GB2312"/>
      <w:color w:val="000000"/>
      <w:kern w:val="0"/>
      <w:sz w:val="24"/>
      <w:lang w:val="zh-CN"/>
    </w:rPr>
  </w:style>
  <w:style w:type="paragraph" w:styleId="32">
    <w:name w:val="toc 2"/>
    <w:basedOn w:val="1"/>
    <w:next w:val="1"/>
    <w:qFormat/>
    <w:uiPriority w:val="39"/>
    <w:pPr>
      <w:tabs>
        <w:tab w:val="right" w:leader="dot" w:pos="9060"/>
      </w:tabs>
      <w:spacing w:line="460" w:lineRule="exact"/>
    </w:pPr>
    <w:rPr>
      <w:color w:val="7030A0"/>
      <w:sz w:val="24"/>
      <w:szCs w:val="21"/>
    </w:rPr>
  </w:style>
  <w:style w:type="paragraph" w:styleId="33">
    <w:name w:val="toc 9"/>
    <w:next w:val="1"/>
    <w:qFormat/>
    <w:uiPriority w:val="0"/>
    <w:pPr>
      <w:wordWrap w:val="0"/>
      <w:ind w:left="2975"/>
      <w:jc w:val="both"/>
    </w:pPr>
    <w:rPr>
      <w:rFonts w:ascii="Calibri" w:hAnsi="Calibri" w:eastAsia="宋体" w:cs="Times New Roman"/>
      <w:sz w:val="21"/>
      <w:lang w:val="en-US" w:eastAsia="zh-CN" w:bidi="ar-SA"/>
    </w:rPr>
  </w:style>
  <w:style w:type="paragraph" w:styleId="34">
    <w:name w:val="Body Text 2"/>
    <w:basedOn w:val="1"/>
    <w:link w:val="94"/>
    <w:qFormat/>
    <w:uiPriority w:val="0"/>
    <w:pPr>
      <w:spacing w:after="120" w:line="480" w:lineRule="auto"/>
    </w:pPr>
  </w:style>
  <w:style w:type="paragraph" w:styleId="3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6">
    <w:name w:val="annotation subject"/>
    <w:basedOn w:val="14"/>
    <w:next w:val="14"/>
    <w:link w:val="78"/>
    <w:qFormat/>
    <w:uiPriority w:val="0"/>
    <w:rPr>
      <w:b/>
      <w:bCs/>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sz w:val="20"/>
    </w:rPr>
  </w:style>
  <w:style w:type="character" w:styleId="41">
    <w:name w:val="page number"/>
    <w:basedOn w:val="39"/>
    <w:qFormat/>
    <w:uiPriority w:val="0"/>
  </w:style>
  <w:style w:type="character" w:styleId="42">
    <w:name w:val="Emphasis"/>
    <w:qFormat/>
    <w:uiPriority w:val="0"/>
    <w:rPr>
      <w:i/>
      <w:sz w:val="21"/>
    </w:rPr>
  </w:style>
  <w:style w:type="character" w:styleId="43">
    <w:name w:val="line number"/>
    <w:basedOn w:val="39"/>
    <w:semiHidden/>
    <w:unhideWhenUsed/>
    <w:qFormat/>
    <w:uiPriority w:val="99"/>
  </w:style>
  <w:style w:type="character" w:styleId="44">
    <w:name w:val="Hyperlink"/>
    <w:qFormat/>
    <w:uiPriority w:val="99"/>
    <w:rPr>
      <w:color w:val="0000FF"/>
      <w:u w:val="single"/>
    </w:rPr>
  </w:style>
  <w:style w:type="character" w:styleId="45">
    <w:name w:val="annotation reference"/>
    <w:qFormat/>
    <w:uiPriority w:val="0"/>
    <w:rPr>
      <w:sz w:val="21"/>
      <w:szCs w:val="21"/>
    </w:rPr>
  </w:style>
  <w:style w:type="character" w:customStyle="1" w:styleId="46">
    <w:name w:val="标题 1 字符"/>
    <w:link w:val="2"/>
    <w:qFormat/>
    <w:uiPriority w:val="0"/>
    <w:rPr>
      <w:b/>
      <w:bCs/>
      <w:kern w:val="44"/>
      <w:sz w:val="44"/>
      <w:szCs w:val="44"/>
    </w:rPr>
  </w:style>
  <w:style w:type="character" w:customStyle="1" w:styleId="47">
    <w:name w:val="标题 2 字符"/>
    <w:link w:val="3"/>
    <w:qFormat/>
    <w:uiPriority w:val="0"/>
    <w:rPr>
      <w:rFonts w:ascii="Arial" w:hAnsi="Arial" w:eastAsia="黑体"/>
      <w:b/>
      <w:bCs/>
      <w:kern w:val="2"/>
      <w:sz w:val="32"/>
      <w:szCs w:val="32"/>
    </w:rPr>
  </w:style>
  <w:style w:type="character" w:customStyle="1" w:styleId="48">
    <w:name w:val="标题 3 字符1"/>
    <w:link w:val="4"/>
    <w:semiHidden/>
    <w:qFormat/>
    <w:locked/>
    <w:uiPriority w:val="0"/>
    <w:rPr>
      <w:rFonts w:eastAsia="宋体"/>
      <w:b/>
      <w:bCs/>
      <w:kern w:val="2"/>
      <w:sz w:val="30"/>
      <w:szCs w:val="32"/>
      <w:lang w:val="en-US" w:eastAsia="zh-CN" w:bidi="ar-SA"/>
    </w:rPr>
  </w:style>
  <w:style w:type="character" w:customStyle="1" w:styleId="49">
    <w:name w:val="标题 4 字符"/>
    <w:link w:val="5"/>
    <w:qFormat/>
    <w:uiPriority w:val="0"/>
    <w:rPr>
      <w:b/>
      <w:sz w:val="21"/>
      <w:lang w:val="en-US" w:eastAsia="zh-CN" w:bidi="ar-SA"/>
    </w:rPr>
  </w:style>
  <w:style w:type="character" w:customStyle="1" w:styleId="50">
    <w:name w:val="标题 5 字符"/>
    <w:link w:val="6"/>
    <w:qFormat/>
    <w:uiPriority w:val="0"/>
    <w:rPr>
      <w:sz w:val="21"/>
      <w:lang w:val="en-US" w:eastAsia="zh-CN" w:bidi="ar-SA"/>
    </w:rPr>
  </w:style>
  <w:style w:type="character" w:customStyle="1" w:styleId="51">
    <w:name w:val="标题 6 字符"/>
    <w:link w:val="7"/>
    <w:qFormat/>
    <w:uiPriority w:val="0"/>
    <w:rPr>
      <w:b/>
      <w:sz w:val="21"/>
      <w:lang w:val="en-US" w:eastAsia="zh-CN" w:bidi="ar-SA"/>
    </w:rPr>
  </w:style>
  <w:style w:type="character" w:customStyle="1" w:styleId="52">
    <w:name w:val="标题 7 字符"/>
    <w:link w:val="8"/>
    <w:qFormat/>
    <w:uiPriority w:val="0"/>
    <w:rPr>
      <w:sz w:val="21"/>
      <w:lang w:val="en-US" w:eastAsia="zh-CN" w:bidi="ar-SA"/>
    </w:rPr>
  </w:style>
  <w:style w:type="character" w:customStyle="1" w:styleId="53">
    <w:name w:val="标题 8 字符"/>
    <w:link w:val="9"/>
    <w:qFormat/>
    <w:uiPriority w:val="0"/>
    <w:rPr>
      <w:sz w:val="21"/>
      <w:lang w:val="en-US" w:eastAsia="zh-CN" w:bidi="ar-SA"/>
    </w:rPr>
  </w:style>
  <w:style w:type="character" w:customStyle="1" w:styleId="54">
    <w:name w:val="标题 9 字符"/>
    <w:link w:val="10"/>
    <w:qFormat/>
    <w:uiPriority w:val="0"/>
    <w:rPr>
      <w:sz w:val="21"/>
      <w:lang w:val="en-US" w:eastAsia="zh-CN" w:bidi="ar-SA"/>
    </w:rPr>
  </w:style>
  <w:style w:type="character" w:customStyle="1" w:styleId="55">
    <w:name w:val="无"/>
    <w:qFormat/>
    <w:uiPriority w:val="0"/>
  </w:style>
  <w:style w:type="character" w:customStyle="1" w:styleId="56">
    <w:name w:val="正文文本 3 字符"/>
    <w:link w:val="15"/>
    <w:semiHidden/>
    <w:qFormat/>
    <w:uiPriority w:val="99"/>
    <w:rPr>
      <w:kern w:val="2"/>
      <w:sz w:val="16"/>
      <w:szCs w:val="16"/>
    </w:rPr>
  </w:style>
  <w:style w:type="character" w:customStyle="1" w:styleId="57">
    <w:name w:val="正文文本缩进 2 字符"/>
    <w:link w:val="23"/>
    <w:qFormat/>
    <w:uiPriority w:val="0"/>
    <w:rPr>
      <w:kern w:val="2"/>
      <w:sz w:val="21"/>
    </w:rPr>
  </w:style>
  <w:style w:type="character" w:customStyle="1" w:styleId="58">
    <w:name w:val="样式 (符号) 宋体 小四"/>
    <w:qFormat/>
    <w:uiPriority w:val="0"/>
    <w:rPr>
      <w:rFonts w:eastAsia="宋体"/>
      <w:sz w:val="24"/>
    </w:rPr>
  </w:style>
  <w:style w:type="character" w:customStyle="1" w:styleId="59">
    <w:name w:val="页脚 字符"/>
    <w:qFormat/>
    <w:uiPriority w:val="0"/>
    <w:rPr>
      <w:kern w:val="2"/>
      <w:sz w:val="18"/>
    </w:rPr>
  </w:style>
  <w:style w:type="character" w:customStyle="1" w:styleId="60">
    <w:name w:val="副标题 字符"/>
    <w:link w:val="29"/>
    <w:qFormat/>
    <w:uiPriority w:val="0"/>
    <w:rPr>
      <w:sz w:val="24"/>
      <w:lang w:val="en-US" w:eastAsia="zh-CN" w:bidi="ar-SA"/>
    </w:rPr>
  </w:style>
  <w:style w:type="character" w:customStyle="1" w:styleId="61">
    <w:name w:val="纯文本 字符"/>
    <w:link w:val="20"/>
    <w:qFormat/>
    <w:uiPriority w:val="0"/>
    <w:rPr>
      <w:rFonts w:ascii="宋体" w:hAnsi="Courier New" w:eastAsia="宋体" w:cs="Courier New"/>
      <w:kern w:val="2"/>
      <w:sz w:val="21"/>
      <w:szCs w:val="21"/>
      <w:lang w:val="en-US" w:eastAsia="zh-CN" w:bidi="ar-SA"/>
    </w:rPr>
  </w:style>
  <w:style w:type="character" w:customStyle="1" w:styleId="62">
    <w:name w:val="不明显强调1"/>
    <w:qFormat/>
    <w:uiPriority w:val="0"/>
    <w:rPr>
      <w:i/>
      <w:color w:val="808080"/>
      <w:sz w:val="20"/>
    </w:rPr>
  </w:style>
  <w:style w:type="character" w:customStyle="1" w:styleId="63">
    <w:name w:val="unnamed11"/>
    <w:qFormat/>
    <w:uiPriority w:val="0"/>
    <w:rPr>
      <w:spacing w:val="12"/>
      <w:sz w:val="22"/>
      <w:szCs w:val="22"/>
    </w:rPr>
  </w:style>
  <w:style w:type="character" w:customStyle="1" w:styleId="64">
    <w:name w:val="批注文字 字符"/>
    <w:link w:val="14"/>
    <w:qFormat/>
    <w:uiPriority w:val="0"/>
    <w:rPr>
      <w:kern w:val="2"/>
      <w:sz w:val="21"/>
    </w:rPr>
  </w:style>
  <w:style w:type="character" w:customStyle="1" w:styleId="65">
    <w:name w:val="word131"/>
    <w:qFormat/>
    <w:uiPriority w:val="0"/>
    <w:rPr>
      <w:color w:val="333333"/>
      <w:sz w:val="20"/>
      <w:u w:val="none"/>
    </w:rPr>
  </w:style>
  <w:style w:type="character" w:customStyle="1" w:styleId="66">
    <w:name w:val="页眉 字符1"/>
    <w:link w:val="26"/>
    <w:qFormat/>
    <w:uiPriority w:val="99"/>
    <w:rPr>
      <w:kern w:val="2"/>
      <w:sz w:val="18"/>
      <w:szCs w:val="18"/>
    </w:rPr>
  </w:style>
  <w:style w:type="character" w:customStyle="1" w:styleId="67">
    <w:name w:val="明显参考1"/>
    <w:qFormat/>
    <w:uiPriority w:val="0"/>
    <w:rPr>
      <w:b/>
      <w:color w:val="auto"/>
      <w:sz w:val="21"/>
    </w:rPr>
  </w:style>
  <w:style w:type="character" w:customStyle="1" w:styleId="68">
    <w:name w:val="引用 字符"/>
    <w:link w:val="69"/>
    <w:qFormat/>
    <w:uiPriority w:val="0"/>
    <w:rPr>
      <w:i/>
      <w:sz w:val="21"/>
      <w:lang w:val="en-US" w:eastAsia="zh-CN" w:bidi="ar-SA"/>
    </w:rPr>
  </w:style>
  <w:style w:type="paragraph" w:styleId="69">
    <w:name w:val="Quote"/>
    <w:next w:val="1"/>
    <w:link w:val="68"/>
    <w:qFormat/>
    <w:uiPriority w:val="0"/>
    <w:pPr>
      <w:wordWrap w:val="0"/>
      <w:spacing w:before="200" w:after="160"/>
      <w:ind w:left="864" w:right="864"/>
      <w:jc w:val="center"/>
    </w:pPr>
    <w:rPr>
      <w:rFonts w:ascii="Calibri" w:hAnsi="Calibri" w:eastAsia="宋体" w:cs="Times New Roman"/>
      <w:i/>
      <w:sz w:val="21"/>
      <w:lang w:val="en-US" w:eastAsia="zh-CN" w:bidi="ar-SA"/>
    </w:rPr>
  </w:style>
  <w:style w:type="character" w:customStyle="1" w:styleId="70">
    <w:name w:val="明显强调1"/>
    <w:qFormat/>
    <w:uiPriority w:val="0"/>
    <w:rPr>
      <w:i/>
      <w:color w:val="auto"/>
      <w:sz w:val="21"/>
    </w:rPr>
  </w:style>
  <w:style w:type="character" w:customStyle="1" w:styleId="71">
    <w:name w:val="high-light-bg4"/>
    <w:basedOn w:val="39"/>
    <w:qFormat/>
    <w:uiPriority w:val="0"/>
  </w:style>
  <w:style w:type="character" w:customStyle="1" w:styleId="72">
    <w:name w:val="三级条标题 Char"/>
    <w:link w:val="73"/>
    <w:qFormat/>
    <w:uiPriority w:val="0"/>
    <w:rPr>
      <w:rFonts w:eastAsia="黑体"/>
      <w:sz w:val="21"/>
      <w:lang w:val="en-US" w:eastAsia="zh-CN" w:bidi="ar-SA"/>
    </w:rPr>
  </w:style>
  <w:style w:type="paragraph" w:customStyle="1" w:styleId="73">
    <w:name w:val="三级条标题"/>
    <w:basedOn w:val="1"/>
    <w:next w:val="1"/>
    <w:link w:val="72"/>
    <w:qFormat/>
    <w:uiPriority w:val="0"/>
    <w:pPr>
      <w:widowControl/>
      <w:ind w:left="945"/>
      <w:jc w:val="left"/>
      <w:outlineLvl w:val="4"/>
    </w:pPr>
    <w:rPr>
      <w:rFonts w:eastAsia="黑体"/>
      <w:kern w:val="0"/>
    </w:rPr>
  </w:style>
  <w:style w:type="character" w:customStyle="1" w:styleId="74">
    <w:name w:val="书籍标题1"/>
    <w:qFormat/>
    <w:uiPriority w:val="0"/>
    <w:rPr>
      <w:b/>
      <w:i/>
      <w:sz w:val="21"/>
    </w:rPr>
  </w:style>
  <w:style w:type="character" w:customStyle="1" w:styleId="75">
    <w:name w:val="页眉 字符"/>
    <w:qFormat/>
    <w:uiPriority w:val="99"/>
    <w:rPr>
      <w:kern w:val="2"/>
      <w:sz w:val="18"/>
      <w:szCs w:val="18"/>
    </w:rPr>
  </w:style>
  <w:style w:type="character" w:customStyle="1" w:styleId="76">
    <w:name w:val="标题 3 字符"/>
    <w:qFormat/>
    <w:locked/>
    <w:uiPriority w:val="0"/>
    <w:rPr>
      <w:rFonts w:eastAsia="宋体"/>
      <w:b/>
      <w:bCs/>
      <w:kern w:val="2"/>
      <w:sz w:val="30"/>
      <w:szCs w:val="32"/>
      <w:lang w:val="en-US" w:eastAsia="zh-CN" w:bidi="ar-SA"/>
    </w:rPr>
  </w:style>
  <w:style w:type="character" w:customStyle="1" w:styleId="77">
    <w:name w:val="标题 3 Char"/>
    <w:semiHidden/>
    <w:qFormat/>
    <w:locked/>
    <w:uiPriority w:val="0"/>
    <w:rPr>
      <w:rFonts w:eastAsia="宋体"/>
      <w:b/>
      <w:bCs/>
      <w:kern w:val="2"/>
      <w:sz w:val="30"/>
      <w:szCs w:val="32"/>
      <w:lang w:val="en-US" w:eastAsia="zh-CN" w:bidi="ar-SA"/>
    </w:rPr>
  </w:style>
  <w:style w:type="character" w:customStyle="1" w:styleId="78">
    <w:name w:val="批注主题 字符"/>
    <w:link w:val="36"/>
    <w:semiHidden/>
    <w:qFormat/>
    <w:uiPriority w:val="0"/>
    <w:rPr>
      <w:b/>
      <w:bCs/>
      <w:kern w:val="2"/>
      <w:sz w:val="21"/>
    </w:rPr>
  </w:style>
  <w:style w:type="character" w:customStyle="1" w:styleId="79">
    <w:name w:val="Hyperlink.0"/>
    <w:qFormat/>
    <w:uiPriority w:val="0"/>
    <w:rPr>
      <w:rFonts w:ascii="微软雅黑" w:hAnsi="微软雅黑" w:eastAsia="微软雅黑" w:cs="微软雅黑"/>
      <w:sz w:val="32"/>
      <w:szCs w:val="32"/>
      <w:lang w:val="en-US"/>
    </w:rPr>
  </w:style>
  <w:style w:type="character" w:customStyle="1" w:styleId="80">
    <w:name w:val="不明显参考1"/>
    <w:qFormat/>
    <w:uiPriority w:val="0"/>
    <w:rPr>
      <w:color w:val="auto"/>
      <w:sz w:val="21"/>
    </w:rPr>
  </w:style>
  <w:style w:type="character" w:customStyle="1" w:styleId="81">
    <w:name w:val="clabel1"/>
    <w:qFormat/>
    <w:uiPriority w:val="0"/>
    <w:rPr>
      <w:color w:val="FF0000"/>
    </w:rPr>
  </w:style>
  <w:style w:type="character" w:customStyle="1" w:styleId="82">
    <w:name w:val="样式 宋体 小四"/>
    <w:qFormat/>
    <w:uiPriority w:val="0"/>
    <w:rPr>
      <w:rFonts w:ascii="宋体" w:hAnsi="宋体" w:eastAsia="宋体"/>
      <w:sz w:val="21"/>
    </w:rPr>
  </w:style>
  <w:style w:type="character" w:customStyle="1" w:styleId="83">
    <w:name w:val="正文文本缩进 3 字符"/>
    <w:link w:val="31"/>
    <w:qFormat/>
    <w:uiPriority w:val="0"/>
    <w:rPr>
      <w:rFonts w:ascii="仿宋_GB2312" w:hAnsi="Calibri" w:eastAsia="仿宋_GB2312"/>
      <w:color w:val="000000"/>
      <w:sz w:val="24"/>
    </w:rPr>
  </w:style>
  <w:style w:type="character" w:customStyle="1" w:styleId="84">
    <w:name w:val="明显引用 字符"/>
    <w:link w:val="85"/>
    <w:qFormat/>
    <w:uiPriority w:val="0"/>
    <w:rPr>
      <w:i/>
      <w:sz w:val="21"/>
      <w:lang w:val="en-US" w:eastAsia="zh-CN" w:bidi="ar-SA"/>
    </w:rPr>
  </w:style>
  <w:style w:type="paragraph" w:styleId="85">
    <w:name w:val="Intense Quote"/>
    <w:next w:val="1"/>
    <w:link w:val="84"/>
    <w:qFormat/>
    <w:uiPriority w:val="0"/>
    <w:pPr>
      <w:wordWrap w:val="0"/>
      <w:spacing w:before="360" w:after="360"/>
      <w:ind w:left="950" w:right="950"/>
      <w:jc w:val="center"/>
    </w:pPr>
    <w:rPr>
      <w:rFonts w:ascii="Calibri" w:hAnsi="Calibri" w:eastAsia="宋体" w:cs="Times New Roman"/>
      <w:i/>
      <w:sz w:val="21"/>
      <w:lang w:val="en-US" w:eastAsia="zh-CN" w:bidi="ar-SA"/>
    </w:rPr>
  </w:style>
  <w:style w:type="character" w:customStyle="1" w:styleId="86">
    <w:name w:val="页脚 字符1"/>
    <w:link w:val="25"/>
    <w:qFormat/>
    <w:uiPriority w:val="99"/>
    <w:rPr>
      <w:kern w:val="2"/>
      <w:sz w:val="18"/>
    </w:rPr>
  </w:style>
  <w:style w:type="paragraph" w:customStyle="1" w:styleId="87">
    <w:name w:val="样式 标题 2 + 小三"/>
    <w:basedOn w:val="3"/>
    <w:qFormat/>
    <w:uiPriority w:val="0"/>
    <w:pPr>
      <w:keepNext w:val="0"/>
      <w:spacing w:before="240" w:after="240" w:line="360" w:lineRule="auto"/>
    </w:pPr>
    <w:rPr>
      <w:b w:val="0"/>
      <w:sz w:val="30"/>
    </w:rPr>
  </w:style>
  <w:style w:type="character" w:customStyle="1" w:styleId="88">
    <w:name w:val="日期 字符"/>
    <w:link w:val="22"/>
    <w:qFormat/>
    <w:uiPriority w:val="0"/>
    <w:rPr>
      <w:kern w:val="2"/>
      <w:sz w:val="21"/>
    </w:rPr>
  </w:style>
  <w:style w:type="paragraph" w:customStyle="1" w:styleId="89">
    <w:name w:val="样式 样式 样式 标题 1 + 首行缩进:  2 字符 + 首行缩进:  2 字符 + 首行缩进:  2 字符"/>
    <w:basedOn w:val="90"/>
    <w:qFormat/>
    <w:uiPriority w:val="0"/>
    <w:pPr>
      <w:spacing w:beforeAutospacing="1" w:afterAutospacing="1"/>
      <w:ind w:firstLine="643"/>
    </w:pPr>
    <w:rPr>
      <w:bCs/>
    </w:rPr>
  </w:style>
  <w:style w:type="paragraph" w:customStyle="1" w:styleId="90">
    <w:name w:val="样式 样式 标题 1 + 首行缩进:  2 字符 + 首行缩进:  2 字符"/>
    <w:basedOn w:val="91"/>
    <w:qFormat/>
    <w:uiPriority w:val="0"/>
    <w:pPr>
      <w:ind w:firstLine="0" w:firstLineChars="0"/>
    </w:pPr>
  </w:style>
  <w:style w:type="paragraph" w:customStyle="1" w:styleId="91">
    <w:name w:val="样式 标题 1 + 首行缩进:  2 字符"/>
    <w:basedOn w:val="2"/>
    <w:qFormat/>
    <w:uiPriority w:val="0"/>
    <w:pPr>
      <w:keepNext w:val="0"/>
      <w:keepLines w:val="0"/>
      <w:widowControl/>
      <w:spacing w:before="0" w:after="0" w:line="240" w:lineRule="auto"/>
      <w:ind w:firstLine="562" w:firstLineChars="200"/>
      <w:jc w:val="left"/>
    </w:pPr>
    <w:rPr>
      <w:rFonts w:ascii="宋体" w:hAnsi="宋体" w:cs="宋体"/>
      <w:b w:val="0"/>
      <w:bCs w:val="0"/>
      <w:kern w:val="36"/>
      <w:sz w:val="21"/>
      <w:szCs w:val="20"/>
    </w:rPr>
  </w:style>
  <w:style w:type="paragraph" w:customStyle="1" w:styleId="92">
    <w:name w:val="样式 标题 1 + 加粗 首行缩进:  2 字符"/>
    <w:basedOn w:val="2"/>
    <w:qFormat/>
    <w:uiPriority w:val="0"/>
    <w:pPr>
      <w:keepNext w:val="0"/>
      <w:keepLines w:val="0"/>
      <w:widowControl/>
      <w:spacing w:before="0" w:after="0" w:line="240" w:lineRule="auto"/>
      <w:ind w:firstLine="643"/>
      <w:jc w:val="left"/>
    </w:pPr>
    <w:rPr>
      <w:rFonts w:ascii="宋体" w:hAnsi="宋体" w:cs="宋体"/>
      <w:kern w:val="36"/>
      <w:sz w:val="21"/>
      <w:szCs w:val="20"/>
    </w:rPr>
  </w:style>
  <w:style w:type="paragraph" w:customStyle="1" w:styleId="93">
    <w:name w:val="样式 标题 2 + 首行缩进:  2 字符"/>
    <w:basedOn w:val="3"/>
    <w:qFormat/>
    <w:uiPriority w:val="0"/>
    <w:pPr>
      <w:keepNext w:val="0"/>
      <w:spacing w:before="240" w:after="240" w:line="360" w:lineRule="auto"/>
      <w:ind w:firstLine="562"/>
    </w:pPr>
    <w:rPr>
      <w:rFonts w:cs="宋体"/>
      <w:sz w:val="28"/>
      <w:szCs w:val="20"/>
    </w:rPr>
  </w:style>
  <w:style w:type="character" w:customStyle="1" w:styleId="94">
    <w:name w:val="正文文本 2 字符"/>
    <w:link w:val="34"/>
    <w:qFormat/>
    <w:uiPriority w:val="0"/>
    <w:rPr>
      <w:kern w:val="2"/>
      <w:sz w:val="21"/>
    </w:rPr>
  </w:style>
  <w:style w:type="paragraph" w:customStyle="1" w:styleId="95">
    <w:name w:val="表文"/>
    <w:basedOn w:val="1"/>
    <w:qFormat/>
    <w:uiPriority w:val="0"/>
    <w:pPr>
      <w:topLinePunct/>
    </w:pPr>
    <w:rPr>
      <w:kern w:val="0"/>
      <w:sz w:val="18"/>
      <w:szCs w:val="18"/>
    </w:rPr>
  </w:style>
  <w:style w:type="paragraph" w:customStyle="1" w:styleId="96">
    <w:name w:val="样式 段 + 首行缩进:  2 字符"/>
    <w:basedOn w:val="1"/>
    <w:qFormat/>
    <w:uiPriority w:val="0"/>
    <w:pPr>
      <w:widowControl/>
      <w:autoSpaceDE w:val="0"/>
      <w:autoSpaceDN w:val="0"/>
      <w:spacing w:line="360" w:lineRule="auto"/>
      <w:ind w:firstLine="200" w:firstLineChars="200"/>
    </w:pPr>
    <w:rPr>
      <w:rFonts w:ascii="宋体" w:cs="宋体"/>
      <w:kern w:val="0"/>
    </w:rPr>
  </w:style>
  <w:style w:type="character" w:customStyle="1" w:styleId="97">
    <w:name w:val="批注框文本 字符"/>
    <w:link w:val="24"/>
    <w:qFormat/>
    <w:uiPriority w:val="0"/>
    <w:rPr>
      <w:kern w:val="2"/>
      <w:sz w:val="18"/>
      <w:szCs w:val="18"/>
    </w:rPr>
  </w:style>
  <w:style w:type="paragraph" w:customStyle="1" w:styleId="98">
    <w:name w:val="列出段落1"/>
    <w:basedOn w:val="1"/>
    <w:qFormat/>
    <w:uiPriority w:val="0"/>
    <w:pPr>
      <w:ind w:firstLine="420" w:firstLineChars="200"/>
    </w:pPr>
    <w:rPr>
      <w:szCs w:val="22"/>
    </w:rPr>
  </w:style>
  <w:style w:type="character" w:customStyle="1" w:styleId="99">
    <w:name w:val="文档结构图 字符"/>
    <w:link w:val="13"/>
    <w:qFormat/>
    <w:uiPriority w:val="0"/>
    <w:rPr>
      <w:kern w:val="2"/>
      <w:sz w:val="21"/>
      <w:shd w:val="clear" w:color="auto" w:fill="000080"/>
    </w:rPr>
  </w:style>
  <w:style w:type="paragraph" w:customStyle="1" w:styleId="100">
    <w:name w:val="样式 标题 1 + (中文) 黑体 四号 非加粗"/>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01">
    <w:name w:val="样式 样式 样式 样式 标题 1 + 首行缩进:  2 字符 + 首行缩进:  2 字符 + 首行缩进:  2 字符 + 首行缩...1"/>
    <w:basedOn w:val="89"/>
    <w:qFormat/>
    <w:uiPriority w:val="0"/>
    <w:pPr>
      <w:spacing w:before="100" w:after="100"/>
      <w:ind w:firstLine="0"/>
      <w:jc w:val="both"/>
    </w:pPr>
    <w:rPr>
      <w:rFonts w:ascii="Calibri" w:hAnsi="Calibri"/>
      <w:bCs w:val="0"/>
    </w:rPr>
  </w:style>
  <w:style w:type="paragraph" w:customStyle="1" w:styleId="102">
    <w:name w:val="font6"/>
    <w:basedOn w:val="1"/>
    <w:next w:val="15"/>
    <w:qFormat/>
    <w:uiPriority w:val="0"/>
    <w:pPr>
      <w:widowControl/>
      <w:spacing w:before="280" w:after="280"/>
    </w:pPr>
    <w:rPr>
      <w:rFonts w:ascii="宋体"/>
      <w:color w:val="000000"/>
      <w:kern w:val="0"/>
      <w:sz w:val="24"/>
    </w:rPr>
  </w:style>
  <w:style w:type="paragraph" w:customStyle="1" w:styleId="103">
    <w:name w:val="xl26"/>
    <w:basedOn w:val="1"/>
    <w:next w:val="32"/>
    <w:qFormat/>
    <w:uiPriority w:val="0"/>
    <w:pPr>
      <w:widowControl/>
      <w:spacing w:before="280" w:after="280"/>
    </w:pPr>
    <w:rPr>
      <w:rFonts w:ascii="宋体"/>
      <w:color w:val="000000"/>
      <w:kern w:val="0"/>
      <w:sz w:val="22"/>
    </w:rPr>
  </w:style>
  <w:style w:type="paragraph" w:customStyle="1" w:styleId="104">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character" w:customStyle="1" w:styleId="105">
    <w:name w:val="正文文本 字符"/>
    <w:link w:val="16"/>
    <w:qFormat/>
    <w:uiPriority w:val="0"/>
    <w:rPr>
      <w:rFonts w:ascii="宋体" w:hAnsi="宋体"/>
      <w:i/>
      <w:iCs/>
      <w:kern w:val="2"/>
      <w:sz w:val="21"/>
      <w:szCs w:val="21"/>
    </w:rPr>
  </w:style>
  <w:style w:type="paragraph" w:customStyle="1" w:styleId="106">
    <w:name w:val="样式 标题 3 + (中文) 黑体 四号"/>
    <w:basedOn w:val="4"/>
    <w:qFormat/>
    <w:uiPriority w:val="0"/>
    <w:pPr>
      <w:jc w:val="center"/>
    </w:pPr>
    <w:rPr>
      <w:b w:val="0"/>
      <w:kern w:val="0"/>
      <w:sz w:val="28"/>
      <w:szCs w:val="28"/>
    </w:rPr>
  </w:style>
  <w:style w:type="paragraph" w:customStyle="1" w:styleId="107">
    <w:name w:val="样式 章标题 + 小四 段前: 0.5 行 段后: 0.5 行"/>
    <w:basedOn w:val="1"/>
    <w:qFormat/>
    <w:uiPriority w:val="0"/>
    <w:pPr>
      <w:widowControl/>
      <w:spacing w:beforeLines="50" w:afterLines="50"/>
      <w:outlineLvl w:val="1"/>
    </w:pPr>
    <w:rPr>
      <w:rFonts w:ascii="黑体" w:eastAsia="黑体" w:cs="宋体"/>
      <w:kern w:val="0"/>
    </w:rPr>
  </w:style>
  <w:style w:type="character" w:customStyle="1" w:styleId="108">
    <w:name w:val="正文文本缩进 字符"/>
    <w:link w:val="17"/>
    <w:qFormat/>
    <w:uiPriority w:val="0"/>
    <w:rPr>
      <w:kern w:val="2"/>
      <w:sz w:val="21"/>
      <w:szCs w:val="24"/>
    </w:rPr>
  </w:style>
  <w:style w:type="paragraph" w:customStyle="1" w:styleId="109">
    <w:name w:val="font5"/>
    <w:basedOn w:val="1"/>
    <w:next w:val="22"/>
    <w:qFormat/>
    <w:uiPriority w:val="0"/>
    <w:pPr>
      <w:widowControl/>
      <w:spacing w:before="280" w:after="280"/>
    </w:pPr>
    <w:rPr>
      <w:rFonts w:ascii="宋体"/>
      <w:kern w:val="0"/>
      <w:sz w:val="18"/>
    </w:rPr>
  </w:style>
  <w:style w:type="paragraph" w:customStyle="1" w:styleId="110">
    <w:name w:val="样式 标题 3 + 黑色"/>
    <w:basedOn w:val="4"/>
    <w:qFormat/>
    <w:uiPriority w:val="0"/>
    <w:pPr>
      <w:keepLines w:val="0"/>
      <w:widowControl/>
      <w:tabs>
        <w:tab w:val="left" w:pos="720"/>
      </w:tabs>
      <w:overflowPunct w:val="0"/>
      <w:autoSpaceDE w:val="0"/>
      <w:autoSpaceDN w:val="0"/>
      <w:adjustRightInd w:val="0"/>
      <w:ind w:firstLine="200" w:firstLineChars="200"/>
      <w:jc w:val="center"/>
      <w:textAlignment w:val="baseline"/>
    </w:pPr>
    <w:rPr>
      <w:rFonts w:cs="宋体"/>
      <w:b w:val="0"/>
      <w:color w:val="000000"/>
      <w:sz w:val="28"/>
      <w:szCs w:val="20"/>
    </w:rPr>
  </w:style>
  <w:style w:type="paragraph" w:customStyle="1" w:styleId="111">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2">
    <w:name w:val="xl28"/>
    <w:basedOn w:val="1"/>
    <w:next w:val="113"/>
    <w:qFormat/>
    <w:uiPriority w:val="0"/>
    <w:pPr>
      <w:widowControl/>
      <w:spacing w:before="280" w:after="280"/>
    </w:pPr>
    <w:rPr>
      <w:color w:val="000000"/>
      <w:kern w:val="0"/>
      <w:sz w:val="24"/>
    </w:rPr>
  </w:style>
  <w:style w:type="paragraph" w:customStyle="1" w:styleId="113">
    <w:name w:val="xl24"/>
    <w:basedOn w:val="1"/>
    <w:next w:val="1"/>
    <w:qFormat/>
    <w:uiPriority w:val="0"/>
    <w:pPr>
      <w:widowControl/>
      <w:spacing w:before="280" w:after="280"/>
      <w:jc w:val="center"/>
    </w:pPr>
    <w:rPr>
      <w:rFonts w:ascii="宋体"/>
      <w:color w:val="000000"/>
      <w:kern w:val="0"/>
      <w:sz w:val="24"/>
    </w:rPr>
  </w:style>
  <w:style w:type="paragraph" w:customStyle="1" w:styleId="114">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paragraph" w:customStyle="1" w:styleId="115">
    <w:name w:val="样式 标题 3 + 首行缩进:  0 字符"/>
    <w:basedOn w:val="4"/>
    <w:qFormat/>
    <w:uiPriority w:val="0"/>
    <w:pPr>
      <w:adjustRightInd w:val="0"/>
      <w:jc w:val="center"/>
    </w:pPr>
    <w:rPr>
      <w:rFonts w:cs="宋体"/>
      <w:b w:val="0"/>
      <w:bCs w:val="0"/>
      <w:sz w:val="28"/>
      <w:szCs w:val="20"/>
    </w:rPr>
  </w:style>
  <w:style w:type="paragraph" w:customStyle="1" w:styleId="116">
    <w:name w:val="ordinary-output target-output clearfix"/>
    <w:basedOn w:val="1"/>
    <w:qFormat/>
    <w:uiPriority w:val="0"/>
    <w:pPr>
      <w:widowControl/>
      <w:spacing w:before="100" w:beforeAutospacing="1" w:after="100" w:afterAutospacing="1"/>
      <w:jc w:val="left"/>
    </w:pPr>
    <w:rPr>
      <w:rFonts w:ascii="宋体" w:hAnsi="宋体" w:cs="宋体"/>
      <w:kern w:val="0"/>
      <w:sz w:val="24"/>
      <w:szCs w:val="24"/>
    </w:rPr>
  </w:style>
  <w:style w:type="paragraph" w:styleId="117">
    <w:name w:val="List Paragraph"/>
    <w:basedOn w:val="1"/>
    <w:qFormat/>
    <w:uiPriority w:val="34"/>
    <w:pPr>
      <w:ind w:firstLine="420" w:firstLineChars="200"/>
    </w:pPr>
    <w:rPr>
      <w:szCs w:val="22"/>
    </w:rPr>
  </w:style>
  <w:style w:type="paragraph" w:customStyle="1" w:styleId="118">
    <w:name w:val="修订1"/>
    <w:unhideWhenUsed/>
    <w:qFormat/>
    <w:uiPriority w:val="0"/>
    <w:rPr>
      <w:rFonts w:ascii="Calibri" w:hAnsi="Calibri" w:eastAsia="宋体" w:cs="Times New Roman"/>
      <w:kern w:val="2"/>
      <w:sz w:val="21"/>
      <w:lang w:val="en-US" w:eastAsia="zh-CN" w:bidi="ar-SA"/>
    </w:rPr>
  </w:style>
  <w:style w:type="paragraph" w:customStyle="1" w:styleId="119">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120">
    <w:name w:val="样式 样式 标题 2 + 首行缩进:  2 字符 + 首行缩进:  2 字符1"/>
    <w:basedOn w:val="93"/>
    <w:qFormat/>
    <w:uiPriority w:val="0"/>
    <w:pPr>
      <w:autoSpaceDE w:val="0"/>
      <w:autoSpaceDN w:val="0"/>
      <w:adjustRightInd w:val="0"/>
      <w:ind w:firstLine="200"/>
    </w:pPr>
    <w:rPr>
      <w:b w:val="0"/>
      <w:bCs w:val="0"/>
      <w:kern w:val="0"/>
      <w:sz w:val="30"/>
    </w:rPr>
  </w:style>
  <w:style w:type="paragraph" w:customStyle="1" w:styleId="121">
    <w:name w:val="样式 样式 标题 3 + 黑色 + 首行缩进:  2 字符"/>
    <w:basedOn w:val="110"/>
    <w:qFormat/>
    <w:uiPriority w:val="0"/>
    <w:pPr>
      <w:spacing w:beforeAutospacing="1" w:afterAutospacing="1"/>
      <w:ind w:firstLine="643"/>
    </w:pPr>
    <w:rPr>
      <w:kern w:val="0"/>
    </w:rPr>
  </w:style>
  <w:style w:type="paragraph" w:customStyle="1" w:styleId="122">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23">
    <w:name w:val="样式 样式 样式 样式 标题 3 + 黑色 + 首行缩进:  2 字符 + 段前: 自动 段后: 自动 + 首行缩进:  2 字符"/>
    <w:basedOn w:val="1"/>
    <w:qFormat/>
    <w:uiPriority w:val="0"/>
    <w:pPr>
      <w:keepNext/>
      <w:widowControl/>
      <w:tabs>
        <w:tab w:val="left" w:pos="720"/>
      </w:tabs>
      <w:overflowPunct w:val="0"/>
      <w:autoSpaceDE w:val="0"/>
      <w:autoSpaceDN w:val="0"/>
      <w:adjustRightInd w:val="0"/>
      <w:spacing w:before="100" w:beforeAutospacing="1" w:after="100" w:afterAutospacing="1" w:line="360" w:lineRule="auto"/>
      <w:textAlignment w:val="baseline"/>
      <w:outlineLvl w:val="2"/>
    </w:pPr>
    <w:rPr>
      <w:rFonts w:ascii="宋体" w:hAnsi="宋体" w:eastAsia="黑体" w:cs="宋体"/>
      <w:color w:val="000000"/>
      <w:kern w:val="0"/>
      <w:sz w:val="24"/>
    </w:rPr>
  </w:style>
  <w:style w:type="paragraph" w:customStyle="1" w:styleId="124">
    <w:name w:val="样式 标题 1 + 加粗 居中 首行缩进:  2 字符"/>
    <w:basedOn w:val="2"/>
    <w:qFormat/>
    <w:uiPriority w:val="0"/>
    <w:pPr>
      <w:keepNext w:val="0"/>
      <w:keepLines w:val="0"/>
      <w:widowControl/>
      <w:spacing w:before="0" w:after="0" w:line="240" w:lineRule="auto"/>
      <w:ind w:firstLine="562" w:firstLineChars="200"/>
      <w:jc w:val="center"/>
    </w:pPr>
    <w:rPr>
      <w:rFonts w:ascii="宋体" w:hAnsi="宋体" w:cs="宋体"/>
      <w:kern w:val="36"/>
      <w:sz w:val="21"/>
      <w:szCs w:val="20"/>
    </w:rPr>
  </w:style>
  <w:style w:type="paragraph" w:customStyle="1" w:styleId="125">
    <w:name w:val="xl27"/>
    <w:basedOn w:val="1"/>
    <w:next w:val="16"/>
    <w:qFormat/>
    <w:uiPriority w:val="0"/>
    <w:pPr>
      <w:widowControl/>
      <w:spacing w:before="280" w:after="280"/>
    </w:pPr>
    <w:rPr>
      <w:rFonts w:ascii="宋体"/>
      <w:color w:val="000000"/>
      <w:kern w:val="0"/>
      <w:sz w:val="24"/>
    </w:rPr>
  </w:style>
  <w:style w:type="paragraph" w:customStyle="1" w:styleId="126">
    <w:name w:val="样式 标题 1 + (中文) 黑体 四号 非加粗 左 段前: 12 磅 段后: 12 磅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27">
    <w:name w:val="纯文本1"/>
    <w:basedOn w:val="1"/>
    <w:qFormat/>
    <w:uiPriority w:val="0"/>
    <w:pPr>
      <w:adjustRightInd w:val="0"/>
      <w:textAlignment w:val="baseline"/>
    </w:pPr>
    <w:rPr>
      <w:rFonts w:ascii="宋体" w:hAnsi="Courier New"/>
    </w:rPr>
  </w:style>
  <w:style w:type="paragraph" w:customStyle="1" w:styleId="128">
    <w:name w:val="样式 标题 1 + 首行缩进:  2 字符3"/>
    <w:basedOn w:val="2"/>
    <w:qFormat/>
    <w:uiPriority w:val="0"/>
    <w:pPr>
      <w:keepNext w:val="0"/>
      <w:keepLines w:val="0"/>
      <w:widowControl/>
      <w:spacing w:before="100" w:after="100" w:line="240" w:lineRule="auto"/>
      <w:jc w:val="left"/>
    </w:pPr>
    <w:rPr>
      <w:rFonts w:ascii="宋体" w:hAnsi="宋体" w:cs="宋体"/>
      <w:b w:val="0"/>
      <w:bCs w:val="0"/>
      <w:kern w:val="36"/>
      <w:sz w:val="21"/>
      <w:szCs w:val="20"/>
    </w:rPr>
  </w:style>
  <w:style w:type="paragraph" w:customStyle="1" w:styleId="129">
    <w:name w:val="样式 标题 1 +"/>
    <w:basedOn w:val="2"/>
    <w:qFormat/>
    <w:uiPriority w:val="0"/>
    <w:pPr>
      <w:spacing w:before="0" w:after="0" w:line="440" w:lineRule="exact"/>
      <w:ind w:firstLine="420" w:firstLineChars="200"/>
    </w:pPr>
    <w:rPr>
      <w:rFonts w:eastAsia="黑体"/>
      <w:b w:val="0"/>
      <w:kern w:val="0"/>
      <w:sz w:val="21"/>
    </w:rPr>
  </w:style>
  <w:style w:type="paragraph" w:customStyle="1" w:styleId="130">
    <w:name w:val="样式 样式 标题 2 + 首行缩进:  2 字符 + 首行缩进:  2 字符"/>
    <w:basedOn w:val="93"/>
    <w:qFormat/>
    <w:uiPriority w:val="0"/>
    <w:pPr>
      <w:ind w:firstLine="200" w:firstLineChars="200"/>
    </w:pPr>
    <w:rPr>
      <w:b w:val="0"/>
    </w:rPr>
  </w:style>
  <w:style w:type="paragraph" w:customStyle="1" w:styleId="131">
    <w:name w:val="样式 标题 1 + 首行缩进:  0.74 厘米"/>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32">
    <w:name w:val="font7"/>
    <w:basedOn w:val="1"/>
    <w:next w:val="23"/>
    <w:qFormat/>
    <w:uiPriority w:val="0"/>
    <w:pPr>
      <w:widowControl/>
      <w:spacing w:before="280" w:after="280"/>
    </w:pPr>
    <w:rPr>
      <w:color w:val="000000"/>
      <w:kern w:val="0"/>
      <w:sz w:val="24"/>
    </w:rPr>
  </w:style>
  <w:style w:type="paragraph" w:customStyle="1" w:styleId="133">
    <w:name w:val="Char"/>
    <w:basedOn w:val="1"/>
    <w:qFormat/>
    <w:uiPriority w:val="0"/>
    <w:pPr>
      <w:widowControl/>
      <w:spacing w:after="160" w:line="240" w:lineRule="exact"/>
      <w:jc w:val="left"/>
    </w:pPr>
    <w:rPr>
      <w:rFonts w:ascii="Verdana" w:hAnsi="Verdana"/>
      <w:kern w:val="0"/>
      <w:sz w:val="20"/>
      <w:lang w:eastAsia="en-US"/>
    </w:rPr>
  </w:style>
  <w:style w:type="paragraph" w:customStyle="1" w:styleId="134">
    <w:name w:val="样式 标题 1 + 两端对齐 左侧:  0 厘米"/>
    <w:basedOn w:val="2"/>
    <w:qFormat/>
    <w:uiPriority w:val="0"/>
    <w:pPr>
      <w:keepNext w:val="0"/>
      <w:keepLines w:val="0"/>
      <w:widowControl/>
      <w:spacing w:before="0" w:after="0" w:line="240" w:lineRule="auto"/>
    </w:pPr>
    <w:rPr>
      <w:rFonts w:ascii="宋体" w:hAnsi="宋体" w:cs="宋体"/>
      <w:bCs w:val="0"/>
      <w:kern w:val="36"/>
      <w:sz w:val="21"/>
      <w:szCs w:val="20"/>
    </w:rPr>
  </w:style>
  <w:style w:type="paragraph" w:customStyle="1" w:styleId="135">
    <w:name w:val="样式 标题 2 + 首行缩进:  2 字符1"/>
    <w:basedOn w:val="3"/>
    <w:qFormat/>
    <w:uiPriority w:val="0"/>
    <w:pPr>
      <w:keepNext w:val="0"/>
      <w:spacing w:before="0" w:after="0" w:line="360" w:lineRule="auto"/>
    </w:pPr>
    <w:rPr>
      <w:rFonts w:cs="宋体"/>
      <w:b w:val="0"/>
      <w:bCs w:val="0"/>
      <w:sz w:val="28"/>
      <w:szCs w:val="20"/>
    </w:rPr>
  </w:style>
  <w:style w:type="paragraph" w:customStyle="1" w:styleId="136">
    <w:name w:val="样式 标题 1 + 三号"/>
    <w:basedOn w:val="2"/>
    <w:qFormat/>
    <w:uiPriority w:val="0"/>
    <w:pPr>
      <w:keepNext w:val="0"/>
      <w:keepLines w:val="0"/>
      <w:widowControl/>
      <w:spacing w:before="0" w:after="0" w:line="240" w:lineRule="auto"/>
      <w:jc w:val="left"/>
    </w:pPr>
    <w:rPr>
      <w:rFonts w:cs="宋体"/>
      <w:kern w:val="36"/>
      <w:sz w:val="32"/>
      <w:szCs w:val="48"/>
    </w:rPr>
  </w:style>
  <w:style w:type="paragraph" w:customStyle="1" w:styleId="137">
    <w:name w:val="样式 样式 样式 样式 样式 标题 1 + 首行缩进:  2 字符 + 首行缩进:  2 字符 + 首行缩进:  2 字符 + ..."/>
    <w:basedOn w:val="1"/>
    <w:qFormat/>
    <w:uiPriority w:val="0"/>
    <w:pPr>
      <w:keepNext/>
      <w:keepLines/>
      <w:autoSpaceDE w:val="0"/>
      <w:autoSpaceDN w:val="0"/>
      <w:adjustRightInd w:val="0"/>
      <w:spacing w:before="100" w:beforeAutospacing="1" w:after="100" w:afterAutospacing="1" w:line="360" w:lineRule="auto"/>
      <w:outlineLvl w:val="0"/>
    </w:pPr>
    <w:rPr>
      <w:rFonts w:eastAsia="黑体" w:cs="宋体"/>
      <w:b/>
      <w:bCs/>
      <w:kern w:val="44"/>
      <w:sz w:val="32"/>
    </w:rPr>
  </w:style>
  <w:style w:type="paragraph" w:customStyle="1" w:styleId="138">
    <w:name w:val="xl25"/>
    <w:basedOn w:val="1"/>
    <w:next w:val="139"/>
    <w:qFormat/>
    <w:uiPriority w:val="0"/>
    <w:pPr>
      <w:widowControl/>
      <w:spacing w:before="280" w:after="280"/>
    </w:pPr>
    <w:rPr>
      <w:rFonts w:ascii="宋体"/>
      <w:color w:val="000000"/>
      <w:kern w:val="0"/>
      <w:sz w:val="24"/>
    </w:rPr>
  </w:style>
  <w:style w:type="paragraph" w:customStyle="1" w:styleId="139">
    <w:name w:val="Char Char Char Char1"/>
    <w:basedOn w:val="1"/>
    <w:next w:val="1"/>
    <w:qFormat/>
    <w:uiPriority w:val="0"/>
    <w:pPr>
      <w:widowControl/>
      <w:spacing w:after="160" w:line="240" w:lineRule="exact"/>
    </w:pPr>
    <w:rPr>
      <w:rFonts w:ascii="Arial" w:eastAsia="Times New Roman"/>
      <w:b/>
      <w:kern w:val="0"/>
      <w:sz w:val="24"/>
    </w:rPr>
  </w:style>
  <w:style w:type="paragraph" w:customStyle="1" w:styleId="140">
    <w:name w:val="样式 标题 1 + (西文) Times New Roman (中文) 黑体 左 段前: 12 磅 段后: 12 磅 ..."/>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41">
    <w:name w:val="样式 标题 1 + (中文) 黑体 四号 非加粗1"/>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42">
    <w:name w:val="样式 标题 3 + 左侧:  0 厘米"/>
    <w:basedOn w:val="4"/>
    <w:qFormat/>
    <w:uiPriority w:val="0"/>
    <w:pPr>
      <w:spacing w:before="100" w:after="100"/>
      <w:jc w:val="center"/>
    </w:pPr>
    <w:rPr>
      <w:rFonts w:cs="宋体"/>
      <w:b w:val="0"/>
      <w:bCs w:val="0"/>
      <w:sz w:val="28"/>
      <w:szCs w:val="20"/>
    </w:rPr>
  </w:style>
  <w:style w:type="paragraph" w:customStyle="1" w:styleId="143">
    <w:name w:val="Plain Text1"/>
    <w:basedOn w:val="1"/>
    <w:qFormat/>
    <w:uiPriority w:val="0"/>
    <w:pPr>
      <w:adjustRightInd w:val="0"/>
    </w:pPr>
    <w:rPr>
      <w:rFonts w:ascii="宋体" w:hAnsi="Courier New"/>
    </w:rPr>
  </w:style>
  <w:style w:type="paragraph" w:customStyle="1" w:styleId="144">
    <w:name w:val="样式 样式 样式 样式 样式 标题 2 + 首行缩进:  2 字符 + 首行缩进:  2 字符1 + 首行缩进:  2 字符 +..."/>
    <w:basedOn w:val="1"/>
    <w:qFormat/>
    <w:uiPriority w:val="0"/>
    <w:pPr>
      <w:keepNext/>
      <w:keepLines/>
      <w:autoSpaceDE w:val="0"/>
      <w:autoSpaceDN w:val="0"/>
      <w:adjustRightInd w:val="0"/>
      <w:spacing w:before="100" w:beforeAutospacing="1" w:after="100" w:afterAutospacing="1" w:line="360" w:lineRule="auto"/>
      <w:outlineLvl w:val="1"/>
    </w:pPr>
    <w:rPr>
      <w:rFonts w:ascii="Arial" w:hAnsi="Arial" w:eastAsia="黑体" w:cs="宋体"/>
      <w:kern w:val="0"/>
      <w:sz w:val="28"/>
    </w:rPr>
  </w:style>
  <w:style w:type="paragraph" w:customStyle="1" w:styleId="145">
    <w:name w:val="xl32"/>
    <w:basedOn w:val="1"/>
    <w:next w:val="30"/>
    <w:qFormat/>
    <w:uiPriority w:val="0"/>
    <w:pPr>
      <w:widowControl/>
      <w:spacing w:before="280" w:after="280"/>
    </w:pPr>
    <w:rPr>
      <w:rFonts w:ascii="宋体"/>
      <w:kern w:val="0"/>
      <w:sz w:val="32"/>
    </w:rPr>
  </w:style>
  <w:style w:type="paragraph" w:customStyle="1" w:styleId="146">
    <w:name w:val="样式 标题 2 + 行距: 1.5 倍行距"/>
    <w:basedOn w:val="3"/>
    <w:qFormat/>
    <w:uiPriority w:val="0"/>
    <w:pPr>
      <w:keepNext w:val="0"/>
      <w:spacing w:before="240" w:after="240" w:line="360" w:lineRule="auto"/>
    </w:pPr>
    <w:rPr>
      <w:rFonts w:cs="宋体"/>
      <w:b w:val="0"/>
      <w:sz w:val="28"/>
      <w:szCs w:val="20"/>
    </w:rPr>
  </w:style>
  <w:style w:type="paragraph" w:customStyle="1" w:styleId="147">
    <w:name w:val="样式 标题 2 + 加粗 首行缩进:  2 字符"/>
    <w:basedOn w:val="3"/>
    <w:qFormat/>
    <w:uiPriority w:val="0"/>
    <w:pPr>
      <w:keepNext w:val="0"/>
      <w:spacing w:before="240" w:after="240" w:line="360" w:lineRule="auto"/>
      <w:ind w:firstLine="602"/>
    </w:pPr>
    <w:rPr>
      <w:b w:val="0"/>
      <w:sz w:val="28"/>
      <w:szCs w:val="20"/>
    </w:rPr>
  </w:style>
  <w:style w:type="paragraph" w:customStyle="1" w:styleId="148">
    <w:name w:val="段"/>
    <w:link w:val="149"/>
    <w:qFormat/>
    <w:uiPriority w:val="0"/>
    <w:pPr>
      <w:autoSpaceDE w:val="0"/>
      <w:autoSpaceDN w:val="0"/>
      <w:jc w:val="center"/>
    </w:pPr>
    <w:rPr>
      <w:rFonts w:ascii="宋体" w:hAnsi="Calibri" w:eastAsia="宋体" w:cs="Times New Roman"/>
      <w:sz w:val="21"/>
      <w:lang w:val="en-US" w:eastAsia="zh-CN" w:bidi="ar-SA"/>
    </w:rPr>
  </w:style>
  <w:style w:type="character" w:customStyle="1" w:styleId="149">
    <w:name w:val="段 Char Char"/>
    <w:link w:val="148"/>
    <w:qFormat/>
    <w:uiPriority w:val="0"/>
    <w:rPr>
      <w:rFonts w:ascii="宋体"/>
      <w:sz w:val="21"/>
    </w:rPr>
  </w:style>
  <w:style w:type="paragraph" w:customStyle="1" w:styleId="150">
    <w:name w:val="List Paragraph1"/>
    <w:basedOn w:val="1"/>
    <w:next w:val="24"/>
    <w:qFormat/>
    <w:uiPriority w:val="0"/>
    <w:pPr>
      <w:ind w:firstLine="420"/>
    </w:pPr>
    <w:rPr>
      <w:kern w:val="0"/>
    </w:rPr>
  </w:style>
  <w:style w:type="paragraph" w:customStyle="1" w:styleId="151">
    <w:name w:val="xl29"/>
    <w:basedOn w:val="1"/>
    <w:next w:val="1"/>
    <w:qFormat/>
    <w:uiPriority w:val="0"/>
    <w:pPr>
      <w:widowControl/>
      <w:spacing w:before="280" w:after="280"/>
    </w:pPr>
    <w:rPr>
      <w:rFonts w:ascii="宋体"/>
      <w:color w:val="000000"/>
      <w:kern w:val="0"/>
      <w:sz w:val="24"/>
      <w:u w:val="single"/>
    </w:rPr>
  </w:style>
  <w:style w:type="paragraph" w:customStyle="1" w:styleId="152">
    <w:name w:val="Char Char8 Char Char"/>
    <w:basedOn w:val="1"/>
    <w:next w:val="103"/>
    <w:qFormat/>
    <w:uiPriority w:val="0"/>
    <w:rPr>
      <w:kern w:val="0"/>
    </w:rPr>
  </w:style>
  <w:style w:type="paragraph" w:customStyle="1" w:styleId="153">
    <w:name w:val="样式 小四 首行缩进:  0.74 厘米 行距: 1.5 倍行距"/>
    <w:basedOn w:val="1"/>
    <w:qFormat/>
    <w:uiPriority w:val="0"/>
    <w:pPr>
      <w:spacing w:line="360" w:lineRule="auto"/>
    </w:pPr>
    <w:rPr>
      <w:rFonts w:cs="宋体"/>
    </w:rPr>
  </w:style>
  <w:style w:type="paragraph" w:customStyle="1" w:styleId="154">
    <w:name w:val="_Style 86"/>
    <w:basedOn w:val="1"/>
    <w:next w:val="1"/>
    <w:qFormat/>
    <w:uiPriority w:val="39"/>
    <w:pPr>
      <w:spacing w:line="400" w:lineRule="exact"/>
    </w:pPr>
    <w:rPr>
      <w:sz w:val="24"/>
    </w:rPr>
  </w:style>
  <w:style w:type="paragraph" w:customStyle="1" w:styleId="155">
    <w:name w:val="列出段落2"/>
    <w:basedOn w:val="1"/>
    <w:qFormat/>
    <w:uiPriority w:val="0"/>
    <w:pPr>
      <w:spacing w:before="120" w:beforeLines="50" w:line="300" w:lineRule="auto"/>
      <w:jc w:val="left"/>
    </w:pPr>
    <w:rPr>
      <w:rFonts w:cs="Calibri"/>
      <w:szCs w:val="21"/>
    </w:rPr>
  </w:style>
  <w:style w:type="paragraph" w:customStyle="1" w:styleId="156">
    <w:name w:val="样式 样式 样式 标题 2 + 首行缩进:  2 字符 + 首行缩进:  2 字符1 + 首行缩进:  2 字符"/>
    <w:basedOn w:val="120"/>
    <w:qFormat/>
    <w:uiPriority w:val="0"/>
    <w:pPr>
      <w:spacing w:beforeAutospacing="1" w:afterAutospacing="1"/>
      <w:ind w:firstLine="602"/>
    </w:pPr>
    <w:rPr>
      <w:bCs/>
    </w:rPr>
  </w:style>
  <w:style w:type="paragraph" w:customStyle="1" w:styleId="157">
    <w:name w:val="默认段落字体 Para Char Char Char Char Char Char Char"/>
    <w:basedOn w:val="1"/>
    <w:qFormat/>
    <w:uiPriority w:val="0"/>
    <w:rPr>
      <w:rFonts w:ascii="Tahoma" w:hAnsi="Tahoma"/>
      <w:sz w:val="24"/>
    </w:rPr>
  </w:style>
  <w:style w:type="paragraph" w:customStyle="1" w:styleId="158">
    <w:name w:val="样式 样式 标题 2 + 小三 + 首行缩进:  2 字符 段前: 7.8 磅 段后: 7.8 磅"/>
    <w:basedOn w:val="87"/>
    <w:qFormat/>
    <w:uiPriority w:val="0"/>
    <w:pPr>
      <w:keepNext/>
    </w:pPr>
    <w:rPr>
      <w:rFonts w:cs="宋体"/>
      <w:bCs w:val="0"/>
      <w:sz w:val="28"/>
      <w:szCs w:val="20"/>
    </w:rPr>
  </w:style>
  <w:style w:type="paragraph" w:customStyle="1" w:styleId="159">
    <w:name w:val="样式 标题 1 + 段前: 0 磅 段后: 0 磅 行距: 单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60">
    <w:name w:val="样式 标题 1 + 首行缩进:  2 字符2"/>
    <w:basedOn w:val="2"/>
    <w:qFormat/>
    <w:uiPriority w:val="0"/>
    <w:pPr>
      <w:keepNext w:val="0"/>
      <w:keepLines w:val="0"/>
      <w:widowControl/>
      <w:spacing w:before="0" w:after="0" w:line="240" w:lineRule="auto"/>
      <w:jc w:val="left"/>
    </w:pPr>
    <w:rPr>
      <w:rFonts w:ascii="宋体" w:hAnsi="宋体" w:cs="宋体"/>
      <w:bCs w:val="0"/>
      <w:kern w:val="36"/>
      <w:sz w:val="21"/>
      <w:szCs w:val="20"/>
    </w:rPr>
  </w:style>
  <w:style w:type="paragraph" w:customStyle="1" w:styleId="161">
    <w:name w:val="样式 标题 2 + 段前: 12 磅 段后: 12 磅 行距: 1.5 倍行距"/>
    <w:basedOn w:val="3"/>
    <w:qFormat/>
    <w:uiPriority w:val="0"/>
    <w:pPr>
      <w:keepNext w:val="0"/>
      <w:adjustRightInd w:val="0"/>
      <w:spacing w:before="240" w:after="240" w:line="360" w:lineRule="auto"/>
    </w:pPr>
    <w:rPr>
      <w:rFonts w:ascii="Cambria" w:hAnsi="Cambria" w:cs="宋体"/>
      <w:b w:val="0"/>
      <w:sz w:val="28"/>
      <w:szCs w:val="20"/>
    </w:rPr>
  </w:style>
  <w:style w:type="paragraph" w:customStyle="1" w:styleId="162">
    <w:name w:val="xl30"/>
    <w:basedOn w:val="1"/>
    <w:next w:val="133"/>
    <w:qFormat/>
    <w:uiPriority w:val="0"/>
    <w:pPr>
      <w:widowControl/>
      <w:spacing w:before="280" w:after="280"/>
    </w:pPr>
    <w:rPr>
      <w:rFonts w:ascii="宋体"/>
      <w:color w:val="000000"/>
      <w:kern w:val="0"/>
      <w:sz w:val="32"/>
    </w:rPr>
  </w:style>
  <w:style w:type="paragraph" w:customStyle="1" w:styleId="163">
    <w:name w:val="样式 标题 3 + 段前: 12 磅 段后: 12 磅 行距: 1.5 倍行距 首行缩进:  2 字符"/>
    <w:basedOn w:val="4"/>
    <w:qFormat/>
    <w:uiPriority w:val="0"/>
    <w:pPr>
      <w:jc w:val="center"/>
    </w:pPr>
    <w:rPr>
      <w:rFonts w:cs="宋体"/>
      <w:b w:val="0"/>
      <w:sz w:val="28"/>
      <w:szCs w:val="20"/>
    </w:rPr>
  </w:style>
  <w:style w:type="paragraph" w:customStyle="1" w:styleId="164">
    <w:name w:val="xl31"/>
    <w:basedOn w:val="1"/>
    <w:next w:val="1"/>
    <w:qFormat/>
    <w:uiPriority w:val="0"/>
    <w:pPr>
      <w:widowControl/>
      <w:spacing w:before="280" w:after="280"/>
    </w:pPr>
    <w:rPr>
      <w:rFonts w:ascii="宋体"/>
      <w:kern w:val="0"/>
      <w:sz w:val="32"/>
    </w:rPr>
  </w:style>
  <w:style w:type="paragraph" w:customStyle="1" w:styleId="165">
    <w:name w:val="纯文本2"/>
    <w:basedOn w:val="1"/>
    <w:qFormat/>
    <w:uiPriority w:val="0"/>
    <w:pPr>
      <w:adjustRightInd w:val="0"/>
      <w:textAlignment w:val="baseline"/>
    </w:pPr>
    <w:rPr>
      <w:rFonts w:ascii="宋体" w:hAnsi="Courier New"/>
    </w:rPr>
  </w:style>
  <w:style w:type="paragraph" w:customStyle="1" w:styleId="166">
    <w:name w:val="样式 标题 1 +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67">
    <w:name w:val="样式 标题 1 + 首行缩进:  2 字符1"/>
    <w:basedOn w:val="2"/>
    <w:qFormat/>
    <w:uiPriority w:val="0"/>
    <w:pPr>
      <w:keepNext w:val="0"/>
      <w:keepLines w:val="0"/>
      <w:widowControl/>
      <w:spacing w:before="0" w:after="0" w:line="240" w:lineRule="auto"/>
    </w:pPr>
    <w:rPr>
      <w:rFonts w:ascii="宋体" w:hAnsi="宋体" w:cs="宋体"/>
      <w:bCs w:val="0"/>
      <w:kern w:val="36"/>
      <w:sz w:val="21"/>
      <w:szCs w:val="20"/>
    </w:rPr>
  </w:style>
  <w:style w:type="paragraph" w:customStyle="1" w:styleId="168">
    <w:name w:val="列出段落3"/>
    <w:basedOn w:val="1"/>
    <w:qFormat/>
    <w:uiPriority w:val="0"/>
    <w:pPr>
      <w:ind w:firstLine="420" w:firstLineChars="200"/>
    </w:pPr>
    <w:rPr>
      <w:rFonts w:cs="Calibri"/>
      <w:szCs w:val="21"/>
    </w:rPr>
  </w:style>
  <w:style w:type="paragraph" w:customStyle="1" w:styleId="169">
    <w:name w:val="列出段落4"/>
    <w:basedOn w:val="1"/>
    <w:qFormat/>
    <w:uiPriority w:val="0"/>
    <w:pPr>
      <w:ind w:firstLine="420" w:firstLineChars="200"/>
    </w:pPr>
    <w:rPr>
      <w:rFonts w:cs="Calibri"/>
      <w:szCs w:val="21"/>
    </w:rPr>
  </w:style>
  <w:style w:type="paragraph" w:customStyle="1" w:styleId="170">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character" w:customStyle="1" w:styleId="171">
    <w:name w:val="font11"/>
    <w:basedOn w:val="39"/>
    <w:qFormat/>
    <w:uiPriority w:val="0"/>
    <w:rPr>
      <w:rFonts w:hint="eastAsia" w:ascii="宋体" w:hAnsi="宋体" w:eastAsia="宋体" w:cs="宋体"/>
      <w:color w:val="000000"/>
      <w:sz w:val="21"/>
      <w:szCs w:val="21"/>
      <w:u w:val="none"/>
    </w:rPr>
  </w:style>
  <w:style w:type="character" w:customStyle="1" w:styleId="172">
    <w:name w:val="font01"/>
    <w:basedOn w:val="39"/>
    <w:qFormat/>
    <w:uiPriority w:val="0"/>
    <w:rPr>
      <w:rFonts w:hint="eastAsia" w:ascii="宋体" w:hAnsi="宋体" w:eastAsia="宋体" w:cs="宋体"/>
      <w:color w:val="000000"/>
      <w:sz w:val="24"/>
      <w:szCs w:val="24"/>
      <w:u w:val="none"/>
    </w:rPr>
  </w:style>
  <w:style w:type="paragraph" w:customStyle="1" w:styleId="173">
    <w:name w:val="列表段落2"/>
    <w:basedOn w:val="1"/>
    <w:qFormat/>
    <w:uiPriority w:val="99"/>
    <w:pPr>
      <w:ind w:firstLine="420" w:firstLineChars="200"/>
    </w:pPr>
    <w:rPr>
      <w:rFonts w:cs="Calibri"/>
      <w:szCs w:val="21"/>
    </w:rPr>
  </w:style>
  <w:style w:type="paragraph" w:customStyle="1" w:styleId="174">
    <w:name w:val="纯文本3"/>
    <w:basedOn w:val="1"/>
    <w:qFormat/>
    <w:uiPriority w:val="0"/>
    <w:pPr>
      <w:adjustRightInd w:val="0"/>
      <w:textAlignment w:val="baseline"/>
    </w:pPr>
    <w:rPr>
      <w:rFonts w:ascii="宋体" w:hAnsi="Courier New"/>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67</Pages>
  <Words>2153</Words>
  <Characters>2790</Characters>
  <Lines>305</Lines>
  <Paragraphs>86</Paragraphs>
  <TotalTime>9</TotalTime>
  <ScaleCrop>false</ScaleCrop>
  <LinksUpToDate>false</LinksUpToDate>
  <CharactersWithSpaces>2841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2024-10-10T10:34:00Z</dcterms:created>
  <dc:creator>user</dc:creator>
  <cp:lastModifiedBy>greatwall</cp:lastModifiedBy>
  <cp:lastPrinted>2025-04-16T12:06:00Z</cp:lastPrinted>
  <dcterms:modified xsi:type="dcterms:W3CDTF">2025-06-26T14:16:36Z</dcterms:modified>
  <dc:title>编号：XK××-×××</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3D38F4B4EE6E492D997B31642F18909A_13</vt:lpwstr>
  </property>
  <property fmtid="{D5CDD505-2E9C-101B-9397-08002B2CF9AE}" pid="4" name="KSOTemplateDocerSaveRecord">
    <vt:lpwstr>eyJoZGlkIjoiOGRlZjdjNmZhZDljOTY1NWVhMzk5MjJiMGU4MjkzZjgiLCJ1c2VySWQiOiI1MDQ3MzU4NDEifQ==</vt:lpwstr>
  </property>
</Properties>
</file>