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74E3" w14:textId="77777777" w:rsidR="00247299" w:rsidRDefault="00000000">
      <w:pPr>
        <w:jc w:val="center"/>
        <w:rPr>
          <w:rFonts w:ascii="黑体" w:eastAsia="黑体" w:hAnsi="黑体" w:cs="Arial" w:hint="eastAsia"/>
          <w:bCs/>
          <w:sz w:val="36"/>
          <w:szCs w:val="36"/>
        </w:rPr>
      </w:pPr>
      <w:r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0F33E7EF" w14:textId="77777777" w:rsidR="00247299" w:rsidRDefault="00247299">
      <w:pPr>
        <w:jc w:val="center"/>
        <w:rPr>
          <w:rFonts w:ascii="Arial" w:eastAsia="仿宋_GB2312" w:hAnsi="Arial" w:cs="Arial"/>
          <w:bCs/>
          <w:szCs w:val="21"/>
        </w:rPr>
      </w:pPr>
    </w:p>
    <w:tbl>
      <w:tblPr>
        <w:tblStyle w:val="af"/>
        <w:tblW w:w="5639" w:type="pct"/>
        <w:tblInd w:w="-431" w:type="dxa"/>
        <w:tblLook w:val="04A0" w:firstRow="1" w:lastRow="0" w:firstColumn="1" w:lastColumn="0" w:noHBand="0" w:noVBand="1"/>
      </w:tblPr>
      <w:tblGrid>
        <w:gridCol w:w="1703"/>
        <w:gridCol w:w="1701"/>
        <w:gridCol w:w="5952"/>
      </w:tblGrid>
      <w:tr w:rsidR="00247299" w:rsidRPr="00C224F4" w14:paraId="4959EFC0" w14:textId="77777777">
        <w:trPr>
          <w:trHeight w:val="39"/>
        </w:trPr>
        <w:tc>
          <w:tcPr>
            <w:tcW w:w="910" w:type="pct"/>
            <w:shd w:val="clear" w:color="auto" w:fill="D9D9D9" w:themeFill="background1" w:themeFillShade="D9"/>
          </w:tcPr>
          <w:p w14:paraId="55556988" w14:textId="77777777" w:rsidR="00247299" w:rsidRPr="00C224F4" w:rsidRDefault="00000000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kern w:val="0"/>
                <w:sz w:val="22"/>
              </w:rPr>
              <w:t>案件名称</w:t>
            </w:r>
          </w:p>
        </w:tc>
        <w:tc>
          <w:tcPr>
            <w:tcW w:w="4090" w:type="pct"/>
            <w:gridSpan w:val="2"/>
          </w:tcPr>
          <w:p w14:paraId="48BE589A" w14:textId="086F3761" w:rsidR="00247299" w:rsidRPr="00C224F4" w:rsidRDefault="00834821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 w:hint="eastAsia"/>
                <w:sz w:val="22"/>
              </w:rPr>
              <w:t>三菱商事株式会社与</w:t>
            </w:r>
            <w:r w:rsidRPr="00C224F4">
              <w:rPr>
                <w:rFonts w:ascii="Times New Roman" w:hAnsi="Times New Roman" w:hint="eastAsia"/>
                <w:sz w:val="22"/>
              </w:rPr>
              <w:t>ENEOS Americas Inc.</w:t>
            </w:r>
            <w:r w:rsidRPr="00C224F4">
              <w:rPr>
                <w:rFonts w:ascii="Times New Roman" w:hAnsi="Times New Roman" w:hint="eastAsia"/>
                <w:sz w:val="22"/>
              </w:rPr>
              <w:t>收购</w:t>
            </w:r>
            <w:r w:rsidRPr="00C224F4">
              <w:rPr>
                <w:rFonts w:ascii="Times New Roman" w:hAnsi="Times New Roman" w:hint="eastAsia"/>
                <w:sz w:val="22"/>
              </w:rPr>
              <w:t>Hawaii Renewables, LLC</w:t>
            </w:r>
            <w:r w:rsidRPr="00C224F4">
              <w:rPr>
                <w:rFonts w:ascii="Times New Roman" w:hAnsi="Times New Roman" w:hint="eastAsia"/>
                <w:sz w:val="22"/>
              </w:rPr>
              <w:t>股权案</w:t>
            </w:r>
          </w:p>
        </w:tc>
      </w:tr>
      <w:tr w:rsidR="00247299" w:rsidRPr="00C224F4" w14:paraId="07C46B7F" w14:textId="77777777" w:rsidTr="009350EF">
        <w:trPr>
          <w:trHeight w:val="1554"/>
        </w:trPr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1A4F707E" w14:textId="77777777" w:rsidR="00247299" w:rsidRPr="00C224F4" w:rsidRDefault="00000000" w:rsidP="009350EF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kern w:val="0"/>
                <w:sz w:val="22"/>
              </w:rPr>
              <w:t>交易概况（限</w:t>
            </w:r>
            <w:r w:rsidRPr="00C224F4">
              <w:rPr>
                <w:rFonts w:ascii="Times New Roman" w:hAnsi="Times New Roman"/>
                <w:kern w:val="0"/>
                <w:sz w:val="22"/>
              </w:rPr>
              <w:t>200</w:t>
            </w:r>
            <w:r w:rsidRPr="00C224F4">
              <w:rPr>
                <w:rFonts w:ascii="Times New Roman" w:hAnsi="Times New Roman"/>
                <w:kern w:val="0"/>
                <w:sz w:val="22"/>
              </w:rPr>
              <w:t>字内）</w:t>
            </w:r>
          </w:p>
        </w:tc>
        <w:tc>
          <w:tcPr>
            <w:tcW w:w="4090" w:type="pct"/>
            <w:gridSpan w:val="2"/>
          </w:tcPr>
          <w:p w14:paraId="749B6025" w14:textId="2E8E570B" w:rsidR="00247299" w:rsidRPr="00C224F4" w:rsidRDefault="00834821">
            <w:pPr>
              <w:rPr>
                <w:rFonts w:ascii="Times New Roman" w:hAnsi="Times New Roman"/>
                <w:sz w:val="22"/>
              </w:rPr>
            </w:pPr>
            <w:r w:rsidRPr="00C224F4">
              <w:rPr>
                <w:rFonts w:ascii="Times New Roman" w:hAnsi="Times New Roman" w:hint="eastAsia"/>
                <w:sz w:val="22"/>
              </w:rPr>
              <w:t>三菱商事株式会社（“三菱商事”）、</w:t>
            </w:r>
            <w:r w:rsidRPr="00C224F4">
              <w:rPr>
                <w:rFonts w:ascii="Times New Roman" w:hAnsi="Times New Roman" w:hint="eastAsia"/>
                <w:sz w:val="22"/>
              </w:rPr>
              <w:t>ENEOS Americas Inc.</w:t>
            </w:r>
            <w:r w:rsidRPr="00C224F4">
              <w:rPr>
                <w:rFonts w:ascii="Times New Roman" w:hAnsi="Times New Roman" w:hint="eastAsia"/>
                <w:sz w:val="22"/>
              </w:rPr>
              <w:t>（“引能</w:t>
            </w:r>
            <w:proofErr w:type="gramStart"/>
            <w:r w:rsidRPr="00C224F4">
              <w:rPr>
                <w:rFonts w:ascii="Times New Roman" w:hAnsi="Times New Roman" w:hint="eastAsia"/>
                <w:sz w:val="22"/>
              </w:rPr>
              <w:t>仕</w:t>
            </w:r>
            <w:proofErr w:type="gramEnd"/>
            <w:r w:rsidRPr="00C224F4">
              <w:rPr>
                <w:rFonts w:ascii="Times New Roman" w:hAnsi="Times New Roman" w:hint="eastAsia"/>
                <w:sz w:val="22"/>
              </w:rPr>
              <w:t>美国”）和</w:t>
            </w:r>
            <w:r w:rsidRPr="00C224F4">
              <w:rPr>
                <w:rFonts w:ascii="Times New Roman" w:hAnsi="Times New Roman"/>
                <w:sz w:val="22"/>
              </w:rPr>
              <w:t>Par Pacific Holding, Inc.</w:t>
            </w:r>
            <w:r w:rsidRPr="00C224F4">
              <w:rPr>
                <w:rFonts w:ascii="Times New Roman" w:hAnsi="Times New Roman" w:hint="eastAsia"/>
                <w:sz w:val="22"/>
              </w:rPr>
              <w:t>（“</w:t>
            </w:r>
            <w:r w:rsidRPr="00C224F4">
              <w:rPr>
                <w:rFonts w:ascii="Times New Roman" w:hAnsi="Times New Roman"/>
                <w:sz w:val="22"/>
              </w:rPr>
              <w:t>Par Pacific</w:t>
            </w:r>
            <w:r w:rsidRPr="00C224F4">
              <w:rPr>
                <w:rFonts w:ascii="Times New Roman" w:hAnsi="Times New Roman" w:hint="eastAsia"/>
                <w:sz w:val="22"/>
              </w:rPr>
              <w:t>”）签署交易协议，</w:t>
            </w:r>
            <w:r w:rsidR="00A654F7" w:rsidRPr="00C224F4">
              <w:rPr>
                <w:rFonts w:ascii="Times New Roman" w:hAnsi="Times New Roman" w:hint="eastAsia"/>
                <w:sz w:val="22"/>
              </w:rPr>
              <w:t>三菱商事和引能</w:t>
            </w:r>
            <w:proofErr w:type="gramStart"/>
            <w:r w:rsidR="00A654F7" w:rsidRPr="00C224F4">
              <w:rPr>
                <w:rFonts w:ascii="Times New Roman" w:hAnsi="Times New Roman" w:hint="eastAsia"/>
                <w:sz w:val="22"/>
              </w:rPr>
              <w:t>仕</w:t>
            </w:r>
            <w:proofErr w:type="gramEnd"/>
            <w:r w:rsidR="00A654F7" w:rsidRPr="00C224F4">
              <w:rPr>
                <w:rFonts w:ascii="Times New Roman" w:hAnsi="Times New Roman" w:hint="eastAsia"/>
                <w:sz w:val="22"/>
              </w:rPr>
              <w:t>美国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拟通过一家共同控制的企业</w:t>
            </w:r>
            <w:r w:rsidR="00A654F7" w:rsidRPr="00C224F4">
              <w:rPr>
                <w:rFonts w:ascii="Times New Roman" w:hAnsi="Times New Roman" w:hint="eastAsia"/>
                <w:sz w:val="22"/>
              </w:rPr>
              <w:t>间接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取得</w:t>
            </w:r>
            <w:r w:rsidR="00A654F7" w:rsidRPr="00C224F4">
              <w:rPr>
                <w:rFonts w:ascii="Times New Roman" w:hAnsi="Times New Roman" w:hint="eastAsia"/>
                <w:sz w:val="22"/>
              </w:rPr>
              <w:t>Hawaii Renewables, LLC</w:t>
            </w:r>
            <w:r w:rsidR="00A654F7" w:rsidRPr="00C224F4">
              <w:rPr>
                <w:rFonts w:ascii="Times New Roman" w:hAnsi="Times New Roman" w:hint="eastAsia"/>
                <w:sz w:val="22"/>
              </w:rPr>
              <w:t>（“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Hawaii Renewables</w:t>
            </w:r>
            <w:r w:rsidR="00A654F7" w:rsidRPr="00C224F4">
              <w:rPr>
                <w:rFonts w:ascii="Times New Roman" w:hAnsi="Times New Roman" w:hint="eastAsia"/>
                <w:sz w:val="22"/>
              </w:rPr>
              <w:t>”）</w:t>
            </w:r>
            <w:r w:rsidR="00A654F7" w:rsidRPr="00C224F4">
              <w:rPr>
                <w:rFonts w:ascii="Times New Roman" w:hAnsi="Times New Roman" w:hint="eastAsia"/>
                <w:sz w:val="22"/>
              </w:rPr>
              <w:t>36.5%</w:t>
            </w:r>
            <w:r w:rsidR="00A654F7" w:rsidRPr="00C224F4">
              <w:rPr>
                <w:rFonts w:ascii="Times New Roman" w:hAnsi="Times New Roman" w:hint="eastAsia"/>
                <w:sz w:val="22"/>
              </w:rPr>
              <w:t>的股份</w:t>
            </w:r>
            <w:r w:rsidRPr="00C224F4">
              <w:rPr>
                <w:rFonts w:ascii="Times New Roman" w:hAnsi="Times New Roman" w:hint="eastAsia"/>
                <w:sz w:val="22"/>
              </w:rPr>
              <w:t>。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Hawaii Renewables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拟从事可再生燃料的生产和销售业务。交易前，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Par Pacific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间接持有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Hawaii Renewables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中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100%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的股份并单独控制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Hawaii Renewables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。</w:t>
            </w:r>
            <w:r w:rsidRPr="00C224F4">
              <w:rPr>
                <w:rFonts w:ascii="Times New Roman" w:hAnsi="Times New Roman" w:hint="eastAsia"/>
                <w:sz w:val="22"/>
              </w:rPr>
              <w:t>交易后，</w:t>
            </w:r>
            <w:r w:rsidR="00A654F7" w:rsidRPr="00C224F4">
              <w:rPr>
                <w:rFonts w:ascii="Times New Roman" w:hAnsi="Times New Roman"/>
                <w:sz w:val="22"/>
              </w:rPr>
              <w:t>Par Pacific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将间接持有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Hawaii Renewables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中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63.5%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的股份，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三菱商事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、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引能</w:t>
            </w:r>
            <w:proofErr w:type="gramStart"/>
            <w:r w:rsidR="00633750" w:rsidRPr="00C224F4">
              <w:rPr>
                <w:rFonts w:ascii="Times New Roman" w:hAnsi="Times New Roman" w:hint="eastAsia"/>
                <w:sz w:val="22"/>
              </w:rPr>
              <w:t>仕</w:t>
            </w:r>
            <w:proofErr w:type="gramEnd"/>
            <w:r w:rsidR="00633750" w:rsidRPr="00C224F4">
              <w:rPr>
                <w:rFonts w:ascii="Times New Roman" w:hAnsi="Times New Roman" w:hint="eastAsia"/>
                <w:sz w:val="22"/>
              </w:rPr>
              <w:t>美国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将间接持有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Hawaii Renewables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合计</w:t>
            </w:r>
            <w:r w:rsidR="00A654F7" w:rsidRPr="00C224F4">
              <w:rPr>
                <w:rFonts w:ascii="Times New Roman" w:hAnsi="Times New Roman" w:hint="eastAsia"/>
                <w:sz w:val="22"/>
              </w:rPr>
              <w:t>36.5%</w:t>
            </w:r>
            <w:r w:rsidRPr="00C224F4">
              <w:rPr>
                <w:rFonts w:ascii="Times New Roman" w:hAnsi="Times New Roman" w:hint="eastAsia"/>
                <w:sz w:val="22"/>
              </w:rPr>
              <w:t>的股份，</w:t>
            </w:r>
            <w:r w:rsidR="004B23BC" w:rsidRPr="00C224F4">
              <w:rPr>
                <w:rFonts w:ascii="Times New Roman" w:hAnsi="Times New Roman" w:hint="eastAsia"/>
                <w:sz w:val="22"/>
              </w:rPr>
              <w:t>Par Pacific</w:t>
            </w:r>
            <w:r w:rsidR="004B23BC" w:rsidRPr="00C224F4">
              <w:rPr>
                <w:rFonts w:ascii="Times New Roman" w:hAnsi="Times New Roman" w:hint="eastAsia"/>
                <w:sz w:val="22"/>
              </w:rPr>
              <w:t>、三菱商事和引能</w:t>
            </w:r>
            <w:proofErr w:type="gramStart"/>
            <w:r w:rsidR="004B23BC" w:rsidRPr="00C224F4">
              <w:rPr>
                <w:rFonts w:ascii="Times New Roman" w:hAnsi="Times New Roman" w:hint="eastAsia"/>
                <w:sz w:val="22"/>
              </w:rPr>
              <w:t>仕</w:t>
            </w:r>
            <w:proofErr w:type="gramEnd"/>
            <w:r w:rsidR="004B23BC" w:rsidRPr="00C224F4">
              <w:rPr>
                <w:rFonts w:ascii="Times New Roman" w:hAnsi="Times New Roman" w:hint="eastAsia"/>
                <w:sz w:val="22"/>
              </w:rPr>
              <w:t>美国将</w:t>
            </w:r>
            <w:r w:rsidRPr="00C224F4">
              <w:rPr>
                <w:rFonts w:ascii="Times New Roman" w:hAnsi="Times New Roman" w:hint="eastAsia"/>
                <w:sz w:val="22"/>
              </w:rPr>
              <w:t>共同控制</w:t>
            </w:r>
            <w:r w:rsidR="00633750" w:rsidRPr="00C224F4">
              <w:rPr>
                <w:rFonts w:ascii="Times New Roman" w:hAnsi="Times New Roman" w:hint="eastAsia"/>
                <w:sz w:val="22"/>
              </w:rPr>
              <w:t>Hawaii Renewables</w:t>
            </w:r>
            <w:r w:rsidRPr="00C224F4">
              <w:rPr>
                <w:rFonts w:ascii="Times New Roman" w:hAnsi="Times New Roman" w:hint="eastAsia"/>
                <w:sz w:val="22"/>
              </w:rPr>
              <w:t>。</w:t>
            </w:r>
          </w:p>
        </w:tc>
      </w:tr>
      <w:tr w:rsidR="00F95AF7" w:rsidRPr="00C224F4" w14:paraId="523B1A50" w14:textId="77777777" w:rsidTr="009350EF">
        <w:trPr>
          <w:trHeight w:val="468"/>
        </w:trPr>
        <w:tc>
          <w:tcPr>
            <w:tcW w:w="910" w:type="pct"/>
            <w:vMerge w:val="restart"/>
            <w:shd w:val="clear" w:color="auto" w:fill="D9D9D9" w:themeFill="background1" w:themeFillShade="D9"/>
            <w:vAlign w:val="center"/>
          </w:tcPr>
          <w:p w14:paraId="155CAAF3" w14:textId="77777777" w:rsidR="00F95AF7" w:rsidRPr="00C224F4" w:rsidRDefault="00F95AF7" w:rsidP="009350EF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kern w:val="0"/>
                <w:sz w:val="22"/>
              </w:rPr>
              <w:t>参与集中的经营者简介（每个限</w:t>
            </w:r>
            <w:r w:rsidRPr="00C224F4">
              <w:rPr>
                <w:rFonts w:ascii="Times New Roman" w:hAnsi="Times New Roman"/>
                <w:kern w:val="0"/>
                <w:sz w:val="22"/>
              </w:rPr>
              <w:t>100</w:t>
            </w:r>
            <w:r w:rsidRPr="00C224F4">
              <w:rPr>
                <w:rFonts w:ascii="Times New Roman" w:hAnsi="Times New Roman"/>
                <w:kern w:val="0"/>
                <w:sz w:val="22"/>
              </w:rPr>
              <w:t>字以内）</w:t>
            </w:r>
          </w:p>
        </w:tc>
        <w:tc>
          <w:tcPr>
            <w:tcW w:w="909" w:type="pct"/>
            <w:vAlign w:val="center"/>
          </w:tcPr>
          <w:p w14:paraId="1F16EE84" w14:textId="619E01F8" w:rsidR="00F95AF7" w:rsidRPr="00C224F4" w:rsidRDefault="00F95AF7" w:rsidP="00F95AF7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t>1.</w:t>
            </w:r>
            <w:r w:rsidRPr="00C224F4">
              <w:rPr>
                <w:rFonts w:ascii="Times New Roman" w:hAnsi="Times New Roman" w:hint="eastAsia"/>
                <w:sz w:val="22"/>
              </w:rPr>
              <w:t>三菱商事</w:t>
            </w:r>
          </w:p>
        </w:tc>
        <w:tc>
          <w:tcPr>
            <w:tcW w:w="3181" w:type="pct"/>
            <w:vAlign w:val="center"/>
          </w:tcPr>
          <w:p w14:paraId="74B58211" w14:textId="77777777" w:rsidR="00F95AF7" w:rsidRPr="00C224F4" w:rsidRDefault="00F95AF7" w:rsidP="00F95AF7">
            <w:pPr>
              <w:rPr>
                <w:rFonts w:ascii="Times New Roman" w:hAnsi="Times New Roman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t>三菱商事于</w:t>
            </w:r>
            <w:r w:rsidRPr="00C224F4">
              <w:rPr>
                <w:rFonts w:ascii="Times New Roman" w:hAnsi="Times New Roman"/>
                <w:sz w:val="22"/>
              </w:rPr>
              <w:t>1950</w:t>
            </w:r>
            <w:r w:rsidRPr="00C224F4">
              <w:rPr>
                <w:rFonts w:ascii="Times New Roman" w:hAnsi="Times New Roman"/>
                <w:sz w:val="22"/>
              </w:rPr>
              <w:t>年</w:t>
            </w:r>
            <w:r w:rsidRPr="00C224F4">
              <w:rPr>
                <w:rFonts w:ascii="Times New Roman" w:hAnsi="Times New Roman"/>
                <w:sz w:val="22"/>
              </w:rPr>
              <w:t>4</w:t>
            </w:r>
            <w:r w:rsidRPr="00C224F4">
              <w:rPr>
                <w:rFonts w:ascii="Times New Roman" w:hAnsi="Times New Roman"/>
                <w:sz w:val="22"/>
              </w:rPr>
              <w:t>月</w:t>
            </w:r>
            <w:r w:rsidRPr="00C224F4">
              <w:rPr>
                <w:rFonts w:ascii="Times New Roman" w:hAnsi="Times New Roman"/>
                <w:sz w:val="22"/>
              </w:rPr>
              <w:t>1</w:t>
            </w:r>
            <w:r w:rsidRPr="00C224F4">
              <w:rPr>
                <w:rFonts w:ascii="Times New Roman" w:hAnsi="Times New Roman"/>
                <w:sz w:val="22"/>
              </w:rPr>
              <w:t>日成立于日本，为东京证券交易所上市公司。三菱商事主要通过其</w:t>
            </w:r>
            <w:r w:rsidRPr="00C224F4">
              <w:rPr>
                <w:rFonts w:ascii="Times New Roman" w:hAnsi="Times New Roman"/>
                <w:sz w:val="22"/>
              </w:rPr>
              <w:t>8</w:t>
            </w:r>
            <w:r w:rsidRPr="00C224F4">
              <w:rPr>
                <w:rFonts w:ascii="Times New Roman" w:hAnsi="Times New Roman"/>
                <w:sz w:val="22"/>
              </w:rPr>
              <w:t>个业务集团，包括</w:t>
            </w:r>
            <w:r w:rsidRPr="00C224F4">
              <w:rPr>
                <w:rFonts w:ascii="Times New Roman" w:hAnsi="Times New Roman" w:hint="eastAsia"/>
                <w:sz w:val="22"/>
              </w:rPr>
              <w:t>地球</w:t>
            </w:r>
            <w:r w:rsidRPr="00C224F4">
              <w:rPr>
                <w:rFonts w:ascii="Times New Roman" w:hAnsi="Times New Roman"/>
                <w:sz w:val="22"/>
              </w:rPr>
              <w:t>环境能源、材料解决方案、</w:t>
            </w:r>
            <w:r w:rsidRPr="00C224F4">
              <w:rPr>
                <w:rFonts w:ascii="Times New Roman" w:hAnsi="Times New Roman" w:hint="eastAsia"/>
                <w:sz w:val="22"/>
              </w:rPr>
              <w:t>矿产</w:t>
            </w:r>
            <w:r w:rsidRPr="00C224F4">
              <w:rPr>
                <w:rFonts w:ascii="Times New Roman" w:hAnsi="Times New Roman"/>
                <w:sz w:val="22"/>
              </w:rPr>
              <w:t>资源、城市发展与基础设施、交通、食品产业、智能生活创造以及电力解决方案，从事项目开发、贸易等业务。</w:t>
            </w:r>
          </w:p>
          <w:p w14:paraId="342A34DF" w14:textId="724BBCB6" w:rsidR="00F95AF7" w:rsidRPr="00C224F4" w:rsidRDefault="00F95AF7" w:rsidP="00F95AF7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t>三菱商事</w:t>
            </w:r>
            <w:proofErr w:type="gramStart"/>
            <w:r w:rsidRPr="00C224F4">
              <w:rPr>
                <w:rFonts w:ascii="Times New Roman" w:hAnsi="Times New Roman"/>
                <w:sz w:val="22"/>
              </w:rPr>
              <w:t>无最终</w:t>
            </w:r>
            <w:proofErr w:type="gramEnd"/>
            <w:r w:rsidRPr="00C224F4">
              <w:rPr>
                <w:rFonts w:ascii="Times New Roman" w:hAnsi="Times New Roman"/>
                <w:sz w:val="22"/>
              </w:rPr>
              <w:t>控制人。</w:t>
            </w:r>
          </w:p>
        </w:tc>
      </w:tr>
      <w:tr w:rsidR="00247299" w:rsidRPr="00C224F4" w14:paraId="30CE2AFA" w14:textId="77777777" w:rsidTr="009350EF">
        <w:trPr>
          <w:trHeight w:val="468"/>
        </w:trPr>
        <w:tc>
          <w:tcPr>
            <w:tcW w:w="910" w:type="pct"/>
            <w:vMerge/>
            <w:shd w:val="clear" w:color="auto" w:fill="D9D9D9" w:themeFill="background1" w:themeFillShade="D9"/>
            <w:vAlign w:val="center"/>
          </w:tcPr>
          <w:p w14:paraId="406D5DF5" w14:textId="77777777" w:rsidR="00247299" w:rsidRPr="00C224F4" w:rsidRDefault="00247299" w:rsidP="009350EF">
            <w:pPr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9" w:type="pct"/>
            <w:vAlign w:val="center"/>
          </w:tcPr>
          <w:p w14:paraId="3EBA5340" w14:textId="05B22CFE" w:rsidR="00247299" w:rsidRPr="00C224F4" w:rsidRDefault="00000000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t>2.</w:t>
            </w:r>
            <w:r w:rsidR="00F95AF7" w:rsidRPr="00C224F4">
              <w:rPr>
                <w:rFonts w:ascii="Times New Roman" w:hAnsi="Times New Roman" w:hint="eastAsia"/>
                <w:sz w:val="22"/>
              </w:rPr>
              <w:t>引能</w:t>
            </w:r>
            <w:proofErr w:type="gramStart"/>
            <w:r w:rsidR="00F95AF7" w:rsidRPr="00C224F4">
              <w:rPr>
                <w:rFonts w:ascii="Times New Roman" w:hAnsi="Times New Roman" w:hint="eastAsia"/>
                <w:sz w:val="22"/>
              </w:rPr>
              <w:t>仕</w:t>
            </w:r>
            <w:proofErr w:type="gramEnd"/>
            <w:r w:rsidR="00F95AF7" w:rsidRPr="00C224F4">
              <w:rPr>
                <w:rFonts w:ascii="Times New Roman" w:hAnsi="Times New Roman" w:hint="eastAsia"/>
                <w:sz w:val="22"/>
              </w:rPr>
              <w:t>美国</w:t>
            </w:r>
            <w:r w:rsidRPr="00C224F4"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  <w:tc>
          <w:tcPr>
            <w:tcW w:w="3181" w:type="pct"/>
            <w:vAlign w:val="center"/>
          </w:tcPr>
          <w:p w14:paraId="0D189086" w14:textId="47DF696C" w:rsidR="00247299" w:rsidRPr="00C224F4" w:rsidRDefault="00F95AF7">
            <w:pPr>
              <w:rPr>
                <w:rFonts w:ascii="Times New Roman" w:hAnsi="Times New Roman"/>
                <w:sz w:val="22"/>
              </w:rPr>
            </w:pPr>
            <w:r w:rsidRPr="00C224F4">
              <w:rPr>
                <w:rFonts w:ascii="Times New Roman" w:hAnsi="Times New Roman" w:hint="eastAsia"/>
                <w:sz w:val="22"/>
              </w:rPr>
              <w:t>引能</w:t>
            </w:r>
            <w:proofErr w:type="gramStart"/>
            <w:r w:rsidRPr="00C224F4">
              <w:rPr>
                <w:rFonts w:ascii="Times New Roman" w:hAnsi="Times New Roman" w:hint="eastAsia"/>
                <w:sz w:val="22"/>
              </w:rPr>
              <w:t>仕</w:t>
            </w:r>
            <w:proofErr w:type="gramEnd"/>
            <w:r w:rsidRPr="00C224F4">
              <w:rPr>
                <w:rFonts w:ascii="Times New Roman" w:hAnsi="Times New Roman" w:hint="eastAsia"/>
                <w:sz w:val="22"/>
              </w:rPr>
              <w:t>美国</w:t>
            </w:r>
            <w:r w:rsidRPr="00C224F4">
              <w:rPr>
                <w:rFonts w:ascii="Times New Roman" w:hAnsi="Times New Roman"/>
                <w:sz w:val="22"/>
              </w:rPr>
              <w:t>于</w:t>
            </w:r>
            <w:r w:rsidRPr="00C224F4">
              <w:rPr>
                <w:rFonts w:ascii="Times New Roman" w:hAnsi="Times New Roman" w:hint="eastAsia"/>
                <w:sz w:val="22"/>
              </w:rPr>
              <w:t>2016</w:t>
            </w:r>
            <w:r w:rsidRPr="00C224F4">
              <w:rPr>
                <w:rFonts w:ascii="Times New Roman" w:hAnsi="Times New Roman"/>
                <w:sz w:val="22"/>
              </w:rPr>
              <w:t>年</w:t>
            </w:r>
            <w:r w:rsidRPr="00C224F4">
              <w:rPr>
                <w:rFonts w:ascii="Times New Roman" w:hAnsi="Times New Roman"/>
                <w:sz w:val="22"/>
              </w:rPr>
              <w:t>1</w:t>
            </w:r>
            <w:r w:rsidRPr="00C224F4">
              <w:rPr>
                <w:rFonts w:ascii="Times New Roman" w:hAnsi="Times New Roman"/>
                <w:sz w:val="22"/>
              </w:rPr>
              <w:t>月</w:t>
            </w:r>
            <w:r w:rsidRPr="00C224F4">
              <w:rPr>
                <w:rFonts w:ascii="Times New Roman" w:hAnsi="Times New Roman" w:hint="eastAsia"/>
                <w:sz w:val="22"/>
              </w:rPr>
              <w:t>20</w:t>
            </w:r>
            <w:r w:rsidRPr="00C224F4">
              <w:rPr>
                <w:rFonts w:ascii="Times New Roman" w:hAnsi="Times New Roman"/>
                <w:sz w:val="22"/>
              </w:rPr>
              <w:t>日成立于</w:t>
            </w:r>
            <w:r w:rsidRPr="00C224F4">
              <w:rPr>
                <w:rFonts w:ascii="Times New Roman" w:hAnsi="Times New Roman" w:hint="eastAsia"/>
                <w:sz w:val="22"/>
              </w:rPr>
              <w:t>美国</w:t>
            </w:r>
            <w:r w:rsidRPr="00C224F4">
              <w:rPr>
                <w:rFonts w:ascii="Times New Roman" w:hAnsi="Times New Roman"/>
                <w:sz w:val="22"/>
              </w:rPr>
              <w:t>，主要</w:t>
            </w:r>
            <w:r w:rsidR="007D5A80" w:rsidRPr="00C224F4">
              <w:rPr>
                <w:rFonts w:ascii="Times New Roman" w:hAnsi="Times New Roman" w:hint="eastAsia"/>
                <w:sz w:val="22"/>
              </w:rPr>
              <w:t>从事</w:t>
            </w:r>
            <w:r w:rsidRPr="00C224F4">
              <w:rPr>
                <w:rFonts w:ascii="Times New Roman" w:hAnsi="Times New Roman" w:hint="eastAsia"/>
                <w:sz w:val="22"/>
              </w:rPr>
              <w:t>精炼成品油、未精炼原油、石油产品、化工产品以及其他能源相关商品的交易业务</w:t>
            </w:r>
            <w:r w:rsidRPr="00C224F4">
              <w:rPr>
                <w:rFonts w:ascii="Times New Roman" w:hAnsi="Times New Roman"/>
                <w:sz w:val="22"/>
              </w:rPr>
              <w:t>。</w:t>
            </w:r>
          </w:p>
          <w:p w14:paraId="026D2918" w14:textId="5F1F9CB6" w:rsidR="00247299" w:rsidRPr="00C224F4" w:rsidRDefault="00F95AF7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 w:hint="eastAsia"/>
                <w:sz w:val="22"/>
              </w:rPr>
              <w:t>引能</w:t>
            </w:r>
            <w:proofErr w:type="gramStart"/>
            <w:r w:rsidRPr="00C224F4">
              <w:rPr>
                <w:rFonts w:ascii="Times New Roman" w:hAnsi="Times New Roman" w:hint="eastAsia"/>
                <w:sz w:val="22"/>
              </w:rPr>
              <w:t>仕</w:t>
            </w:r>
            <w:proofErr w:type="gramEnd"/>
            <w:r w:rsidRPr="00C224F4">
              <w:rPr>
                <w:rFonts w:ascii="Times New Roman" w:hAnsi="Times New Roman" w:hint="eastAsia"/>
                <w:sz w:val="22"/>
              </w:rPr>
              <w:t>美国的</w:t>
            </w:r>
            <w:r w:rsidRPr="00C224F4">
              <w:rPr>
                <w:rFonts w:ascii="Times New Roman" w:hAnsi="Times New Roman"/>
                <w:sz w:val="22"/>
              </w:rPr>
              <w:t>最终控制人</w:t>
            </w:r>
            <w:r w:rsidRPr="00C224F4">
              <w:rPr>
                <w:rFonts w:ascii="Times New Roman" w:hAnsi="Times New Roman" w:hint="eastAsia"/>
                <w:sz w:val="22"/>
              </w:rPr>
              <w:t>为引能</w:t>
            </w:r>
            <w:proofErr w:type="gramStart"/>
            <w:r w:rsidRPr="00C224F4">
              <w:rPr>
                <w:rFonts w:ascii="Times New Roman" w:hAnsi="Times New Roman" w:hint="eastAsia"/>
                <w:sz w:val="22"/>
              </w:rPr>
              <w:t>仕</w:t>
            </w:r>
            <w:proofErr w:type="gramEnd"/>
            <w:r w:rsidRPr="00C224F4">
              <w:rPr>
                <w:rFonts w:ascii="Times New Roman" w:hAnsi="Times New Roman" w:hint="eastAsia"/>
                <w:sz w:val="22"/>
              </w:rPr>
              <w:t>控股株式会社，主要</w:t>
            </w:r>
            <w:r w:rsidR="007D5A80" w:rsidRPr="00C224F4">
              <w:rPr>
                <w:rFonts w:ascii="Times New Roman" w:hAnsi="Times New Roman" w:hint="eastAsia"/>
                <w:sz w:val="22"/>
              </w:rPr>
              <w:t>从事</w:t>
            </w:r>
            <w:r w:rsidRPr="00C224F4">
              <w:rPr>
                <w:rFonts w:ascii="Times New Roman" w:hAnsi="Times New Roman" w:hint="eastAsia"/>
                <w:sz w:val="22"/>
              </w:rPr>
              <w:t>能源、石油和天然气开发、功能材料、电力和城市燃气等业务。</w:t>
            </w:r>
          </w:p>
        </w:tc>
      </w:tr>
      <w:tr w:rsidR="00247299" w:rsidRPr="00C224F4" w14:paraId="6D5CBFDE" w14:textId="77777777" w:rsidTr="009350EF">
        <w:trPr>
          <w:trHeight w:val="468"/>
        </w:trPr>
        <w:tc>
          <w:tcPr>
            <w:tcW w:w="910" w:type="pct"/>
            <w:vMerge/>
            <w:shd w:val="clear" w:color="auto" w:fill="D9D9D9" w:themeFill="background1" w:themeFillShade="D9"/>
            <w:vAlign w:val="center"/>
          </w:tcPr>
          <w:p w14:paraId="70538792" w14:textId="77777777" w:rsidR="00247299" w:rsidRPr="00C224F4" w:rsidRDefault="00247299" w:rsidP="009350EF">
            <w:pPr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9" w:type="pct"/>
            <w:vAlign w:val="center"/>
          </w:tcPr>
          <w:p w14:paraId="4F84D935" w14:textId="4C9D1350" w:rsidR="00247299" w:rsidRPr="00C224F4" w:rsidRDefault="00000000">
            <w:pPr>
              <w:rPr>
                <w:rFonts w:ascii="Times New Roman" w:hAnsi="Times New Roman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t>3.</w:t>
            </w:r>
            <w:r w:rsidR="00F95AF7" w:rsidRPr="00C224F4">
              <w:rPr>
                <w:sz w:val="22"/>
              </w:rPr>
              <w:t xml:space="preserve"> </w:t>
            </w:r>
            <w:r w:rsidR="00F95AF7" w:rsidRPr="00C224F4">
              <w:rPr>
                <w:rFonts w:ascii="Times New Roman" w:hAnsi="Times New Roman"/>
                <w:sz w:val="22"/>
              </w:rPr>
              <w:t>Par Pacific</w:t>
            </w:r>
          </w:p>
        </w:tc>
        <w:tc>
          <w:tcPr>
            <w:tcW w:w="3181" w:type="pct"/>
            <w:vAlign w:val="center"/>
          </w:tcPr>
          <w:p w14:paraId="368DB91F" w14:textId="553439B6" w:rsidR="00247299" w:rsidRPr="00C224F4" w:rsidRDefault="00F95AF7">
            <w:pPr>
              <w:rPr>
                <w:rFonts w:ascii="Times New Roman" w:hAnsi="Times New Roman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t>Par Pacific</w:t>
            </w:r>
            <w:r w:rsidRPr="00C224F4">
              <w:rPr>
                <w:rFonts w:ascii="Times New Roman" w:hAnsi="Times New Roman"/>
                <w:sz w:val="22"/>
              </w:rPr>
              <w:t>于</w:t>
            </w:r>
            <w:r w:rsidRPr="00C224F4">
              <w:rPr>
                <w:rFonts w:ascii="Times New Roman" w:hAnsi="Times New Roman" w:hint="eastAsia"/>
                <w:sz w:val="22"/>
              </w:rPr>
              <w:t>20</w:t>
            </w:r>
            <w:r w:rsidR="001544A5" w:rsidRPr="00C224F4">
              <w:rPr>
                <w:rFonts w:ascii="Times New Roman" w:hAnsi="Times New Roman" w:hint="eastAsia"/>
                <w:sz w:val="22"/>
              </w:rPr>
              <w:t>15</w:t>
            </w:r>
            <w:r w:rsidRPr="00C224F4">
              <w:rPr>
                <w:rFonts w:ascii="Times New Roman" w:hAnsi="Times New Roman"/>
                <w:sz w:val="22"/>
              </w:rPr>
              <w:t>年</w:t>
            </w:r>
            <w:r w:rsidR="001544A5" w:rsidRPr="00C224F4">
              <w:rPr>
                <w:rFonts w:ascii="Times New Roman" w:hAnsi="Times New Roman" w:hint="eastAsia"/>
                <w:sz w:val="22"/>
              </w:rPr>
              <w:t>10</w:t>
            </w:r>
            <w:r w:rsidRPr="00C224F4">
              <w:rPr>
                <w:rFonts w:ascii="Times New Roman" w:hAnsi="Times New Roman"/>
                <w:sz w:val="22"/>
              </w:rPr>
              <w:t>月</w:t>
            </w:r>
            <w:r w:rsidR="001544A5" w:rsidRPr="00C224F4">
              <w:rPr>
                <w:rFonts w:ascii="Times New Roman" w:hAnsi="Times New Roman" w:hint="eastAsia"/>
                <w:sz w:val="22"/>
              </w:rPr>
              <w:t>20</w:t>
            </w:r>
            <w:r w:rsidRPr="00C224F4">
              <w:rPr>
                <w:rFonts w:ascii="Times New Roman" w:hAnsi="Times New Roman"/>
                <w:sz w:val="22"/>
              </w:rPr>
              <w:t>日成立于</w:t>
            </w:r>
            <w:r w:rsidR="001544A5" w:rsidRPr="00C224F4">
              <w:rPr>
                <w:rFonts w:ascii="Times New Roman" w:hAnsi="Times New Roman" w:hint="eastAsia"/>
                <w:sz w:val="22"/>
              </w:rPr>
              <w:t>美国</w:t>
            </w:r>
            <w:r w:rsidRPr="00C224F4">
              <w:rPr>
                <w:rFonts w:ascii="Times New Roman" w:hAnsi="Times New Roman"/>
                <w:sz w:val="22"/>
              </w:rPr>
              <w:t>，</w:t>
            </w:r>
            <w:r w:rsidR="001544A5" w:rsidRPr="00C224F4">
              <w:rPr>
                <w:rFonts w:ascii="Times New Roman" w:hAnsi="Times New Roman" w:hint="eastAsia"/>
                <w:sz w:val="22"/>
              </w:rPr>
              <w:t>为纽约证券交易所上市公司。</w:t>
            </w:r>
            <w:r w:rsidR="007D5A80" w:rsidRPr="00C224F4">
              <w:rPr>
                <w:rFonts w:ascii="Times New Roman" w:hAnsi="Times New Roman"/>
                <w:sz w:val="22"/>
              </w:rPr>
              <w:t>Par Pacific</w:t>
            </w:r>
            <w:r w:rsidRPr="00C224F4">
              <w:rPr>
                <w:rFonts w:ascii="Times New Roman" w:hAnsi="Times New Roman" w:hint="eastAsia"/>
                <w:sz w:val="22"/>
              </w:rPr>
              <w:t>主要从事</w:t>
            </w:r>
            <w:r w:rsidR="00274816" w:rsidRPr="00C224F4">
              <w:rPr>
                <w:rFonts w:ascii="Times New Roman" w:hAnsi="Times New Roman" w:hint="eastAsia"/>
                <w:sz w:val="22"/>
              </w:rPr>
              <w:t>炼油、燃料零售和物流业务</w:t>
            </w:r>
            <w:r w:rsidRPr="00C224F4">
              <w:rPr>
                <w:rFonts w:ascii="Times New Roman" w:hAnsi="Times New Roman" w:hint="eastAsia"/>
                <w:sz w:val="22"/>
              </w:rPr>
              <w:t>。</w:t>
            </w:r>
          </w:p>
          <w:p w14:paraId="76039F31" w14:textId="64A2103A" w:rsidR="00247299" w:rsidRPr="00C224F4" w:rsidRDefault="007D5A80">
            <w:pPr>
              <w:rPr>
                <w:rFonts w:ascii="Times New Roman" w:hAnsi="Times New Roman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t>Par Pacific</w:t>
            </w:r>
            <w:proofErr w:type="gramStart"/>
            <w:r w:rsidRPr="00C224F4">
              <w:rPr>
                <w:rFonts w:ascii="Times New Roman" w:hAnsi="Times New Roman" w:hint="eastAsia"/>
                <w:sz w:val="22"/>
              </w:rPr>
              <w:t>无</w:t>
            </w:r>
            <w:r w:rsidRPr="00C224F4">
              <w:rPr>
                <w:rFonts w:ascii="Times New Roman" w:hAnsi="Times New Roman"/>
                <w:sz w:val="22"/>
              </w:rPr>
              <w:t>最终</w:t>
            </w:r>
            <w:proofErr w:type="gramEnd"/>
            <w:r w:rsidRPr="00C224F4">
              <w:rPr>
                <w:rFonts w:ascii="Times New Roman" w:hAnsi="Times New Roman"/>
                <w:sz w:val="22"/>
              </w:rPr>
              <w:t>控制人</w:t>
            </w:r>
            <w:r w:rsidRPr="00C224F4">
              <w:rPr>
                <w:rFonts w:ascii="Times New Roman" w:hAnsi="Times New Roman" w:hint="eastAsia"/>
                <w:sz w:val="22"/>
              </w:rPr>
              <w:t>。</w:t>
            </w:r>
          </w:p>
        </w:tc>
      </w:tr>
      <w:tr w:rsidR="00247299" w:rsidRPr="00C224F4" w14:paraId="7697EE1E" w14:textId="77777777" w:rsidTr="009350EF">
        <w:trPr>
          <w:trHeight w:val="279"/>
        </w:trPr>
        <w:tc>
          <w:tcPr>
            <w:tcW w:w="910" w:type="pct"/>
            <w:vMerge w:val="restart"/>
            <w:shd w:val="clear" w:color="auto" w:fill="D9D9D9" w:themeFill="background1" w:themeFillShade="D9"/>
            <w:vAlign w:val="center"/>
          </w:tcPr>
          <w:p w14:paraId="1A398769" w14:textId="77777777" w:rsidR="00247299" w:rsidRPr="00C224F4" w:rsidRDefault="00000000" w:rsidP="009350EF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kern w:val="0"/>
                <w:sz w:val="22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C0C8004" w14:textId="60C98AF3" w:rsidR="00247299" w:rsidRPr="00C224F4" w:rsidRDefault="002C50F7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bCs/>
                <w:sz w:val="22"/>
              </w:rPr>
              <w:sym w:font="Wingdings" w:char="F0FE"/>
            </w:r>
            <w:r w:rsidRPr="00C224F4">
              <w:rPr>
                <w:rFonts w:ascii="Times New Roman" w:hAnsi="Times New Roman"/>
                <w:sz w:val="22"/>
              </w:rPr>
              <w:t xml:space="preserve">1. </w:t>
            </w:r>
            <w:r w:rsidRPr="00C224F4">
              <w:rPr>
                <w:rFonts w:ascii="Times New Roman" w:hAnsi="Times New Roman"/>
                <w:sz w:val="22"/>
              </w:rPr>
              <w:t>在同一相关市场，所有参与集中的经营者所占市场份额之和小于</w:t>
            </w:r>
            <w:r w:rsidRPr="00C224F4">
              <w:rPr>
                <w:rFonts w:ascii="Times New Roman" w:hAnsi="Times New Roman"/>
                <w:sz w:val="22"/>
              </w:rPr>
              <w:t>15%</w:t>
            </w:r>
            <w:r w:rsidRPr="00C224F4">
              <w:rPr>
                <w:rFonts w:ascii="Times New Roman" w:hAnsi="Times New Roman"/>
                <w:sz w:val="22"/>
              </w:rPr>
              <w:t>。</w:t>
            </w:r>
          </w:p>
        </w:tc>
      </w:tr>
      <w:tr w:rsidR="00247299" w:rsidRPr="00C224F4" w14:paraId="0479D5F3" w14:textId="77777777" w:rsidTr="009350EF">
        <w:trPr>
          <w:trHeight w:val="330"/>
        </w:trPr>
        <w:tc>
          <w:tcPr>
            <w:tcW w:w="910" w:type="pct"/>
            <w:vMerge/>
            <w:shd w:val="clear" w:color="auto" w:fill="D9D9D9" w:themeFill="background1" w:themeFillShade="D9"/>
            <w:vAlign w:val="center"/>
          </w:tcPr>
          <w:p w14:paraId="3D96FED8" w14:textId="77777777" w:rsidR="00247299" w:rsidRPr="00C224F4" w:rsidRDefault="00247299" w:rsidP="009350EF">
            <w:pPr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090" w:type="pct"/>
            <w:gridSpan w:val="2"/>
          </w:tcPr>
          <w:p w14:paraId="64BB6761" w14:textId="77777777" w:rsidR="00247299" w:rsidRPr="00C224F4" w:rsidRDefault="00000000">
            <w:pPr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  <w:r w:rsidRPr="00C224F4">
              <w:rPr>
                <w:rFonts w:ascii="Times New Roman" w:hAnsi="Times New Roman"/>
                <w:bCs/>
                <w:sz w:val="22"/>
              </w:rPr>
              <w:sym w:font="Wingdings" w:char="00A8"/>
            </w:r>
            <w:r w:rsidRPr="00C224F4">
              <w:rPr>
                <w:rFonts w:ascii="Times New Roman" w:hAnsi="Times New Roman"/>
                <w:bCs/>
                <w:sz w:val="22"/>
              </w:rPr>
              <w:t xml:space="preserve">2. </w:t>
            </w:r>
            <w:r w:rsidRPr="00C224F4">
              <w:rPr>
                <w:rFonts w:ascii="Times New Roman" w:hAnsi="Times New Roman"/>
                <w:bCs/>
                <w:sz w:val="22"/>
              </w:rPr>
              <w:t>存在上下游关系的参与集中的经营者，在上下游市场所占的市场份额均小于</w:t>
            </w:r>
            <w:r w:rsidRPr="00C224F4">
              <w:rPr>
                <w:rFonts w:ascii="Times New Roman" w:hAnsi="Times New Roman"/>
                <w:bCs/>
                <w:sz w:val="22"/>
              </w:rPr>
              <w:t>25%</w:t>
            </w:r>
            <w:r w:rsidRPr="00C224F4">
              <w:rPr>
                <w:rFonts w:ascii="Times New Roman" w:hAnsi="Times New Roman"/>
                <w:bCs/>
                <w:sz w:val="22"/>
              </w:rPr>
              <w:t>。</w:t>
            </w:r>
          </w:p>
        </w:tc>
      </w:tr>
      <w:tr w:rsidR="00247299" w:rsidRPr="00C224F4" w14:paraId="3A56C748" w14:textId="77777777" w:rsidTr="009350EF">
        <w:trPr>
          <w:trHeight w:val="285"/>
        </w:trPr>
        <w:tc>
          <w:tcPr>
            <w:tcW w:w="910" w:type="pct"/>
            <w:vMerge/>
            <w:shd w:val="clear" w:color="auto" w:fill="D9D9D9" w:themeFill="background1" w:themeFillShade="D9"/>
            <w:vAlign w:val="center"/>
          </w:tcPr>
          <w:p w14:paraId="5111795C" w14:textId="77777777" w:rsidR="00247299" w:rsidRPr="00C224F4" w:rsidRDefault="00247299" w:rsidP="009350EF">
            <w:pPr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090" w:type="pct"/>
            <w:gridSpan w:val="2"/>
          </w:tcPr>
          <w:p w14:paraId="26698D19" w14:textId="77777777" w:rsidR="00247299" w:rsidRPr="00C224F4" w:rsidRDefault="00000000">
            <w:pPr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 w:rsidRPr="00C224F4">
              <w:rPr>
                <w:rFonts w:ascii="Times New Roman" w:hAnsi="Times New Roman"/>
                <w:bCs/>
                <w:sz w:val="22"/>
              </w:rPr>
              <w:sym w:font="Wingdings" w:char="F0A8"/>
            </w:r>
            <w:r w:rsidRPr="00C224F4">
              <w:rPr>
                <w:rFonts w:ascii="Times New Roman" w:hAnsi="Times New Roman"/>
                <w:bCs/>
                <w:sz w:val="22"/>
              </w:rPr>
              <w:t xml:space="preserve">3. </w:t>
            </w:r>
            <w:r w:rsidRPr="00C224F4">
              <w:rPr>
                <w:rFonts w:ascii="Times New Roman" w:hAnsi="Times New Roman"/>
                <w:bCs/>
                <w:sz w:val="22"/>
              </w:rPr>
              <w:t>不在同一相关市场、也不存在上下游关系的参与集中的经营者，在与交易有关的每个市场所占的份额均小于</w:t>
            </w:r>
            <w:r w:rsidRPr="00C224F4">
              <w:rPr>
                <w:rFonts w:ascii="Times New Roman" w:hAnsi="Times New Roman"/>
                <w:bCs/>
                <w:sz w:val="22"/>
              </w:rPr>
              <w:t>25%</w:t>
            </w:r>
            <w:r w:rsidRPr="00C224F4">
              <w:rPr>
                <w:rFonts w:ascii="Times New Roman" w:hAnsi="Times New Roman"/>
                <w:bCs/>
                <w:sz w:val="22"/>
              </w:rPr>
              <w:t>。</w:t>
            </w:r>
          </w:p>
        </w:tc>
      </w:tr>
      <w:tr w:rsidR="00247299" w:rsidRPr="00C224F4" w14:paraId="0F0F386C" w14:textId="77777777" w:rsidTr="009350EF">
        <w:trPr>
          <w:trHeight w:val="532"/>
        </w:trPr>
        <w:tc>
          <w:tcPr>
            <w:tcW w:w="910" w:type="pct"/>
            <w:vMerge/>
            <w:shd w:val="clear" w:color="auto" w:fill="D9D9D9" w:themeFill="background1" w:themeFillShade="D9"/>
            <w:vAlign w:val="center"/>
          </w:tcPr>
          <w:p w14:paraId="2E27EEC6" w14:textId="77777777" w:rsidR="00247299" w:rsidRPr="00C224F4" w:rsidRDefault="00247299" w:rsidP="009350EF">
            <w:pPr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090" w:type="pct"/>
            <w:gridSpan w:val="2"/>
          </w:tcPr>
          <w:p w14:paraId="4CFFDEB2" w14:textId="3C0F1051" w:rsidR="00247299" w:rsidRPr="00C224F4" w:rsidRDefault="002C50F7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sym w:font="Wingdings" w:char="F0A8"/>
            </w:r>
            <w:r w:rsidRPr="00C224F4">
              <w:rPr>
                <w:rFonts w:ascii="Times New Roman" w:hAnsi="Times New Roman"/>
                <w:sz w:val="22"/>
              </w:rPr>
              <w:t xml:space="preserve">4. </w:t>
            </w:r>
            <w:r w:rsidRPr="00C224F4">
              <w:rPr>
                <w:rFonts w:ascii="Times New Roman" w:hAnsi="Times New Roman"/>
                <w:sz w:val="22"/>
              </w:rPr>
              <w:t>参与集中的经营者在中国境外设立合营企业，合营企业不在中国境内从事经济活动。</w:t>
            </w:r>
          </w:p>
        </w:tc>
      </w:tr>
      <w:tr w:rsidR="00247299" w:rsidRPr="00C224F4" w14:paraId="42F6B25C" w14:textId="77777777" w:rsidTr="009350EF">
        <w:trPr>
          <w:trHeight w:val="264"/>
        </w:trPr>
        <w:tc>
          <w:tcPr>
            <w:tcW w:w="910" w:type="pct"/>
            <w:vMerge/>
            <w:shd w:val="clear" w:color="auto" w:fill="D9D9D9" w:themeFill="background1" w:themeFillShade="D9"/>
            <w:vAlign w:val="center"/>
          </w:tcPr>
          <w:p w14:paraId="55F42DF9" w14:textId="77777777" w:rsidR="00247299" w:rsidRPr="00C224F4" w:rsidRDefault="00247299" w:rsidP="009350EF">
            <w:pPr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090" w:type="pct"/>
            <w:gridSpan w:val="2"/>
          </w:tcPr>
          <w:p w14:paraId="13947FC7" w14:textId="77777777" w:rsidR="00247299" w:rsidRPr="00C224F4" w:rsidRDefault="00000000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bCs/>
                <w:sz w:val="22"/>
              </w:rPr>
              <w:sym w:font="Wingdings" w:char="F0A8"/>
            </w:r>
            <w:r w:rsidRPr="00C224F4">
              <w:rPr>
                <w:rFonts w:ascii="Times New Roman" w:hAnsi="Times New Roman"/>
                <w:sz w:val="22"/>
              </w:rPr>
              <w:t xml:space="preserve">5. </w:t>
            </w:r>
            <w:r w:rsidRPr="00C224F4">
              <w:rPr>
                <w:rFonts w:ascii="Times New Roman" w:hAnsi="Times New Roman"/>
                <w:sz w:val="22"/>
              </w:rPr>
              <w:t>参与集中的经营者收购境外企业股权或资产的，该境外企业不在中国境内从事经济活动。</w:t>
            </w:r>
          </w:p>
        </w:tc>
      </w:tr>
      <w:tr w:rsidR="00247299" w:rsidRPr="00C224F4" w14:paraId="555F8967" w14:textId="77777777" w:rsidTr="009350EF">
        <w:trPr>
          <w:trHeight w:val="345"/>
        </w:trPr>
        <w:tc>
          <w:tcPr>
            <w:tcW w:w="910" w:type="pct"/>
            <w:vMerge/>
            <w:shd w:val="clear" w:color="auto" w:fill="D9D9D9" w:themeFill="background1" w:themeFillShade="D9"/>
            <w:vAlign w:val="center"/>
          </w:tcPr>
          <w:p w14:paraId="0D254EB0" w14:textId="77777777" w:rsidR="00247299" w:rsidRPr="00C224F4" w:rsidRDefault="00247299" w:rsidP="009350EF">
            <w:pPr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090" w:type="pct"/>
            <w:gridSpan w:val="2"/>
          </w:tcPr>
          <w:p w14:paraId="6B48728D" w14:textId="77777777" w:rsidR="00247299" w:rsidRPr="00C224F4" w:rsidRDefault="00000000"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sz w:val="22"/>
              </w:rPr>
              <w:sym w:font="Wingdings" w:char="F0A8"/>
            </w:r>
            <w:r w:rsidRPr="00C224F4">
              <w:rPr>
                <w:rFonts w:ascii="Times New Roman" w:hAnsi="Times New Roman"/>
                <w:sz w:val="22"/>
              </w:rPr>
              <w:t xml:space="preserve">6. </w:t>
            </w:r>
            <w:r w:rsidRPr="00C224F4">
              <w:rPr>
                <w:rFonts w:ascii="Times New Roman" w:hAnsi="Times New Roman"/>
                <w:sz w:val="22"/>
              </w:rPr>
              <w:t>由两个以上的经营者共同控制的合营企业，通过集中被其中一个或一个以上经营者控制。</w:t>
            </w:r>
          </w:p>
        </w:tc>
      </w:tr>
      <w:tr w:rsidR="00247299" w:rsidRPr="00C224F4" w14:paraId="53C2A741" w14:textId="77777777" w:rsidTr="009350EF">
        <w:trPr>
          <w:trHeight w:val="345"/>
        </w:trPr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4D2709C3" w14:textId="77777777" w:rsidR="00247299" w:rsidRPr="00C224F4" w:rsidRDefault="00000000" w:rsidP="009350EF">
            <w:pPr>
              <w:rPr>
                <w:rFonts w:ascii="Times New Roman" w:hAnsi="Times New Roman"/>
                <w:kern w:val="0"/>
                <w:sz w:val="22"/>
              </w:rPr>
            </w:pPr>
            <w:r w:rsidRPr="00C224F4">
              <w:rPr>
                <w:rFonts w:ascii="Times New Roman" w:hAnsi="Times New Roman"/>
                <w:kern w:val="0"/>
                <w:sz w:val="22"/>
              </w:rPr>
              <w:t>备注</w:t>
            </w:r>
          </w:p>
        </w:tc>
        <w:tc>
          <w:tcPr>
            <w:tcW w:w="4090" w:type="pct"/>
            <w:gridSpan w:val="2"/>
          </w:tcPr>
          <w:p w14:paraId="014FAC41" w14:textId="73342C49" w:rsidR="002C50F7" w:rsidRPr="00C224F4" w:rsidRDefault="002C50F7">
            <w:pPr>
              <w:widowControl/>
              <w:rPr>
                <w:rFonts w:ascii="Times New Roman" w:hAnsi="Times New Roman"/>
                <w:b/>
                <w:sz w:val="22"/>
              </w:rPr>
            </w:pPr>
            <w:r w:rsidRPr="00C224F4">
              <w:rPr>
                <w:rFonts w:ascii="Times New Roman" w:hAnsi="Times New Roman" w:hint="eastAsia"/>
                <w:b/>
                <w:sz w:val="22"/>
              </w:rPr>
              <w:t>横向重叠：</w:t>
            </w:r>
          </w:p>
          <w:p w14:paraId="47A964B0" w14:textId="4A678B16" w:rsidR="00247299" w:rsidRPr="00C224F4" w:rsidRDefault="002C50F7">
            <w:pPr>
              <w:widowControl/>
              <w:rPr>
                <w:rFonts w:ascii="Times New Roman" w:hAnsi="Times New Roman"/>
                <w:bCs/>
                <w:iCs/>
                <w:color w:val="000000" w:themeColor="text1"/>
                <w:sz w:val="22"/>
                <w:lang w:val="en-GB"/>
              </w:rPr>
            </w:pPr>
            <w:r w:rsidRPr="00C224F4">
              <w:rPr>
                <w:rFonts w:ascii="Times New Roman" w:hAnsi="Times New Roman" w:hint="eastAsia"/>
                <w:bCs/>
                <w:sz w:val="22"/>
              </w:rPr>
              <w:t>2024</w:t>
            </w:r>
            <w:r w:rsidRPr="00C224F4">
              <w:rPr>
                <w:rFonts w:ascii="Times New Roman" w:hAnsi="Times New Roman" w:hint="eastAsia"/>
                <w:bCs/>
                <w:sz w:val="22"/>
              </w:rPr>
              <w:t>年全球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可持续航空燃料市场：</w:t>
            </w:r>
          </w:p>
          <w:p w14:paraId="68B6D788" w14:textId="71C2D859" w:rsidR="002C50F7" w:rsidRPr="00C224F4" w:rsidRDefault="002C50F7">
            <w:pPr>
              <w:widowControl/>
              <w:rPr>
                <w:rFonts w:ascii="Times New Roman" w:hAnsi="Times New Roman"/>
                <w:bCs/>
                <w:iCs/>
                <w:color w:val="000000" w:themeColor="text1"/>
                <w:sz w:val="22"/>
                <w:lang w:val="en-GB"/>
              </w:rPr>
            </w:pP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引能</w:t>
            </w:r>
            <w:proofErr w:type="gramStart"/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仕</w:t>
            </w:r>
            <w:proofErr w:type="gramEnd"/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美国：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0-5%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，</w:t>
            </w:r>
            <w:r w:rsidR="00A4602E" w:rsidRPr="00C224F4">
              <w:rPr>
                <w:rFonts w:ascii="Times New Roman" w:hAnsi="Times New Roman"/>
                <w:bCs/>
                <w:iCs/>
                <w:color w:val="000000" w:themeColor="text1"/>
                <w:sz w:val="22"/>
                <w:lang w:val="en-GB"/>
              </w:rPr>
              <w:t>Hawaii Renewables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（预计）：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0-5%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，合计：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0-5%</w:t>
            </w:r>
          </w:p>
          <w:p w14:paraId="70FC987E" w14:textId="77777777" w:rsidR="002C50F7" w:rsidRPr="00C224F4" w:rsidRDefault="002C50F7">
            <w:pPr>
              <w:widowControl/>
              <w:rPr>
                <w:rFonts w:ascii="Times New Roman" w:hAnsi="Times New Roman"/>
                <w:bCs/>
                <w:iCs/>
                <w:color w:val="000000" w:themeColor="text1"/>
                <w:sz w:val="22"/>
                <w:lang w:val="en-GB"/>
              </w:rPr>
            </w:pP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lastRenderedPageBreak/>
              <w:t>2024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年中国境内可持续航空燃料市场：</w:t>
            </w:r>
          </w:p>
          <w:p w14:paraId="6DAE5368" w14:textId="4C6F4C09" w:rsidR="002C50F7" w:rsidRPr="00C224F4" w:rsidRDefault="002C50F7">
            <w:pPr>
              <w:widowControl/>
              <w:rPr>
                <w:rFonts w:ascii="Times New Roman" w:hAnsi="Times New Roman"/>
                <w:bCs/>
                <w:iCs/>
                <w:color w:val="000000" w:themeColor="text1"/>
                <w:sz w:val="22"/>
                <w:lang w:val="en-GB"/>
              </w:rPr>
            </w:pP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引能</w:t>
            </w:r>
            <w:proofErr w:type="gramStart"/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仕</w:t>
            </w:r>
            <w:proofErr w:type="gramEnd"/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美国：</w:t>
            </w:r>
            <w:r w:rsidR="00A4602E"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0</w:t>
            </w:r>
            <w:r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，</w:t>
            </w:r>
            <w:r w:rsidR="00A4602E" w:rsidRPr="00C224F4">
              <w:rPr>
                <w:rFonts w:ascii="Times New Roman" w:hAnsi="Times New Roman"/>
                <w:bCs/>
                <w:iCs/>
                <w:color w:val="000000" w:themeColor="text1"/>
                <w:sz w:val="22"/>
                <w:lang w:val="en-GB"/>
              </w:rPr>
              <w:t>Hawaii Renewables</w:t>
            </w:r>
            <w:r w:rsidR="00A4602E"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（预计）：</w:t>
            </w:r>
            <w:r w:rsidR="00A4602E"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0%</w:t>
            </w:r>
            <w:r w:rsidR="00A4602E"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，合计：</w:t>
            </w:r>
            <w:r w:rsidR="00A4602E" w:rsidRPr="00C224F4">
              <w:rPr>
                <w:rFonts w:ascii="Times New Roman" w:hAnsi="Times New Roman" w:hint="eastAsia"/>
                <w:bCs/>
                <w:iCs/>
                <w:color w:val="000000" w:themeColor="text1"/>
                <w:sz w:val="22"/>
                <w:lang w:val="en-GB"/>
              </w:rPr>
              <w:t>0%</w:t>
            </w:r>
          </w:p>
        </w:tc>
      </w:tr>
    </w:tbl>
    <w:p w14:paraId="6D9746CC" w14:textId="77777777" w:rsidR="00247299" w:rsidRDefault="00247299" w:rsidP="00C43A7D">
      <w:pPr>
        <w:pStyle w:val="af1"/>
        <w:ind w:firstLineChars="0" w:firstLine="0"/>
        <w:jc w:val="left"/>
        <w:rPr>
          <w:rFonts w:ascii="Arial" w:eastAsia="仿宋_GB2312" w:hAnsi="Arial" w:cs="Arial"/>
          <w:sz w:val="24"/>
          <w:szCs w:val="24"/>
        </w:rPr>
      </w:pPr>
    </w:p>
    <w:sectPr w:rsidR="0024729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5FD8" w14:textId="77777777" w:rsidR="00251DBE" w:rsidRDefault="00251DBE">
      <w:r>
        <w:separator/>
      </w:r>
    </w:p>
  </w:endnote>
  <w:endnote w:type="continuationSeparator" w:id="0">
    <w:p w14:paraId="219D7A9C" w14:textId="77777777" w:rsidR="00251DBE" w:rsidRDefault="0025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51765434"/>
    </w:sdtPr>
    <w:sdtContent>
      <w:sdt>
        <w:sdtPr>
          <w:rPr>
            <w:rFonts w:ascii="Arial" w:hAnsi="Arial" w:cs="Arial"/>
          </w:rPr>
          <w:id w:val="1728636285"/>
        </w:sdtPr>
        <w:sdtContent>
          <w:p w14:paraId="48B9DE37" w14:textId="77777777" w:rsidR="00247299" w:rsidRDefault="00000000">
            <w:pPr>
              <w:pStyle w:val="a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3D1C" w14:textId="77777777" w:rsidR="00251DBE" w:rsidRDefault="00251DBE">
      <w:r>
        <w:separator/>
      </w:r>
    </w:p>
  </w:footnote>
  <w:footnote w:type="continuationSeparator" w:id="0">
    <w:p w14:paraId="44E34258" w14:textId="77777777" w:rsidR="00251DBE" w:rsidRDefault="00251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4D80"/>
    <w:rsid w:val="0001219A"/>
    <w:rsid w:val="00016404"/>
    <w:rsid w:val="00032D61"/>
    <w:rsid w:val="000346E2"/>
    <w:rsid w:val="00037065"/>
    <w:rsid w:val="00046045"/>
    <w:rsid w:val="00050DF7"/>
    <w:rsid w:val="0005296D"/>
    <w:rsid w:val="00054A6B"/>
    <w:rsid w:val="00060786"/>
    <w:rsid w:val="00062E75"/>
    <w:rsid w:val="00066350"/>
    <w:rsid w:val="000719FD"/>
    <w:rsid w:val="00077422"/>
    <w:rsid w:val="000775C5"/>
    <w:rsid w:val="000804DC"/>
    <w:rsid w:val="0008614E"/>
    <w:rsid w:val="00092DB5"/>
    <w:rsid w:val="000973D8"/>
    <w:rsid w:val="000A1D05"/>
    <w:rsid w:val="000A22A8"/>
    <w:rsid w:val="000A3A58"/>
    <w:rsid w:val="000B0A46"/>
    <w:rsid w:val="000B16A6"/>
    <w:rsid w:val="000C377F"/>
    <w:rsid w:val="000C6AB1"/>
    <w:rsid w:val="000D3FAC"/>
    <w:rsid w:val="000D7EBA"/>
    <w:rsid w:val="000E1FD3"/>
    <w:rsid w:val="000F33E1"/>
    <w:rsid w:val="000F5016"/>
    <w:rsid w:val="001036FF"/>
    <w:rsid w:val="0010572C"/>
    <w:rsid w:val="00107E5C"/>
    <w:rsid w:val="00111C90"/>
    <w:rsid w:val="0011450A"/>
    <w:rsid w:val="00115C8C"/>
    <w:rsid w:val="00116377"/>
    <w:rsid w:val="001164CD"/>
    <w:rsid w:val="00117D16"/>
    <w:rsid w:val="00121241"/>
    <w:rsid w:val="00130874"/>
    <w:rsid w:val="00134BF9"/>
    <w:rsid w:val="0013577E"/>
    <w:rsid w:val="00136643"/>
    <w:rsid w:val="00152D0A"/>
    <w:rsid w:val="001544A5"/>
    <w:rsid w:val="00155717"/>
    <w:rsid w:val="00155981"/>
    <w:rsid w:val="00157F94"/>
    <w:rsid w:val="00162287"/>
    <w:rsid w:val="00175FF1"/>
    <w:rsid w:val="001771DB"/>
    <w:rsid w:val="001837A3"/>
    <w:rsid w:val="00184E9A"/>
    <w:rsid w:val="0018655E"/>
    <w:rsid w:val="00195811"/>
    <w:rsid w:val="0019660D"/>
    <w:rsid w:val="001A7E31"/>
    <w:rsid w:val="001B05F8"/>
    <w:rsid w:val="001B4E74"/>
    <w:rsid w:val="001C08DA"/>
    <w:rsid w:val="001C3209"/>
    <w:rsid w:val="001D3755"/>
    <w:rsid w:val="001D78F7"/>
    <w:rsid w:val="001E1587"/>
    <w:rsid w:val="001E73E7"/>
    <w:rsid w:val="00205C1E"/>
    <w:rsid w:val="00207F3E"/>
    <w:rsid w:val="00213EC0"/>
    <w:rsid w:val="002165B9"/>
    <w:rsid w:val="002174C0"/>
    <w:rsid w:val="0022042F"/>
    <w:rsid w:val="00222F09"/>
    <w:rsid w:val="002302B6"/>
    <w:rsid w:val="00247299"/>
    <w:rsid w:val="00251DBE"/>
    <w:rsid w:val="00256A1D"/>
    <w:rsid w:val="00257F6E"/>
    <w:rsid w:val="00260CEC"/>
    <w:rsid w:val="00261605"/>
    <w:rsid w:val="00261F80"/>
    <w:rsid w:val="00271790"/>
    <w:rsid w:val="0027194E"/>
    <w:rsid w:val="00272C6D"/>
    <w:rsid w:val="00274816"/>
    <w:rsid w:val="0027695B"/>
    <w:rsid w:val="0027775D"/>
    <w:rsid w:val="00284388"/>
    <w:rsid w:val="00290E6A"/>
    <w:rsid w:val="00291677"/>
    <w:rsid w:val="00295809"/>
    <w:rsid w:val="002961BD"/>
    <w:rsid w:val="002A1235"/>
    <w:rsid w:val="002A7B1A"/>
    <w:rsid w:val="002B0F1D"/>
    <w:rsid w:val="002B540C"/>
    <w:rsid w:val="002B6AF4"/>
    <w:rsid w:val="002C50F7"/>
    <w:rsid w:val="002C7953"/>
    <w:rsid w:val="002D3E65"/>
    <w:rsid w:val="002D4185"/>
    <w:rsid w:val="002E6891"/>
    <w:rsid w:val="002F0C29"/>
    <w:rsid w:val="002F4002"/>
    <w:rsid w:val="003102B6"/>
    <w:rsid w:val="00310A60"/>
    <w:rsid w:val="00310AE8"/>
    <w:rsid w:val="003142CE"/>
    <w:rsid w:val="0031567E"/>
    <w:rsid w:val="003212E8"/>
    <w:rsid w:val="00334FCC"/>
    <w:rsid w:val="003357A5"/>
    <w:rsid w:val="00335A4F"/>
    <w:rsid w:val="00335BE3"/>
    <w:rsid w:val="003367A8"/>
    <w:rsid w:val="00342865"/>
    <w:rsid w:val="00347BD3"/>
    <w:rsid w:val="00352EAE"/>
    <w:rsid w:val="00357202"/>
    <w:rsid w:val="003619E6"/>
    <w:rsid w:val="0037047F"/>
    <w:rsid w:val="00370E0D"/>
    <w:rsid w:val="00377BDC"/>
    <w:rsid w:val="003802E4"/>
    <w:rsid w:val="00380EAC"/>
    <w:rsid w:val="00390642"/>
    <w:rsid w:val="00391A75"/>
    <w:rsid w:val="003B0DFB"/>
    <w:rsid w:val="003B3767"/>
    <w:rsid w:val="003C0AEB"/>
    <w:rsid w:val="003D3405"/>
    <w:rsid w:val="003E1CE6"/>
    <w:rsid w:val="003F1773"/>
    <w:rsid w:val="003F4650"/>
    <w:rsid w:val="00402CF6"/>
    <w:rsid w:val="004064B4"/>
    <w:rsid w:val="00407447"/>
    <w:rsid w:val="004074C0"/>
    <w:rsid w:val="004143C0"/>
    <w:rsid w:val="00417412"/>
    <w:rsid w:val="00422EAC"/>
    <w:rsid w:val="0043301C"/>
    <w:rsid w:val="00442FE3"/>
    <w:rsid w:val="00446D79"/>
    <w:rsid w:val="00450340"/>
    <w:rsid w:val="004521DE"/>
    <w:rsid w:val="0046162F"/>
    <w:rsid w:val="00462B3E"/>
    <w:rsid w:val="00463AFF"/>
    <w:rsid w:val="004642E2"/>
    <w:rsid w:val="0046717A"/>
    <w:rsid w:val="0047110E"/>
    <w:rsid w:val="00472F0A"/>
    <w:rsid w:val="004763DC"/>
    <w:rsid w:val="004A75A4"/>
    <w:rsid w:val="004B06CB"/>
    <w:rsid w:val="004B23BC"/>
    <w:rsid w:val="004B2960"/>
    <w:rsid w:val="004B47D3"/>
    <w:rsid w:val="004B6F3B"/>
    <w:rsid w:val="004C48DA"/>
    <w:rsid w:val="004C7E01"/>
    <w:rsid w:val="004D0526"/>
    <w:rsid w:val="004D3795"/>
    <w:rsid w:val="004D3A26"/>
    <w:rsid w:val="004E164E"/>
    <w:rsid w:val="004E5E37"/>
    <w:rsid w:val="004E64FE"/>
    <w:rsid w:val="004F5511"/>
    <w:rsid w:val="004F7688"/>
    <w:rsid w:val="0050341D"/>
    <w:rsid w:val="00503A6E"/>
    <w:rsid w:val="00504F18"/>
    <w:rsid w:val="00512C1A"/>
    <w:rsid w:val="005203C7"/>
    <w:rsid w:val="00522770"/>
    <w:rsid w:val="00527021"/>
    <w:rsid w:val="005369AA"/>
    <w:rsid w:val="00537D9F"/>
    <w:rsid w:val="0055092B"/>
    <w:rsid w:val="00553469"/>
    <w:rsid w:val="00563F5A"/>
    <w:rsid w:val="00575970"/>
    <w:rsid w:val="00577907"/>
    <w:rsid w:val="0059676A"/>
    <w:rsid w:val="005A0AAF"/>
    <w:rsid w:val="005A0C37"/>
    <w:rsid w:val="005A267C"/>
    <w:rsid w:val="005B20B5"/>
    <w:rsid w:val="005B265F"/>
    <w:rsid w:val="005B7176"/>
    <w:rsid w:val="005B72DD"/>
    <w:rsid w:val="005C107D"/>
    <w:rsid w:val="005C15B1"/>
    <w:rsid w:val="005C1B45"/>
    <w:rsid w:val="005C3125"/>
    <w:rsid w:val="005C4DA7"/>
    <w:rsid w:val="005C7AEE"/>
    <w:rsid w:val="005D00CE"/>
    <w:rsid w:val="005D140A"/>
    <w:rsid w:val="005D382E"/>
    <w:rsid w:val="005D429C"/>
    <w:rsid w:val="005D503A"/>
    <w:rsid w:val="005D54FC"/>
    <w:rsid w:val="005D5F79"/>
    <w:rsid w:val="005E3CE9"/>
    <w:rsid w:val="005F3275"/>
    <w:rsid w:val="005F3574"/>
    <w:rsid w:val="005F5B2D"/>
    <w:rsid w:val="006016E4"/>
    <w:rsid w:val="006058E2"/>
    <w:rsid w:val="006065FE"/>
    <w:rsid w:val="00614624"/>
    <w:rsid w:val="00614D93"/>
    <w:rsid w:val="00617E48"/>
    <w:rsid w:val="00620768"/>
    <w:rsid w:val="006210D2"/>
    <w:rsid w:val="00621619"/>
    <w:rsid w:val="006238E5"/>
    <w:rsid w:val="00626767"/>
    <w:rsid w:val="006272F7"/>
    <w:rsid w:val="00631F1B"/>
    <w:rsid w:val="00633750"/>
    <w:rsid w:val="00636FC3"/>
    <w:rsid w:val="0063707A"/>
    <w:rsid w:val="006467D8"/>
    <w:rsid w:val="006541D7"/>
    <w:rsid w:val="00655BD2"/>
    <w:rsid w:val="0066313A"/>
    <w:rsid w:val="0067196A"/>
    <w:rsid w:val="0067263E"/>
    <w:rsid w:val="006737B0"/>
    <w:rsid w:val="006832AD"/>
    <w:rsid w:val="0068401B"/>
    <w:rsid w:val="00685DC1"/>
    <w:rsid w:val="00690322"/>
    <w:rsid w:val="00696B78"/>
    <w:rsid w:val="00696D8D"/>
    <w:rsid w:val="006A531B"/>
    <w:rsid w:val="006B1469"/>
    <w:rsid w:val="006B19BF"/>
    <w:rsid w:val="006B4EA5"/>
    <w:rsid w:val="006C4CC4"/>
    <w:rsid w:val="006C6B34"/>
    <w:rsid w:val="006C6DC5"/>
    <w:rsid w:val="006D15E6"/>
    <w:rsid w:val="006D7FBA"/>
    <w:rsid w:val="006E5DDD"/>
    <w:rsid w:val="006F42E7"/>
    <w:rsid w:val="006F57AD"/>
    <w:rsid w:val="006F582F"/>
    <w:rsid w:val="006F7693"/>
    <w:rsid w:val="00700431"/>
    <w:rsid w:val="00703F1D"/>
    <w:rsid w:val="00710140"/>
    <w:rsid w:val="007132AE"/>
    <w:rsid w:val="007167F2"/>
    <w:rsid w:val="00721967"/>
    <w:rsid w:val="0072399D"/>
    <w:rsid w:val="007302E4"/>
    <w:rsid w:val="0073257A"/>
    <w:rsid w:val="00732875"/>
    <w:rsid w:val="0074182E"/>
    <w:rsid w:val="00743297"/>
    <w:rsid w:val="00747CB6"/>
    <w:rsid w:val="0075198C"/>
    <w:rsid w:val="007529A5"/>
    <w:rsid w:val="00766931"/>
    <w:rsid w:val="007679D6"/>
    <w:rsid w:val="00772FE5"/>
    <w:rsid w:val="00785A96"/>
    <w:rsid w:val="00785F54"/>
    <w:rsid w:val="00790F92"/>
    <w:rsid w:val="00793AC7"/>
    <w:rsid w:val="007A0305"/>
    <w:rsid w:val="007A2C37"/>
    <w:rsid w:val="007A5B67"/>
    <w:rsid w:val="007A6264"/>
    <w:rsid w:val="007B2F04"/>
    <w:rsid w:val="007B2FD8"/>
    <w:rsid w:val="007B6AFA"/>
    <w:rsid w:val="007B7669"/>
    <w:rsid w:val="007B7A04"/>
    <w:rsid w:val="007C57BA"/>
    <w:rsid w:val="007D1B11"/>
    <w:rsid w:val="007D5A80"/>
    <w:rsid w:val="007E2FB0"/>
    <w:rsid w:val="007E4ED0"/>
    <w:rsid w:val="007E6283"/>
    <w:rsid w:val="007E6C51"/>
    <w:rsid w:val="007E772D"/>
    <w:rsid w:val="007F2275"/>
    <w:rsid w:val="007F2FDD"/>
    <w:rsid w:val="00813FA2"/>
    <w:rsid w:val="00814160"/>
    <w:rsid w:val="0081793B"/>
    <w:rsid w:val="00817CD6"/>
    <w:rsid w:val="00833DDA"/>
    <w:rsid w:val="00834821"/>
    <w:rsid w:val="00840739"/>
    <w:rsid w:val="00842DC7"/>
    <w:rsid w:val="00842E94"/>
    <w:rsid w:val="00843E49"/>
    <w:rsid w:val="00846A03"/>
    <w:rsid w:val="008555EA"/>
    <w:rsid w:val="00855B05"/>
    <w:rsid w:val="00861BFA"/>
    <w:rsid w:val="00861E1C"/>
    <w:rsid w:val="00866315"/>
    <w:rsid w:val="008708DB"/>
    <w:rsid w:val="0087434E"/>
    <w:rsid w:val="00875172"/>
    <w:rsid w:val="00877561"/>
    <w:rsid w:val="008851F3"/>
    <w:rsid w:val="008868D4"/>
    <w:rsid w:val="00890CE7"/>
    <w:rsid w:val="008933D8"/>
    <w:rsid w:val="008972F8"/>
    <w:rsid w:val="008A4664"/>
    <w:rsid w:val="008B05BC"/>
    <w:rsid w:val="008B45BF"/>
    <w:rsid w:val="008C4830"/>
    <w:rsid w:val="008C5E69"/>
    <w:rsid w:val="008C64F1"/>
    <w:rsid w:val="008D4B69"/>
    <w:rsid w:val="008D745F"/>
    <w:rsid w:val="008E3999"/>
    <w:rsid w:val="008E3DC8"/>
    <w:rsid w:val="008F0FB8"/>
    <w:rsid w:val="008F4CA9"/>
    <w:rsid w:val="008F4E3E"/>
    <w:rsid w:val="008F6B46"/>
    <w:rsid w:val="00902336"/>
    <w:rsid w:val="00902393"/>
    <w:rsid w:val="00902CED"/>
    <w:rsid w:val="0091257A"/>
    <w:rsid w:val="00915F0F"/>
    <w:rsid w:val="00917443"/>
    <w:rsid w:val="00917886"/>
    <w:rsid w:val="009206D3"/>
    <w:rsid w:val="009211B1"/>
    <w:rsid w:val="00933559"/>
    <w:rsid w:val="00933F10"/>
    <w:rsid w:val="009350EF"/>
    <w:rsid w:val="00935E1E"/>
    <w:rsid w:val="00936F9F"/>
    <w:rsid w:val="00937192"/>
    <w:rsid w:val="009532DF"/>
    <w:rsid w:val="00953C9E"/>
    <w:rsid w:val="009675C9"/>
    <w:rsid w:val="009819CA"/>
    <w:rsid w:val="00986649"/>
    <w:rsid w:val="0098679B"/>
    <w:rsid w:val="00987399"/>
    <w:rsid w:val="00995721"/>
    <w:rsid w:val="00995FB9"/>
    <w:rsid w:val="00997019"/>
    <w:rsid w:val="009A38E5"/>
    <w:rsid w:val="009A4358"/>
    <w:rsid w:val="009A5029"/>
    <w:rsid w:val="009A7F68"/>
    <w:rsid w:val="009C189B"/>
    <w:rsid w:val="009C3A13"/>
    <w:rsid w:val="009D38D5"/>
    <w:rsid w:val="009D3D37"/>
    <w:rsid w:val="009E0B03"/>
    <w:rsid w:val="009E40EE"/>
    <w:rsid w:val="009E4CC0"/>
    <w:rsid w:val="009E5DC7"/>
    <w:rsid w:val="009F0D5C"/>
    <w:rsid w:val="009F70E6"/>
    <w:rsid w:val="00A0604E"/>
    <w:rsid w:val="00A107BB"/>
    <w:rsid w:val="00A150FD"/>
    <w:rsid w:val="00A20ADA"/>
    <w:rsid w:val="00A244E6"/>
    <w:rsid w:val="00A30CD6"/>
    <w:rsid w:val="00A33EB2"/>
    <w:rsid w:val="00A36886"/>
    <w:rsid w:val="00A41D6C"/>
    <w:rsid w:val="00A42B6F"/>
    <w:rsid w:val="00A448C3"/>
    <w:rsid w:val="00A4561C"/>
    <w:rsid w:val="00A4602E"/>
    <w:rsid w:val="00A47ABA"/>
    <w:rsid w:val="00A47FDC"/>
    <w:rsid w:val="00A53A3B"/>
    <w:rsid w:val="00A53F26"/>
    <w:rsid w:val="00A55B45"/>
    <w:rsid w:val="00A55CF9"/>
    <w:rsid w:val="00A60A05"/>
    <w:rsid w:val="00A654F7"/>
    <w:rsid w:val="00A67B92"/>
    <w:rsid w:val="00A70DCA"/>
    <w:rsid w:val="00A7198D"/>
    <w:rsid w:val="00A72F91"/>
    <w:rsid w:val="00A81D50"/>
    <w:rsid w:val="00A851CF"/>
    <w:rsid w:val="00AA0CC5"/>
    <w:rsid w:val="00AA4FA8"/>
    <w:rsid w:val="00AA7ADD"/>
    <w:rsid w:val="00AB7D37"/>
    <w:rsid w:val="00AD74B7"/>
    <w:rsid w:val="00AE291E"/>
    <w:rsid w:val="00AF10DD"/>
    <w:rsid w:val="00AF511A"/>
    <w:rsid w:val="00AF7694"/>
    <w:rsid w:val="00B01955"/>
    <w:rsid w:val="00B01C94"/>
    <w:rsid w:val="00B11935"/>
    <w:rsid w:val="00B121A0"/>
    <w:rsid w:val="00B13E8A"/>
    <w:rsid w:val="00B16AFE"/>
    <w:rsid w:val="00B24F10"/>
    <w:rsid w:val="00B3480F"/>
    <w:rsid w:val="00B41FBA"/>
    <w:rsid w:val="00B423F0"/>
    <w:rsid w:val="00B43968"/>
    <w:rsid w:val="00B50DBB"/>
    <w:rsid w:val="00B53863"/>
    <w:rsid w:val="00B55FED"/>
    <w:rsid w:val="00B61B9E"/>
    <w:rsid w:val="00B65DD5"/>
    <w:rsid w:val="00B670A2"/>
    <w:rsid w:val="00B70394"/>
    <w:rsid w:val="00B709BC"/>
    <w:rsid w:val="00B719ED"/>
    <w:rsid w:val="00B73AF1"/>
    <w:rsid w:val="00B76E41"/>
    <w:rsid w:val="00B91203"/>
    <w:rsid w:val="00B96175"/>
    <w:rsid w:val="00BA2FD6"/>
    <w:rsid w:val="00BA36B0"/>
    <w:rsid w:val="00BA3F4D"/>
    <w:rsid w:val="00BA518B"/>
    <w:rsid w:val="00BB538E"/>
    <w:rsid w:val="00BB58BD"/>
    <w:rsid w:val="00BB7037"/>
    <w:rsid w:val="00BC0867"/>
    <w:rsid w:val="00BC2617"/>
    <w:rsid w:val="00BC6417"/>
    <w:rsid w:val="00BD10B6"/>
    <w:rsid w:val="00BD2747"/>
    <w:rsid w:val="00BD32C9"/>
    <w:rsid w:val="00BD3442"/>
    <w:rsid w:val="00BD585B"/>
    <w:rsid w:val="00BE645F"/>
    <w:rsid w:val="00BF2C5C"/>
    <w:rsid w:val="00BF2C9C"/>
    <w:rsid w:val="00BF4D98"/>
    <w:rsid w:val="00BF62D8"/>
    <w:rsid w:val="00C07076"/>
    <w:rsid w:val="00C10124"/>
    <w:rsid w:val="00C104B5"/>
    <w:rsid w:val="00C11008"/>
    <w:rsid w:val="00C12A21"/>
    <w:rsid w:val="00C15054"/>
    <w:rsid w:val="00C17DF9"/>
    <w:rsid w:val="00C20890"/>
    <w:rsid w:val="00C21C61"/>
    <w:rsid w:val="00C224F4"/>
    <w:rsid w:val="00C22C00"/>
    <w:rsid w:val="00C309FD"/>
    <w:rsid w:val="00C313DD"/>
    <w:rsid w:val="00C335E8"/>
    <w:rsid w:val="00C43014"/>
    <w:rsid w:val="00C43A7D"/>
    <w:rsid w:val="00C51538"/>
    <w:rsid w:val="00C56729"/>
    <w:rsid w:val="00C627B2"/>
    <w:rsid w:val="00C6685F"/>
    <w:rsid w:val="00C7337E"/>
    <w:rsid w:val="00C8055E"/>
    <w:rsid w:val="00C80C6A"/>
    <w:rsid w:val="00C8727D"/>
    <w:rsid w:val="00C9346F"/>
    <w:rsid w:val="00C95787"/>
    <w:rsid w:val="00C9639F"/>
    <w:rsid w:val="00CA0223"/>
    <w:rsid w:val="00CA0A1D"/>
    <w:rsid w:val="00CA3156"/>
    <w:rsid w:val="00CA4FDF"/>
    <w:rsid w:val="00CA6BDE"/>
    <w:rsid w:val="00CA6CC9"/>
    <w:rsid w:val="00CB00DF"/>
    <w:rsid w:val="00CB0DCA"/>
    <w:rsid w:val="00CB39E6"/>
    <w:rsid w:val="00CC068D"/>
    <w:rsid w:val="00CC0806"/>
    <w:rsid w:val="00CC28D2"/>
    <w:rsid w:val="00CD2BD2"/>
    <w:rsid w:val="00CD306E"/>
    <w:rsid w:val="00CD6223"/>
    <w:rsid w:val="00CE2A71"/>
    <w:rsid w:val="00CE3F01"/>
    <w:rsid w:val="00CE7958"/>
    <w:rsid w:val="00CF6546"/>
    <w:rsid w:val="00D03398"/>
    <w:rsid w:val="00D15A80"/>
    <w:rsid w:val="00D21441"/>
    <w:rsid w:val="00D235F4"/>
    <w:rsid w:val="00D3357C"/>
    <w:rsid w:val="00D33E5D"/>
    <w:rsid w:val="00D41DC0"/>
    <w:rsid w:val="00D44E9B"/>
    <w:rsid w:val="00D46218"/>
    <w:rsid w:val="00D46CAF"/>
    <w:rsid w:val="00D46F77"/>
    <w:rsid w:val="00D53330"/>
    <w:rsid w:val="00D552DD"/>
    <w:rsid w:val="00D70415"/>
    <w:rsid w:val="00D70CEE"/>
    <w:rsid w:val="00D72D5A"/>
    <w:rsid w:val="00D73C72"/>
    <w:rsid w:val="00D77520"/>
    <w:rsid w:val="00D834AF"/>
    <w:rsid w:val="00D84AB1"/>
    <w:rsid w:val="00D865FF"/>
    <w:rsid w:val="00D87218"/>
    <w:rsid w:val="00D878F7"/>
    <w:rsid w:val="00D90118"/>
    <w:rsid w:val="00D930FF"/>
    <w:rsid w:val="00D97ACC"/>
    <w:rsid w:val="00DA564F"/>
    <w:rsid w:val="00DB0CC1"/>
    <w:rsid w:val="00DB7A75"/>
    <w:rsid w:val="00DC0095"/>
    <w:rsid w:val="00DC1EB0"/>
    <w:rsid w:val="00DC235D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43C7"/>
    <w:rsid w:val="00E17D20"/>
    <w:rsid w:val="00E23CDA"/>
    <w:rsid w:val="00E26D57"/>
    <w:rsid w:val="00E31738"/>
    <w:rsid w:val="00E33A62"/>
    <w:rsid w:val="00E34D66"/>
    <w:rsid w:val="00E40714"/>
    <w:rsid w:val="00E41823"/>
    <w:rsid w:val="00E42D7E"/>
    <w:rsid w:val="00E45B53"/>
    <w:rsid w:val="00E46B05"/>
    <w:rsid w:val="00E53101"/>
    <w:rsid w:val="00E5780A"/>
    <w:rsid w:val="00E621AE"/>
    <w:rsid w:val="00E65777"/>
    <w:rsid w:val="00E7347E"/>
    <w:rsid w:val="00E76732"/>
    <w:rsid w:val="00E828E7"/>
    <w:rsid w:val="00E83F7A"/>
    <w:rsid w:val="00E86786"/>
    <w:rsid w:val="00E93D99"/>
    <w:rsid w:val="00E94604"/>
    <w:rsid w:val="00E9623B"/>
    <w:rsid w:val="00EA0008"/>
    <w:rsid w:val="00EA4D76"/>
    <w:rsid w:val="00EB5115"/>
    <w:rsid w:val="00EB62AF"/>
    <w:rsid w:val="00EC705C"/>
    <w:rsid w:val="00ED2F80"/>
    <w:rsid w:val="00ED790A"/>
    <w:rsid w:val="00EE5606"/>
    <w:rsid w:val="00EE562B"/>
    <w:rsid w:val="00EE5CBC"/>
    <w:rsid w:val="00F02E65"/>
    <w:rsid w:val="00F03F5B"/>
    <w:rsid w:val="00F0456B"/>
    <w:rsid w:val="00F05CBC"/>
    <w:rsid w:val="00F0673B"/>
    <w:rsid w:val="00F1624E"/>
    <w:rsid w:val="00F17C50"/>
    <w:rsid w:val="00F24F44"/>
    <w:rsid w:val="00F318E3"/>
    <w:rsid w:val="00F32F8A"/>
    <w:rsid w:val="00F33C36"/>
    <w:rsid w:val="00F34469"/>
    <w:rsid w:val="00F46F62"/>
    <w:rsid w:val="00F5362A"/>
    <w:rsid w:val="00F57866"/>
    <w:rsid w:val="00F71278"/>
    <w:rsid w:val="00F810AA"/>
    <w:rsid w:val="00F83A71"/>
    <w:rsid w:val="00F95AF7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A0D"/>
    <w:rsid w:val="00FD1C9B"/>
    <w:rsid w:val="00FD6132"/>
    <w:rsid w:val="00FD746C"/>
    <w:rsid w:val="00FE3D31"/>
    <w:rsid w:val="00FE4F2B"/>
    <w:rsid w:val="00FE5F01"/>
    <w:rsid w:val="00FF0316"/>
    <w:rsid w:val="00FF20B0"/>
    <w:rsid w:val="42870DEC"/>
    <w:rsid w:val="5A406752"/>
    <w:rsid w:val="77F9CB8E"/>
    <w:rsid w:val="7E2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33B97"/>
  <w15:docId w15:val="{67DB0A31-0CAC-44D8-BA6D-3464DB86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Revision"/>
    <w:hidden/>
    <w:uiPriority w:val="99"/>
    <w:unhideWhenUsed/>
    <w:rsid w:val="00614D93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JunHe</cp:lastModifiedBy>
  <cp:revision>66</cp:revision>
  <cp:lastPrinted>1900-01-01T08:00:00Z</cp:lastPrinted>
  <dcterms:created xsi:type="dcterms:W3CDTF">1900-01-01T08:00:00Z</dcterms:created>
  <dcterms:modified xsi:type="dcterms:W3CDTF">2025-08-13T17:24:00Z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B01A26937BB1E568566E9468E9FA90C5</vt:lpwstr>
  </property>
</Properties>
</file>