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65383" w14:textId="77777777" w:rsidR="00126B45" w:rsidRPr="00386761" w:rsidRDefault="000D03E0">
      <w:pPr>
        <w:jc w:val="center"/>
        <w:rPr>
          <w:rFonts w:ascii="黑体" w:eastAsia="黑体" w:hAnsi="黑体" w:cs="Arial"/>
          <w:bCs/>
          <w:sz w:val="36"/>
          <w:szCs w:val="36"/>
        </w:rPr>
      </w:pPr>
      <w:r w:rsidRPr="00386761">
        <w:rPr>
          <w:rFonts w:ascii="黑体" w:eastAsia="黑体" w:hAnsi="黑体" w:cs="Arial" w:hint="eastAsia"/>
          <w:bCs/>
          <w:sz w:val="36"/>
          <w:szCs w:val="36"/>
        </w:rPr>
        <w:t>经营者集中简易案件公示表</w:t>
      </w:r>
    </w:p>
    <w:tbl>
      <w:tblPr>
        <w:tblStyle w:val="af"/>
        <w:tblW w:w="5809" w:type="pct"/>
        <w:tblInd w:w="-714" w:type="dxa"/>
        <w:tblLook w:val="04A0" w:firstRow="1" w:lastRow="0" w:firstColumn="1" w:lastColumn="0" w:noHBand="0" w:noVBand="1"/>
      </w:tblPr>
      <w:tblGrid>
        <w:gridCol w:w="2128"/>
        <w:gridCol w:w="1843"/>
        <w:gridCol w:w="5667"/>
      </w:tblGrid>
      <w:tr w:rsidR="00126B45" w:rsidRPr="00386761" w14:paraId="1CDCE532" w14:textId="77777777" w:rsidTr="008D78FA">
        <w:trPr>
          <w:trHeight w:val="20"/>
        </w:trPr>
        <w:tc>
          <w:tcPr>
            <w:tcW w:w="1104" w:type="pct"/>
            <w:shd w:val="clear" w:color="auto" w:fill="D9D9D9" w:themeFill="background1" w:themeFillShade="D9"/>
          </w:tcPr>
          <w:p w14:paraId="11EAA954" w14:textId="77777777" w:rsidR="00126B45" w:rsidRPr="00386761" w:rsidRDefault="000D03E0">
            <w:pPr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kern w:val="0"/>
                <w:sz w:val="24"/>
                <w:szCs w:val="24"/>
              </w:rPr>
              <w:t>案件名称</w:t>
            </w:r>
          </w:p>
        </w:tc>
        <w:tc>
          <w:tcPr>
            <w:tcW w:w="3896" w:type="pct"/>
            <w:gridSpan w:val="2"/>
          </w:tcPr>
          <w:p w14:paraId="726EB9DA" w14:textId="57155E48" w:rsidR="00FE4132" w:rsidRPr="00386761" w:rsidRDefault="00E9333C">
            <w:pPr>
              <w:jc w:val="left"/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  <w:proofErr w:type="spellStart"/>
            <w:r w:rsidRPr="00386761">
              <w:rPr>
                <w:rFonts w:ascii="Arial" w:eastAsia="仿宋_GB2312" w:hAnsi="Arial" w:cs="Arial"/>
                <w:sz w:val="24"/>
                <w:szCs w:val="24"/>
              </w:rPr>
              <w:t>Trustar</w:t>
            </w:r>
            <w:proofErr w:type="spellEnd"/>
            <w:r w:rsidRPr="00386761">
              <w:rPr>
                <w:rFonts w:ascii="Arial" w:eastAsia="仿宋_GB2312" w:hAnsi="Arial" w:cs="Arial"/>
                <w:sz w:val="24"/>
                <w:szCs w:val="24"/>
              </w:rPr>
              <w:t xml:space="preserve"> Capital Partners Limited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收购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Smart Share Global Limited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股权案</w:t>
            </w:r>
          </w:p>
        </w:tc>
      </w:tr>
      <w:tr w:rsidR="00126B45" w:rsidRPr="00386761" w14:paraId="0A32B3CB" w14:textId="77777777" w:rsidTr="008D78FA">
        <w:trPr>
          <w:trHeight w:val="20"/>
        </w:trPr>
        <w:tc>
          <w:tcPr>
            <w:tcW w:w="1104" w:type="pct"/>
            <w:shd w:val="clear" w:color="auto" w:fill="D9D9D9" w:themeFill="background1" w:themeFillShade="D9"/>
          </w:tcPr>
          <w:p w14:paraId="61517286" w14:textId="77777777" w:rsidR="00126B45" w:rsidRPr="00386761" w:rsidRDefault="000D03E0">
            <w:pPr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kern w:val="0"/>
                <w:sz w:val="24"/>
                <w:szCs w:val="24"/>
              </w:rPr>
              <w:t>交易概况（限</w:t>
            </w:r>
            <w:r w:rsidRPr="00386761">
              <w:rPr>
                <w:rFonts w:ascii="Arial" w:eastAsia="仿宋_GB2312" w:hAnsi="Arial" w:cs="Arial"/>
                <w:kern w:val="0"/>
                <w:sz w:val="24"/>
                <w:szCs w:val="24"/>
              </w:rPr>
              <w:t>200</w:t>
            </w:r>
            <w:r w:rsidRPr="00386761">
              <w:rPr>
                <w:rFonts w:ascii="Arial" w:eastAsia="仿宋_GB2312" w:hAnsi="Arial" w:cs="Arial"/>
                <w:kern w:val="0"/>
                <w:sz w:val="24"/>
                <w:szCs w:val="24"/>
              </w:rPr>
              <w:t>字内）</w:t>
            </w:r>
          </w:p>
        </w:tc>
        <w:tc>
          <w:tcPr>
            <w:tcW w:w="3896" w:type="pct"/>
            <w:gridSpan w:val="2"/>
          </w:tcPr>
          <w:p w14:paraId="25EB1C59" w14:textId="530B580C" w:rsidR="00F50A64" w:rsidRPr="00386761" w:rsidRDefault="00AA6F87" w:rsidP="00F50A64">
            <w:pPr>
              <w:jc w:val="left"/>
              <w:rPr>
                <w:rFonts w:ascii="Arial" w:eastAsia="仿宋_GB2312" w:hAnsi="Arial" w:cs="Arial"/>
                <w:sz w:val="24"/>
                <w:szCs w:val="24"/>
              </w:rPr>
            </w:pPr>
            <w:proofErr w:type="spellStart"/>
            <w:r w:rsidRPr="00386761">
              <w:rPr>
                <w:rFonts w:ascii="Arial" w:eastAsia="仿宋_GB2312" w:hAnsi="Arial" w:cs="Arial"/>
                <w:sz w:val="24"/>
                <w:szCs w:val="24"/>
              </w:rPr>
              <w:t>Trustar</w:t>
            </w:r>
            <w:proofErr w:type="spellEnd"/>
            <w:r w:rsidRPr="00386761">
              <w:rPr>
                <w:rFonts w:ascii="Arial" w:eastAsia="仿宋_GB2312" w:hAnsi="Arial" w:cs="Arial"/>
                <w:sz w:val="24"/>
                <w:szCs w:val="24"/>
              </w:rPr>
              <w:t xml:space="preserve"> Capital Partners Limited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（</w:t>
            </w:r>
            <w:r w:rsidRPr="00386761">
              <w:rPr>
                <w:rFonts w:ascii="仿宋_GB2312" w:eastAsia="仿宋_GB2312" w:hAnsi="Arial" w:cs="Arial" w:hint="eastAsia"/>
                <w:sz w:val="24"/>
                <w:szCs w:val="24"/>
              </w:rPr>
              <w:t>“</w:t>
            </w:r>
            <w:r w:rsidRPr="00386761">
              <w:rPr>
                <w:rFonts w:ascii="仿宋_GB2312" w:eastAsia="仿宋_GB2312" w:hAnsi="Arial" w:cs="Arial" w:hint="eastAsia"/>
                <w:b/>
                <w:bCs/>
                <w:sz w:val="24"/>
                <w:szCs w:val="24"/>
              </w:rPr>
              <w:t>信宸资本</w:t>
            </w:r>
            <w:r w:rsidRPr="00386761">
              <w:rPr>
                <w:rFonts w:ascii="仿宋_GB2312" w:eastAsia="仿宋_GB2312" w:hAnsi="Arial" w:cs="Arial" w:hint="eastAsia"/>
                <w:sz w:val="24"/>
                <w:szCs w:val="24"/>
              </w:rPr>
              <w:t>”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）通过其控制的关联实体</w:t>
            </w:r>
            <w:r w:rsidR="0021485D" w:rsidRPr="00386761">
              <w:rPr>
                <w:rFonts w:ascii="Arial" w:eastAsia="仿宋_GB2312" w:hAnsi="Arial" w:cs="Arial"/>
                <w:sz w:val="24"/>
                <w:szCs w:val="24"/>
              </w:rPr>
              <w:t>与</w:t>
            </w:r>
            <w:r w:rsidR="00437C13" w:rsidRPr="00386761">
              <w:rPr>
                <w:rFonts w:ascii="Arial" w:eastAsia="仿宋_GB2312" w:hAnsi="Arial" w:cs="Arial"/>
                <w:sz w:val="24"/>
                <w:szCs w:val="24"/>
              </w:rPr>
              <w:t>Smart Share Global Limited</w:t>
            </w:r>
            <w:r w:rsidR="00F50A64" w:rsidRPr="008D78FA">
              <w:rPr>
                <w:rFonts w:ascii="仿宋_GB2312" w:eastAsia="仿宋_GB2312" w:hAnsi="Arial" w:cs="Arial" w:hint="eastAsia"/>
                <w:sz w:val="24"/>
                <w:szCs w:val="24"/>
              </w:rPr>
              <w:t>（“</w:t>
            </w:r>
            <w:r w:rsidR="00437C13" w:rsidRPr="00386761">
              <w:rPr>
                <w:rFonts w:ascii="Arial" w:eastAsia="仿宋_GB2312" w:hAnsi="Arial" w:cs="Arial"/>
                <w:b/>
                <w:bCs/>
                <w:sz w:val="24"/>
                <w:szCs w:val="24"/>
              </w:rPr>
              <w:t>Smart Share</w:t>
            </w:r>
            <w:r w:rsidR="00F50A64" w:rsidRPr="008D78FA">
              <w:rPr>
                <w:rFonts w:ascii="仿宋_GB2312" w:eastAsia="仿宋_GB2312" w:hAnsi="Arial" w:cs="Arial" w:hint="eastAsia"/>
                <w:sz w:val="24"/>
                <w:szCs w:val="24"/>
              </w:rPr>
              <w:t>”</w:t>
            </w:r>
            <w:r w:rsidR="00F50A64" w:rsidRPr="00386761">
              <w:rPr>
                <w:rFonts w:ascii="Arial" w:eastAsia="仿宋_GB2312" w:hAnsi="Arial" w:cs="Arial"/>
                <w:sz w:val="24"/>
                <w:szCs w:val="24"/>
              </w:rPr>
              <w:t>）签署集中协议，</w:t>
            </w:r>
            <w:r w:rsidR="00C62ADF" w:rsidRPr="00386761">
              <w:rPr>
                <w:rFonts w:ascii="Arial" w:eastAsia="仿宋_GB2312" w:hAnsi="Arial" w:cs="Arial"/>
                <w:sz w:val="24"/>
                <w:szCs w:val="24"/>
              </w:rPr>
              <w:t>信</w:t>
            </w:r>
            <w:proofErr w:type="gramStart"/>
            <w:r w:rsidR="00C62ADF" w:rsidRPr="00386761">
              <w:rPr>
                <w:rFonts w:ascii="Arial" w:eastAsia="仿宋_GB2312" w:hAnsi="Arial" w:cs="Arial"/>
                <w:sz w:val="24"/>
                <w:szCs w:val="24"/>
              </w:rPr>
              <w:t>宸</w:t>
            </w:r>
            <w:proofErr w:type="gramEnd"/>
            <w:r w:rsidR="00C62ADF" w:rsidRPr="00386761">
              <w:rPr>
                <w:rFonts w:ascii="Arial" w:eastAsia="仿宋_GB2312" w:hAnsi="Arial" w:cs="Arial"/>
                <w:sz w:val="24"/>
                <w:szCs w:val="24"/>
              </w:rPr>
              <w:t>资本</w:t>
            </w:r>
            <w:r w:rsidR="00F50A64" w:rsidRPr="00386761">
              <w:rPr>
                <w:rFonts w:ascii="Arial" w:eastAsia="仿宋_GB2312" w:hAnsi="Arial" w:cs="Arial"/>
                <w:sz w:val="24"/>
                <w:szCs w:val="24"/>
              </w:rPr>
              <w:t>拟</w:t>
            </w:r>
            <w:r w:rsidR="00E21D20" w:rsidRPr="00386761">
              <w:rPr>
                <w:rFonts w:ascii="Arial" w:eastAsia="仿宋_GB2312" w:hAnsi="Arial" w:cs="Arial"/>
                <w:sz w:val="24"/>
                <w:szCs w:val="24"/>
              </w:rPr>
              <w:t>通过其控制的关联实体</w:t>
            </w:r>
            <w:r w:rsidR="00F50A64" w:rsidRPr="00386761">
              <w:rPr>
                <w:rFonts w:ascii="Arial" w:eastAsia="仿宋_GB2312" w:hAnsi="Arial" w:cs="Arial"/>
                <w:sz w:val="24"/>
                <w:szCs w:val="24"/>
              </w:rPr>
              <w:t>收购</w:t>
            </w:r>
            <w:r w:rsidR="00C62ADF" w:rsidRPr="00386761">
              <w:rPr>
                <w:rFonts w:ascii="Arial" w:eastAsia="仿宋_GB2312" w:hAnsi="Arial" w:cs="Arial"/>
                <w:sz w:val="24"/>
                <w:szCs w:val="24"/>
              </w:rPr>
              <w:t>Smart Share 100%</w:t>
            </w:r>
            <w:r w:rsidR="00C62ADF" w:rsidRPr="00386761">
              <w:rPr>
                <w:rFonts w:ascii="Arial" w:eastAsia="仿宋_GB2312" w:hAnsi="Arial" w:cs="Arial"/>
                <w:sz w:val="24"/>
                <w:szCs w:val="24"/>
              </w:rPr>
              <w:t>的股份</w:t>
            </w:r>
            <w:r w:rsidR="00F50A64" w:rsidRPr="00386761">
              <w:rPr>
                <w:rFonts w:ascii="Arial" w:eastAsia="仿宋_GB2312" w:hAnsi="Arial" w:cs="Arial"/>
                <w:sz w:val="24"/>
                <w:szCs w:val="24"/>
              </w:rPr>
              <w:t>（</w:t>
            </w:r>
            <w:r w:rsidR="00F50A64" w:rsidRPr="00386761">
              <w:rPr>
                <w:rFonts w:ascii="仿宋_GB2312" w:eastAsia="仿宋_GB2312" w:hAnsi="Arial" w:cs="Arial" w:hint="eastAsia"/>
                <w:sz w:val="24"/>
                <w:szCs w:val="24"/>
              </w:rPr>
              <w:t>“</w:t>
            </w:r>
            <w:r w:rsidR="00F50A64" w:rsidRPr="00386761">
              <w:rPr>
                <w:rFonts w:ascii="仿宋_GB2312" w:eastAsia="仿宋_GB2312" w:hAnsi="Arial" w:cs="Arial" w:hint="eastAsia"/>
                <w:b/>
                <w:bCs/>
                <w:sz w:val="24"/>
                <w:szCs w:val="24"/>
              </w:rPr>
              <w:t>本次</w:t>
            </w:r>
            <w:r w:rsidR="00F50A64" w:rsidRPr="00386761">
              <w:rPr>
                <w:rFonts w:ascii="仿宋_GB2312" w:eastAsia="仿宋_GB2312" w:hAnsi="Arial" w:cs="Arial" w:hint="eastAsia"/>
                <w:b/>
                <w:sz w:val="24"/>
                <w:szCs w:val="24"/>
              </w:rPr>
              <w:t>交易</w:t>
            </w:r>
            <w:r w:rsidR="00F50A64" w:rsidRPr="00386761">
              <w:rPr>
                <w:rFonts w:ascii="仿宋_GB2312" w:eastAsia="仿宋_GB2312" w:hAnsi="Arial" w:cs="Arial" w:hint="eastAsia"/>
                <w:sz w:val="24"/>
                <w:szCs w:val="24"/>
              </w:rPr>
              <w:t>”</w:t>
            </w:r>
            <w:r w:rsidR="00F50A64" w:rsidRPr="00386761">
              <w:rPr>
                <w:rFonts w:ascii="Arial" w:eastAsia="仿宋_GB2312" w:hAnsi="Arial" w:cs="Arial"/>
                <w:sz w:val="24"/>
                <w:szCs w:val="24"/>
              </w:rPr>
              <w:t>）。</w:t>
            </w:r>
            <w:r w:rsidR="0036125D" w:rsidRPr="00386761">
              <w:rPr>
                <w:rFonts w:ascii="Arial" w:eastAsia="仿宋_GB2312" w:hAnsi="Arial" w:cs="Arial"/>
                <w:sz w:val="24"/>
                <w:szCs w:val="24"/>
              </w:rPr>
              <w:t>Smart Share</w:t>
            </w:r>
            <w:r w:rsidR="00F50A64" w:rsidRPr="00386761">
              <w:rPr>
                <w:rFonts w:ascii="Arial" w:eastAsia="仿宋_GB2312" w:hAnsi="Arial" w:cs="Arial"/>
                <w:sz w:val="24"/>
                <w:szCs w:val="24"/>
              </w:rPr>
              <w:t>主要</w:t>
            </w:r>
            <w:r w:rsidR="00F5186D" w:rsidRPr="00386761">
              <w:rPr>
                <w:rFonts w:ascii="Arial" w:eastAsia="仿宋_GB2312" w:hAnsi="Arial" w:cs="Arial"/>
                <w:sz w:val="24"/>
                <w:szCs w:val="24"/>
              </w:rPr>
              <w:t>从事移动共享充电服务业务以及分布式光</w:t>
            </w:r>
            <w:proofErr w:type="gramStart"/>
            <w:r w:rsidR="00F5186D" w:rsidRPr="00386761">
              <w:rPr>
                <w:rFonts w:ascii="Arial" w:eastAsia="仿宋_GB2312" w:hAnsi="Arial" w:cs="Arial"/>
                <w:sz w:val="24"/>
                <w:szCs w:val="24"/>
              </w:rPr>
              <w:t>伏工程</w:t>
            </w:r>
            <w:proofErr w:type="gramEnd"/>
            <w:r w:rsidR="00F5186D" w:rsidRPr="00386761">
              <w:rPr>
                <w:rFonts w:ascii="Arial" w:eastAsia="仿宋_GB2312" w:hAnsi="Arial" w:cs="Arial"/>
                <w:sz w:val="24"/>
                <w:szCs w:val="24"/>
              </w:rPr>
              <w:t>总承包业务</w:t>
            </w:r>
            <w:r w:rsidR="00F50A64" w:rsidRPr="00386761">
              <w:rPr>
                <w:rFonts w:ascii="Arial" w:eastAsia="仿宋_GB2312" w:hAnsi="Arial" w:cs="Arial"/>
                <w:sz w:val="24"/>
                <w:szCs w:val="24"/>
              </w:rPr>
              <w:t>。</w:t>
            </w:r>
          </w:p>
          <w:p w14:paraId="7339C475" w14:textId="06E42DC7" w:rsidR="00386761" w:rsidRPr="00386761" w:rsidRDefault="00F50A64" w:rsidP="00F50A64">
            <w:pPr>
              <w:jc w:val="left"/>
              <w:rPr>
                <w:rFonts w:ascii="Arial" w:eastAsia="仿宋_GB2312" w:hAnsi="Arial" w:cs="Arial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sz w:val="24"/>
                <w:szCs w:val="24"/>
              </w:rPr>
              <w:t>本次交易前，</w:t>
            </w:r>
            <w:r w:rsidR="003F4BA5" w:rsidRPr="00386761">
              <w:rPr>
                <w:rFonts w:ascii="Arial" w:eastAsia="仿宋_GB2312" w:hAnsi="Arial" w:cs="Arial"/>
                <w:sz w:val="24"/>
                <w:szCs w:val="24"/>
              </w:rPr>
              <w:t>两名自然人</w:t>
            </w:r>
            <w:r w:rsidR="00126617" w:rsidRPr="00386761">
              <w:rPr>
                <w:rFonts w:ascii="Arial" w:eastAsia="仿宋_GB2312" w:hAnsi="Arial" w:cs="Arial"/>
                <w:sz w:val="24"/>
                <w:szCs w:val="24"/>
              </w:rPr>
              <w:t>通过其控制的实体合计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持有</w:t>
            </w:r>
            <w:r w:rsidR="00F10CF7" w:rsidRPr="00386761">
              <w:rPr>
                <w:rFonts w:ascii="Arial" w:eastAsia="仿宋_GB2312" w:hAnsi="Arial" w:cs="Arial"/>
                <w:sz w:val="24"/>
                <w:szCs w:val="24"/>
              </w:rPr>
              <w:t>Smart Share</w:t>
            </w:r>
            <w:r w:rsidR="00126617" w:rsidRPr="00386761">
              <w:rPr>
                <w:rFonts w:ascii="Arial" w:eastAsia="仿宋_GB2312" w:hAnsi="Arial" w:cs="Arial"/>
                <w:sz w:val="24"/>
                <w:szCs w:val="24"/>
              </w:rPr>
              <w:t xml:space="preserve"> </w:t>
            </w:r>
            <w:r w:rsidR="00C36CEF" w:rsidRPr="00386761">
              <w:rPr>
                <w:rFonts w:ascii="Arial" w:eastAsia="仿宋_GB2312" w:hAnsi="Arial" w:cs="Arial"/>
                <w:sz w:val="24"/>
                <w:szCs w:val="24"/>
              </w:rPr>
              <w:t>57.6%</w:t>
            </w:r>
            <w:r w:rsidR="00C36CEF" w:rsidRPr="00386761">
              <w:rPr>
                <w:rFonts w:ascii="Arial" w:eastAsia="仿宋_GB2312" w:hAnsi="Arial" w:cs="Arial"/>
                <w:sz w:val="24"/>
                <w:szCs w:val="24"/>
              </w:rPr>
              <w:t>的表决权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，</w:t>
            </w:r>
            <w:r w:rsidR="003D22B9" w:rsidRPr="00386761">
              <w:rPr>
                <w:rFonts w:ascii="Arial" w:eastAsia="仿宋_GB2312" w:hAnsi="Arial" w:cs="Arial"/>
                <w:sz w:val="24"/>
                <w:szCs w:val="24"/>
              </w:rPr>
              <w:t>共同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控制</w:t>
            </w:r>
            <w:r w:rsidR="004A012F" w:rsidRPr="00386761">
              <w:rPr>
                <w:rFonts w:ascii="Arial" w:eastAsia="仿宋_GB2312" w:hAnsi="Arial" w:cs="Arial"/>
                <w:sz w:val="24"/>
                <w:szCs w:val="24"/>
              </w:rPr>
              <w:t>Smart Share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。本次交易完成后，</w:t>
            </w:r>
            <w:r w:rsidR="00EF25C3" w:rsidRPr="00386761">
              <w:rPr>
                <w:rFonts w:ascii="Arial" w:eastAsia="仿宋_GB2312" w:hAnsi="Arial" w:cs="Arial"/>
                <w:sz w:val="24"/>
                <w:szCs w:val="24"/>
              </w:rPr>
              <w:t>信</w:t>
            </w:r>
            <w:proofErr w:type="gramStart"/>
            <w:r w:rsidR="00EF25C3" w:rsidRPr="00386761">
              <w:rPr>
                <w:rFonts w:ascii="Arial" w:eastAsia="仿宋_GB2312" w:hAnsi="Arial" w:cs="Arial"/>
                <w:sz w:val="24"/>
                <w:szCs w:val="24"/>
              </w:rPr>
              <w:t>宸</w:t>
            </w:r>
            <w:proofErr w:type="gramEnd"/>
            <w:r w:rsidR="00EF25C3" w:rsidRPr="00386761">
              <w:rPr>
                <w:rFonts w:ascii="Arial" w:eastAsia="仿宋_GB2312" w:hAnsi="Arial" w:cs="Arial"/>
                <w:sz w:val="24"/>
                <w:szCs w:val="24"/>
              </w:rPr>
              <w:t>资本</w:t>
            </w:r>
            <w:r w:rsidR="008D2258">
              <w:rPr>
                <w:rFonts w:ascii="Arial" w:eastAsia="仿宋_GB2312" w:hAnsi="Arial" w:cs="Arial" w:hint="eastAsia"/>
                <w:sz w:val="24"/>
                <w:szCs w:val="24"/>
              </w:rPr>
              <w:t>单独控制的关联实体</w:t>
            </w:r>
            <w:r w:rsidR="00C67C37" w:rsidRPr="00386761">
              <w:rPr>
                <w:rFonts w:ascii="Arial" w:eastAsia="仿宋_GB2312" w:hAnsi="Arial" w:cs="Arial"/>
                <w:sz w:val="24"/>
                <w:szCs w:val="24"/>
              </w:rPr>
              <w:t>将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持有</w:t>
            </w:r>
            <w:r w:rsidR="00492D2B" w:rsidRPr="00386761">
              <w:rPr>
                <w:rFonts w:ascii="Arial" w:eastAsia="仿宋_GB2312" w:hAnsi="Arial" w:cs="Arial"/>
                <w:sz w:val="24"/>
                <w:szCs w:val="24"/>
              </w:rPr>
              <w:t xml:space="preserve">Smart Share </w:t>
            </w:r>
            <w:r w:rsidR="008D2258">
              <w:rPr>
                <w:rFonts w:ascii="Arial" w:eastAsia="仿宋_GB2312" w:hAnsi="Arial" w:cs="Arial"/>
                <w:sz w:val="24"/>
                <w:szCs w:val="24"/>
              </w:rPr>
              <w:t>100</w:t>
            </w:r>
            <w:r w:rsidR="00492D2B" w:rsidRPr="00386761">
              <w:rPr>
                <w:rFonts w:ascii="Arial" w:eastAsia="仿宋_GB2312" w:hAnsi="Arial" w:cs="Arial"/>
                <w:sz w:val="24"/>
                <w:szCs w:val="24"/>
              </w:rPr>
              <w:t>%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的</w:t>
            </w:r>
            <w:r w:rsidR="00C474EE">
              <w:rPr>
                <w:rFonts w:ascii="Arial" w:eastAsia="仿宋_GB2312" w:hAnsi="Arial" w:cs="Arial" w:hint="eastAsia"/>
                <w:sz w:val="24"/>
                <w:szCs w:val="24"/>
              </w:rPr>
              <w:t>股份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，</w:t>
            </w:r>
            <w:r w:rsidR="00834195" w:rsidRPr="00386761">
              <w:rPr>
                <w:rFonts w:ascii="Arial" w:eastAsia="仿宋_GB2312" w:hAnsi="Arial" w:cs="Arial"/>
                <w:sz w:val="24"/>
                <w:szCs w:val="24"/>
              </w:rPr>
              <w:t>单独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控制</w:t>
            </w:r>
            <w:r w:rsidR="00D0122B" w:rsidRPr="00386761">
              <w:rPr>
                <w:rFonts w:ascii="Arial" w:eastAsia="仿宋_GB2312" w:hAnsi="Arial" w:cs="Arial"/>
                <w:sz w:val="24"/>
                <w:szCs w:val="24"/>
              </w:rPr>
              <w:t>Smart Share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。</w:t>
            </w:r>
          </w:p>
        </w:tc>
      </w:tr>
      <w:tr w:rsidR="009B4453" w:rsidRPr="00386761" w14:paraId="21667AB5" w14:textId="77777777" w:rsidTr="008D78FA">
        <w:trPr>
          <w:trHeight w:val="20"/>
        </w:trPr>
        <w:tc>
          <w:tcPr>
            <w:tcW w:w="1104" w:type="pct"/>
            <w:vMerge w:val="restart"/>
            <w:shd w:val="clear" w:color="auto" w:fill="D9D9D9" w:themeFill="background1" w:themeFillShade="D9"/>
          </w:tcPr>
          <w:p w14:paraId="56282CD1" w14:textId="77777777" w:rsidR="009B4453" w:rsidRPr="00386761" w:rsidRDefault="009B4453" w:rsidP="009B4453">
            <w:pPr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kern w:val="0"/>
                <w:sz w:val="24"/>
                <w:szCs w:val="24"/>
              </w:rPr>
              <w:t>参与集中的经营者简介（每个限</w:t>
            </w:r>
            <w:r w:rsidRPr="00386761">
              <w:rPr>
                <w:rFonts w:ascii="Arial" w:eastAsia="仿宋_GB2312" w:hAnsi="Arial" w:cs="Arial"/>
                <w:kern w:val="0"/>
                <w:sz w:val="24"/>
                <w:szCs w:val="24"/>
              </w:rPr>
              <w:t>100</w:t>
            </w:r>
            <w:r w:rsidRPr="00386761">
              <w:rPr>
                <w:rFonts w:ascii="Arial" w:eastAsia="仿宋_GB2312" w:hAnsi="Arial" w:cs="Arial"/>
                <w:kern w:val="0"/>
                <w:sz w:val="24"/>
                <w:szCs w:val="24"/>
              </w:rPr>
              <w:t>字以内）</w:t>
            </w:r>
          </w:p>
        </w:tc>
        <w:tc>
          <w:tcPr>
            <w:tcW w:w="956" w:type="pct"/>
          </w:tcPr>
          <w:p w14:paraId="5E4C1EFF" w14:textId="284506C8" w:rsidR="009B4453" w:rsidRPr="00386761" w:rsidRDefault="009B4453" w:rsidP="009B4453">
            <w:pPr>
              <w:numPr>
                <w:ilvl w:val="0"/>
                <w:numId w:val="1"/>
              </w:numPr>
              <w:jc w:val="left"/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kern w:val="0"/>
                <w:sz w:val="24"/>
                <w:szCs w:val="24"/>
              </w:rPr>
              <w:t>信</w:t>
            </w:r>
            <w:proofErr w:type="gramStart"/>
            <w:r w:rsidRPr="00386761">
              <w:rPr>
                <w:rFonts w:ascii="Arial" w:eastAsia="仿宋_GB2312" w:hAnsi="Arial" w:cs="Arial"/>
                <w:kern w:val="0"/>
                <w:sz w:val="24"/>
                <w:szCs w:val="24"/>
              </w:rPr>
              <w:t>宸</w:t>
            </w:r>
            <w:proofErr w:type="gramEnd"/>
            <w:r w:rsidRPr="00386761">
              <w:rPr>
                <w:rFonts w:ascii="Arial" w:eastAsia="仿宋_GB2312" w:hAnsi="Arial" w:cs="Arial"/>
                <w:kern w:val="0"/>
                <w:sz w:val="24"/>
                <w:szCs w:val="24"/>
              </w:rPr>
              <w:t>资本</w:t>
            </w:r>
          </w:p>
        </w:tc>
        <w:tc>
          <w:tcPr>
            <w:tcW w:w="2940" w:type="pct"/>
          </w:tcPr>
          <w:p w14:paraId="23F6A7C8" w14:textId="77777777" w:rsidR="009B4453" w:rsidRPr="00386761" w:rsidRDefault="009B4453" w:rsidP="009B4453">
            <w:pPr>
              <w:jc w:val="left"/>
              <w:rPr>
                <w:rFonts w:ascii="Arial" w:eastAsia="仿宋_GB2312" w:hAnsi="Arial" w:cs="Arial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sz w:val="24"/>
                <w:szCs w:val="24"/>
              </w:rPr>
              <w:t>信</w:t>
            </w:r>
            <w:proofErr w:type="gramStart"/>
            <w:r w:rsidRPr="00386761">
              <w:rPr>
                <w:rFonts w:ascii="Arial" w:eastAsia="仿宋_GB2312" w:hAnsi="Arial" w:cs="Arial"/>
                <w:sz w:val="24"/>
                <w:szCs w:val="24"/>
              </w:rPr>
              <w:t>宸</w:t>
            </w:r>
            <w:proofErr w:type="gramEnd"/>
            <w:r w:rsidRPr="00386761">
              <w:rPr>
                <w:rFonts w:ascii="Arial" w:eastAsia="仿宋_GB2312" w:hAnsi="Arial" w:cs="Arial"/>
                <w:sz w:val="24"/>
                <w:szCs w:val="24"/>
              </w:rPr>
              <w:t>资本于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2003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年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1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月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3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日成立于英属开曼群岛，主要从事投资控股业务。</w:t>
            </w:r>
          </w:p>
          <w:p w14:paraId="6B709926" w14:textId="62445A9E" w:rsidR="009B4453" w:rsidRPr="00386761" w:rsidRDefault="009B4453" w:rsidP="009B4453">
            <w:pPr>
              <w:jc w:val="left"/>
              <w:rPr>
                <w:rFonts w:ascii="Arial" w:eastAsia="仿宋_GB2312" w:hAnsi="Arial" w:cs="Arial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sz w:val="24"/>
                <w:szCs w:val="24"/>
              </w:rPr>
              <w:t>信</w:t>
            </w:r>
            <w:proofErr w:type="gramStart"/>
            <w:r w:rsidRPr="00386761">
              <w:rPr>
                <w:rFonts w:ascii="Arial" w:eastAsia="仿宋_GB2312" w:hAnsi="Arial" w:cs="Arial"/>
                <w:sz w:val="24"/>
                <w:szCs w:val="24"/>
              </w:rPr>
              <w:t>宸</w:t>
            </w:r>
            <w:proofErr w:type="gramEnd"/>
            <w:r w:rsidRPr="00386761">
              <w:rPr>
                <w:rFonts w:ascii="Arial" w:eastAsia="仿宋_GB2312" w:hAnsi="Arial" w:cs="Arial"/>
                <w:sz w:val="24"/>
                <w:szCs w:val="24"/>
              </w:rPr>
              <w:t>资本的最终控制人为中</w:t>
            </w:r>
            <w:proofErr w:type="gramStart"/>
            <w:r w:rsidRPr="00386761">
              <w:rPr>
                <w:rFonts w:ascii="Arial" w:eastAsia="仿宋_GB2312" w:hAnsi="Arial" w:cs="Arial"/>
                <w:sz w:val="24"/>
                <w:szCs w:val="24"/>
              </w:rPr>
              <w:t>信资本</w:t>
            </w:r>
            <w:proofErr w:type="gramEnd"/>
            <w:r w:rsidRPr="00386761">
              <w:rPr>
                <w:rFonts w:ascii="Arial" w:eastAsia="仿宋_GB2312" w:hAnsi="Arial" w:cs="Arial"/>
                <w:sz w:val="24"/>
                <w:szCs w:val="24"/>
              </w:rPr>
              <w:t>控股有限公司</w:t>
            </w:r>
            <w:r w:rsidRPr="00386761">
              <w:rPr>
                <w:rFonts w:ascii="仿宋_GB2312" w:eastAsia="仿宋_GB2312" w:hAnsi="Arial" w:cs="Arial" w:hint="eastAsia"/>
                <w:sz w:val="24"/>
                <w:szCs w:val="24"/>
              </w:rPr>
              <w:t>（“</w:t>
            </w:r>
            <w:r w:rsidRPr="00386761">
              <w:rPr>
                <w:rFonts w:ascii="仿宋_GB2312" w:eastAsia="仿宋_GB2312" w:hAnsi="Arial" w:cs="Arial" w:hint="eastAsia"/>
                <w:b/>
                <w:bCs/>
                <w:sz w:val="24"/>
                <w:szCs w:val="24"/>
              </w:rPr>
              <w:t>中信资本</w:t>
            </w:r>
            <w:r w:rsidRPr="00386761">
              <w:rPr>
                <w:rFonts w:ascii="仿宋_GB2312" w:eastAsia="仿宋_GB2312" w:hAnsi="Arial" w:cs="Arial" w:hint="eastAsia"/>
                <w:sz w:val="24"/>
                <w:szCs w:val="24"/>
              </w:rPr>
              <w:t>”）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和一名自然人。中</w:t>
            </w:r>
            <w:proofErr w:type="gramStart"/>
            <w:r w:rsidRPr="00386761">
              <w:rPr>
                <w:rFonts w:ascii="Arial" w:eastAsia="仿宋_GB2312" w:hAnsi="Arial" w:cs="Arial"/>
                <w:sz w:val="24"/>
                <w:szCs w:val="24"/>
              </w:rPr>
              <w:t>信资本</w:t>
            </w:r>
            <w:proofErr w:type="gramEnd"/>
            <w:r w:rsidRPr="00386761">
              <w:rPr>
                <w:rFonts w:ascii="Arial" w:eastAsia="仿宋_GB2312" w:hAnsi="Arial" w:cs="Arial"/>
                <w:sz w:val="24"/>
                <w:szCs w:val="24"/>
              </w:rPr>
              <w:t>是一家主攻另类投资的投资管理及顾问公司，主要业务包括私</w:t>
            </w:r>
            <w:proofErr w:type="gramStart"/>
            <w:r w:rsidRPr="00386761">
              <w:rPr>
                <w:rFonts w:ascii="Arial" w:eastAsia="仿宋_GB2312" w:hAnsi="Arial" w:cs="Arial"/>
                <w:sz w:val="24"/>
                <w:szCs w:val="24"/>
              </w:rPr>
              <w:t>募股权</w:t>
            </w:r>
            <w:proofErr w:type="gramEnd"/>
            <w:r w:rsidRPr="00386761">
              <w:rPr>
                <w:rFonts w:ascii="Arial" w:eastAsia="仿宋_GB2312" w:hAnsi="Arial" w:cs="Arial"/>
                <w:sz w:val="24"/>
                <w:szCs w:val="24"/>
              </w:rPr>
              <w:t>投资、不动产投资、结构融资、资产管理及特殊机会投资，为多样化的国际机构投资者管理资产；该名自然人通过信</w:t>
            </w:r>
            <w:proofErr w:type="gramStart"/>
            <w:r w:rsidRPr="00386761">
              <w:rPr>
                <w:rFonts w:ascii="Arial" w:eastAsia="仿宋_GB2312" w:hAnsi="Arial" w:cs="Arial"/>
                <w:sz w:val="24"/>
                <w:szCs w:val="24"/>
              </w:rPr>
              <w:t>宸</w:t>
            </w:r>
            <w:proofErr w:type="gramEnd"/>
            <w:r w:rsidRPr="00386761">
              <w:rPr>
                <w:rFonts w:ascii="Arial" w:eastAsia="仿宋_GB2312" w:hAnsi="Arial" w:cs="Arial"/>
                <w:sz w:val="24"/>
                <w:szCs w:val="24"/>
              </w:rPr>
              <w:t>资本从事投资控股业务。</w:t>
            </w:r>
          </w:p>
        </w:tc>
      </w:tr>
      <w:tr w:rsidR="009B4453" w:rsidRPr="00386761" w14:paraId="58728A3C" w14:textId="77777777" w:rsidTr="008D78FA">
        <w:trPr>
          <w:trHeight w:val="20"/>
        </w:trPr>
        <w:tc>
          <w:tcPr>
            <w:tcW w:w="1104" w:type="pct"/>
            <w:vMerge/>
            <w:shd w:val="clear" w:color="auto" w:fill="D9D9D9" w:themeFill="background1" w:themeFillShade="D9"/>
          </w:tcPr>
          <w:p w14:paraId="737E338A" w14:textId="77777777" w:rsidR="009B4453" w:rsidRPr="00386761" w:rsidRDefault="009B4453" w:rsidP="009B4453">
            <w:pPr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</w:p>
        </w:tc>
        <w:tc>
          <w:tcPr>
            <w:tcW w:w="956" w:type="pct"/>
          </w:tcPr>
          <w:p w14:paraId="4B8C2167" w14:textId="177091BB" w:rsidR="009B4453" w:rsidRPr="00386761" w:rsidRDefault="00731DC5" w:rsidP="009B4453">
            <w:pPr>
              <w:numPr>
                <w:ilvl w:val="0"/>
                <w:numId w:val="1"/>
              </w:numPr>
              <w:jc w:val="left"/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sz w:val="24"/>
                <w:szCs w:val="24"/>
              </w:rPr>
              <w:t>Smart Share</w:t>
            </w:r>
          </w:p>
        </w:tc>
        <w:tc>
          <w:tcPr>
            <w:tcW w:w="2940" w:type="pct"/>
          </w:tcPr>
          <w:p w14:paraId="2C2A4ACB" w14:textId="7ABCD7DF" w:rsidR="009B4453" w:rsidRPr="00386761" w:rsidRDefault="00AA1138" w:rsidP="009B4453">
            <w:pPr>
              <w:jc w:val="left"/>
              <w:rPr>
                <w:rFonts w:ascii="Arial" w:eastAsia="仿宋_GB2312" w:hAnsi="Arial" w:cs="Arial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sz w:val="24"/>
                <w:szCs w:val="24"/>
              </w:rPr>
              <w:t>Smart Share</w:t>
            </w:r>
            <w:r w:rsidR="009B4453" w:rsidRPr="00386761">
              <w:rPr>
                <w:rFonts w:ascii="Arial" w:eastAsia="仿宋_GB2312" w:hAnsi="Arial" w:cs="Arial"/>
                <w:sz w:val="24"/>
                <w:szCs w:val="24"/>
              </w:rPr>
              <w:t>于</w:t>
            </w:r>
            <w:r w:rsidR="009B4453" w:rsidRPr="00386761">
              <w:rPr>
                <w:rFonts w:ascii="Arial" w:eastAsia="仿宋_GB2312" w:hAnsi="Arial" w:cs="Arial"/>
                <w:sz w:val="24"/>
                <w:szCs w:val="24"/>
              </w:rPr>
              <w:t>201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7</w:t>
            </w:r>
            <w:r w:rsidR="009B4453" w:rsidRPr="00386761">
              <w:rPr>
                <w:rFonts w:ascii="Arial" w:eastAsia="仿宋_GB2312" w:hAnsi="Arial" w:cs="Arial"/>
                <w:sz w:val="24"/>
                <w:szCs w:val="24"/>
              </w:rPr>
              <w:t>年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5</w:t>
            </w:r>
            <w:r w:rsidR="009B4453" w:rsidRPr="00386761">
              <w:rPr>
                <w:rFonts w:ascii="Arial" w:eastAsia="仿宋_GB2312" w:hAnsi="Arial" w:cs="Arial"/>
                <w:sz w:val="24"/>
                <w:szCs w:val="24"/>
              </w:rPr>
              <w:t>月成立于</w:t>
            </w:r>
            <w:r w:rsidR="008363A7" w:rsidRPr="00386761">
              <w:rPr>
                <w:rFonts w:ascii="Arial" w:eastAsia="仿宋_GB2312" w:hAnsi="Arial" w:cs="Arial"/>
                <w:sz w:val="24"/>
                <w:szCs w:val="24"/>
              </w:rPr>
              <w:t>英属开曼群岛</w:t>
            </w:r>
            <w:r w:rsidR="009B4453" w:rsidRPr="00386761">
              <w:rPr>
                <w:rFonts w:ascii="Arial" w:eastAsia="仿宋_GB2312" w:hAnsi="Arial" w:cs="Arial"/>
                <w:sz w:val="24"/>
                <w:szCs w:val="24"/>
              </w:rPr>
              <w:t>，</w:t>
            </w:r>
            <w:r w:rsidR="008363A7" w:rsidRPr="00386761">
              <w:rPr>
                <w:rFonts w:ascii="Arial" w:eastAsia="仿宋_GB2312" w:hAnsi="Arial" w:cs="Arial"/>
                <w:sz w:val="24"/>
                <w:szCs w:val="24"/>
              </w:rPr>
              <w:t>为</w:t>
            </w:r>
            <w:r w:rsidR="00465984" w:rsidRPr="00386761">
              <w:rPr>
                <w:rFonts w:ascii="Arial" w:eastAsia="仿宋_GB2312" w:hAnsi="Arial" w:cs="Arial"/>
                <w:sz w:val="24"/>
                <w:szCs w:val="24"/>
              </w:rPr>
              <w:t>纳斯达克交易所上市公司，</w:t>
            </w:r>
            <w:r w:rsidR="009B4453" w:rsidRPr="00386761">
              <w:rPr>
                <w:rFonts w:ascii="Arial" w:eastAsia="仿宋_GB2312" w:hAnsi="Arial" w:cs="Arial"/>
                <w:sz w:val="24"/>
                <w:szCs w:val="24"/>
              </w:rPr>
              <w:t>主要从事</w:t>
            </w:r>
            <w:r w:rsidR="003344AD" w:rsidRPr="00386761">
              <w:rPr>
                <w:rFonts w:ascii="Arial" w:eastAsia="仿宋_GB2312" w:hAnsi="Arial" w:cs="Arial"/>
                <w:sz w:val="24"/>
                <w:szCs w:val="24"/>
              </w:rPr>
              <w:t>移动共享充电服务</w:t>
            </w:r>
            <w:r w:rsidR="000565A3" w:rsidRPr="00386761">
              <w:rPr>
                <w:rFonts w:ascii="Arial" w:eastAsia="仿宋_GB2312" w:hAnsi="Arial" w:cs="Arial"/>
                <w:sz w:val="24"/>
                <w:szCs w:val="24"/>
              </w:rPr>
              <w:t>业务以及分布式光</w:t>
            </w:r>
            <w:proofErr w:type="gramStart"/>
            <w:r w:rsidR="000565A3" w:rsidRPr="00386761">
              <w:rPr>
                <w:rFonts w:ascii="Arial" w:eastAsia="仿宋_GB2312" w:hAnsi="Arial" w:cs="Arial"/>
                <w:sz w:val="24"/>
                <w:szCs w:val="24"/>
              </w:rPr>
              <w:t>伏工程</w:t>
            </w:r>
            <w:proofErr w:type="gramEnd"/>
            <w:r w:rsidR="000565A3" w:rsidRPr="00386761">
              <w:rPr>
                <w:rFonts w:ascii="Arial" w:eastAsia="仿宋_GB2312" w:hAnsi="Arial" w:cs="Arial"/>
                <w:sz w:val="24"/>
                <w:szCs w:val="24"/>
              </w:rPr>
              <w:t>总承包业务</w:t>
            </w:r>
            <w:r w:rsidR="009B4453" w:rsidRPr="00386761">
              <w:rPr>
                <w:rFonts w:ascii="Arial" w:eastAsia="仿宋_GB2312" w:hAnsi="Arial" w:cs="Arial"/>
                <w:sz w:val="24"/>
                <w:szCs w:val="24"/>
              </w:rPr>
              <w:t>。</w:t>
            </w:r>
          </w:p>
          <w:p w14:paraId="20D70541" w14:textId="39B28923" w:rsidR="009B4453" w:rsidRPr="00386761" w:rsidRDefault="00D21DFB" w:rsidP="009B4453">
            <w:pPr>
              <w:jc w:val="left"/>
              <w:rPr>
                <w:rFonts w:ascii="Arial" w:eastAsia="仿宋_GB2312" w:hAnsi="Arial" w:cs="Arial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sz w:val="24"/>
                <w:szCs w:val="24"/>
              </w:rPr>
              <w:t>Smart Share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的最终控制人为两名自然人，</w:t>
            </w:r>
            <w:r w:rsidR="00CA64BC" w:rsidRPr="00386761">
              <w:rPr>
                <w:rFonts w:ascii="Arial" w:eastAsia="仿宋_GB2312" w:hAnsi="Arial" w:cs="Arial"/>
                <w:sz w:val="24"/>
                <w:szCs w:val="24"/>
              </w:rPr>
              <w:t>主要通过</w:t>
            </w:r>
            <w:r w:rsidR="00CA64BC" w:rsidRPr="00386761">
              <w:rPr>
                <w:rFonts w:ascii="Arial" w:eastAsia="仿宋_GB2312" w:hAnsi="Arial" w:cs="Arial"/>
                <w:sz w:val="24"/>
                <w:szCs w:val="24"/>
              </w:rPr>
              <w:t>Smart Share</w:t>
            </w:r>
            <w:r w:rsidR="00CA64BC" w:rsidRPr="00386761">
              <w:rPr>
                <w:rFonts w:ascii="Arial" w:eastAsia="仿宋_GB2312" w:hAnsi="Arial" w:cs="Arial"/>
                <w:sz w:val="24"/>
                <w:szCs w:val="24"/>
              </w:rPr>
              <w:t>从事</w:t>
            </w:r>
            <w:r w:rsidR="00A61BE2" w:rsidRPr="00386761">
              <w:rPr>
                <w:rFonts w:ascii="Arial" w:eastAsia="仿宋_GB2312" w:hAnsi="Arial" w:cs="Arial"/>
                <w:sz w:val="24"/>
                <w:szCs w:val="24"/>
              </w:rPr>
              <w:t>移动共享充电服务</w:t>
            </w:r>
            <w:r w:rsidR="00CA64BC" w:rsidRPr="00386761">
              <w:rPr>
                <w:rFonts w:ascii="Arial" w:eastAsia="仿宋_GB2312" w:hAnsi="Arial" w:cs="Arial"/>
                <w:sz w:val="24"/>
                <w:szCs w:val="24"/>
              </w:rPr>
              <w:t>业务以及分布式光</w:t>
            </w:r>
            <w:proofErr w:type="gramStart"/>
            <w:r w:rsidR="00CA64BC" w:rsidRPr="00386761">
              <w:rPr>
                <w:rFonts w:ascii="Arial" w:eastAsia="仿宋_GB2312" w:hAnsi="Arial" w:cs="Arial"/>
                <w:sz w:val="24"/>
                <w:szCs w:val="24"/>
              </w:rPr>
              <w:t>伏工程</w:t>
            </w:r>
            <w:proofErr w:type="gramEnd"/>
            <w:r w:rsidR="00CA64BC" w:rsidRPr="00386761">
              <w:rPr>
                <w:rFonts w:ascii="Arial" w:eastAsia="仿宋_GB2312" w:hAnsi="Arial" w:cs="Arial"/>
                <w:sz w:val="24"/>
                <w:szCs w:val="24"/>
              </w:rPr>
              <w:t>总承包业务</w:t>
            </w:r>
            <w:r w:rsidR="009B4453" w:rsidRPr="00386761">
              <w:rPr>
                <w:rFonts w:ascii="Arial" w:eastAsia="仿宋_GB2312" w:hAnsi="Arial" w:cs="Arial"/>
                <w:sz w:val="24"/>
                <w:szCs w:val="24"/>
              </w:rPr>
              <w:t>。</w:t>
            </w:r>
          </w:p>
        </w:tc>
      </w:tr>
      <w:tr w:rsidR="009B4453" w:rsidRPr="00386761" w14:paraId="1A5EB778" w14:textId="77777777" w:rsidTr="008D78FA">
        <w:trPr>
          <w:trHeight w:val="20"/>
        </w:trPr>
        <w:tc>
          <w:tcPr>
            <w:tcW w:w="1104" w:type="pct"/>
            <w:vMerge w:val="restart"/>
            <w:shd w:val="clear" w:color="auto" w:fill="D9D9D9" w:themeFill="background1" w:themeFillShade="D9"/>
          </w:tcPr>
          <w:p w14:paraId="3D2DFBF6" w14:textId="77777777" w:rsidR="009B4453" w:rsidRPr="00386761" w:rsidRDefault="009B4453" w:rsidP="009B4453">
            <w:pPr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kern w:val="0"/>
                <w:sz w:val="24"/>
                <w:szCs w:val="24"/>
              </w:rPr>
              <w:t>简易案件理由（可以单选，也可以多选）</w:t>
            </w:r>
          </w:p>
        </w:tc>
        <w:tc>
          <w:tcPr>
            <w:tcW w:w="3896" w:type="pct"/>
            <w:gridSpan w:val="2"/>
          </w:tcPr>
          <w:p w14:paraId="2827CFE1" w14:textId="1CF6D17C" w:rsidR="009B4453" w:rsidRPr="00386761" w:rsidRDefault="00A475A3" w:rsidP="009B4453">
            <w:pPr>
              <w:jc w:val="left"/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sym w:font="Wingdings" w:char="00A8"/>
            </w:r>
            <w:r w:rsidR="009B4453" w:rsidRPr="00386761">
              <w:rPr>
                <w:rFonts w:ascii="Arial" w:eastAsia="仿宋_GB2312" w:hAnsi="Arial" w:cs="Arial"/>
                <w:sz w:val="24"/>
                <w:szCs w:val="24"/>
              </w:rPr>
              <w:t xml:space="preserve">1. </w:t>
            </w:r>
            <w:r w:rsidR="009B4453" w:rsidRPr="00386761">
              <w:rPr>
                <w:rFonts w:ascii="Arial" w:eastAsia="仿宋_GB2312" w:hAnsi="Arial" w:cs="Arial"/>
                <w:sz w:val="24"/>
                <w:szCs w:val="24"/>
              </w:rPr>
              <w:t>在同一相关市场，所有参与集中的经营者所占市场份额之和小于</w:t>
            </w:r>
            <w:r w:rsidR="009B4453" w:rsidRPr="00386761">
              <w:rPr>
                <w:rFonts w:ascii="Arial" w:eastAsia="仿宋_GB2312" w:hAnsi="Arial" w:cs="Arial"/>
                <w:sz w:val="24"/>
                <w:szCs w:val="24"/>
              </w:rPr>
              <w:t>15%</w:t>
            </w:r>
            <w:r w:rsidR="009B4453" w:rsidRPr="00386761">
              <w:rPr>
                <w:rFonts w:ascii="Arial" w:eastAsia="仿宋_GB2312" w:hAnsi="Arial" w:cs="Arial"/>
                <w:sz w:val="24"/>
                <w:szCs w:val="24"/>
              </w:rPr>
              <w:t>。</w:t>
            </w:r>
          </w:p>
        </w:tc>
      </w:tr>
      <w:tr w:rsidR="009B4453" w:rsidRPr="00386761" w14:paraId="186BDF02" w14:textId="77777777" w:rsidTr="008D78FA">
        <w:trPr>
          <w:trHeight w:val="20"/>
        </w:trPr>
        <w:tc>
          <w:tcPr>
            <w:tcW w:w="1104" w:type="pct"/>
            <w:vMerge/>
            <w:shd w:val="clear" w:color="auto" w:fill="D9D9D9" w:themeFill="background1" w:themeFillShade="D9"/>
          </w:tcPr>
          <w:p w14:paraId="3EB12A12" w14:textId="77777777" w:rsidR="009B4453" w:rsidRPr="00386761" w:rsidRDefault="009B4453" w:rsidP="009B4453">
            <w:pPr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</w:p>
        </w:tc>
        <w:tc>
          <w:tcPr>
            <w:tcW w:w="3896" w:type="pct"/>
            <w:gridSpan w:val="2"/>
          </w:tcPr>
          <w:p w14:paraId="2DA7C636" w14:textId="77777777" w:rsidR="009B4453" w:rsidRPr="00386761" w:rsidRDefault="009B4453" w:rsidP="009B4453">
            <w:pPr>
              <w:jc w:val="left"/>
              <w:rPr>
                <w:rFonts w:ascii="Arial" w:eastAsia="仿宋_GB2312" w:hAnsi="Arial" w:cs="Arial"/>
                <w:b/>
                <w:kern w:val="0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sym w:font="Wingdings" w:char="00A8"/>
            </w: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 xml:space="preserve">2. </w:t>
            </w: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存在上下游关系的参与集中的经营者，在上下游市场所占的市场份额均小于</w:t>
            </w: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25%</w:t>
            </w: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。</w:t>
            </w:r>
          </w:p>
        </w:tc>
      </w:tr>
      <w:tr w:rsidR="009B4453" w:rsidRPr="00386761" w14:paraId="2C811FBF" w14:textId="77777777" w:rsidTr="008D78FA">
        <w:trPr>
          <w:trHeight w:val="20"/>
        </w:trPr>
        <w:tc>
          <w:tcPr>
            <w:tcW w:w="1104" w:type="pct"/>
            <w:vMerge/>
            <w:shd w:val="clear" w:color="auto" w:fill="D9D9D9" w:themeFill="background1" w:themeFillShade="D9"/>
          </w:tcPr>
          <w:p w14:paraId="7D571DF3" w14:textId="77777777" w:rsidR="009B4453" w:rsidRPr="00386761" w:rsidRDefault="009B4453" w:rsidP="009B4453">
            <w:pPr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</w:p>
        </w:tc>
        <w:tc>
          <w:tcPr>
            <w:tcW w:w="3896" w:type="pct"/>
            <w:gridSpan w:val="2"/>
          </w:tcPr>
          <w:p w14:paraId="1224E565" w14:textId="77777777" w:rsidR="009B4453" w:rsidRPr="00386761" w:rsidRDefault="009B4453" w:rsidP="009B4453">
            <w:pPr>
              <w:jc w:val="left"/>
              <w:rPr>
                <w:rFonts w:ascii="Arial" w:eastAsia="仿宋_GB2312" w:hAnsi="Arial" w:cs="Arial"/>
                <w:bCs/>
                <w:kern w:val="0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sym w:font="Wingdings" w:char="00FE"/>
            </w: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 xml:space="preserve">3. </w:t>
            </w: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不在同一相关市场、也不存在上下游关系的参与集中的经营者，在与交易有关的每个市场所占的份额均小于</w:t>
            </w: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25%</w:t>
            </w: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。</w:t>
            </w:r>
          </w:p>
        </w:tc>
      </w:tr>
      <w:tr w:rsidR="009B4453" w:rsidRPr="00386761" w14:paraId="2883BA06" w14:textId="77777777" w:rsidTr="008D78FA">
        <w:trPr>
          <w:trHeight w:val="20"/>
        </w:trPr>
        <w:tc>
          <w:tcPr>
            <w:tcW w:w="1104" w:type="pct"/>
            <w:vMerge/>
            <w:shd w:val="clear" w:color="auto" w:fill="D9D9D9" w:themeFill="background1" w:themeFillShade="D9"/>
          </w:tcPr>
          <w:p w14:paraId="70ABA3DF" w14:textId="77777777" w:rsidR="009B4453" w:rsidRPr="00386761" w:rsidRDefault="009B4453" w:rsidP="009B4453">
            <w:pPr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</w:p>
        </w:tc>
        <w:tc>
          <w:tcPr>
            <w:tcW w:w="3896" w:type="pct"/>
            <w:gridSpan w:val="2"/>
          </w:tcPr>
          <w:p w14:paraId="03BA98C7" w14:textId="77777777" w:rsidR="009B4453" w:rsidRPr="00386761" w:rsidRDefault="009B4453" w:rsidP="009B4453">
            <w:pPr>
              <w:jc w:val="left"/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sz w:val="24"/>
                <w:szCs w:val="24"/>
              </w:rPr>
              <w:sym w:font="Wingdings" w:char="F0A8"/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 xml:space="preserve">4. 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参与集中的经营者在中国境外设立合营企业，合营企业不在中国境内从事经济活动。</w:t>
            </w:r>
          </w:p>
        </w:tc>
      </w:tr>
      <w:tr w:rsidR="009B4453" w:rsidRPr="00386761" w14:paraId="0D792E50" w14:textId="77777777" w:rsidTr="008D78FA">
        <w:trPr>
          <w:trHeight w:val="20"/>
        </w:trPr>
        <w:tc>
          <w:tcPr>
            <w:tcW w:w="1104" w:type="pct"/>
            <w:vMerge/>
            <w:shd w:val="clear" w:color="auto" w:fill="D9D9D9" w:themeFill="background1" w:themeFillShade="D9"/>
          </w:tcPr>
          <w:p w14:paraId="608446B4" w14:textId="77777777" w:rsidR="009B4453" w:rsidRPr="00386761" w:rsidRDefault="009B4453" w:rsidP="009B4453">
            <w:pPr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</w:p>
        </w:tc>
        <w:tc>
          <w:tcPr>
            <w:tcW w:w="3896" w:type="pct"/>
            <w:gridSpan w:val="2"/>
          </w:tcPr>
          <w:p w14:paraId="4D994F04" w14:textId="77777777" w:rsidR="009B4453" w:rsidRPr="00386761" w:rsidRDefault="009B4453" w:rsidP="009B4453">
            <w:pPr>
              <w:jc w:val="left"/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sz w:val="24"/>
                <w:szCs w:val="24"/>
              </w:rPr>
              <w:sym w:font="Wingdings" w:char="F0A8"/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 xml:space="preserve">5. 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参与集中的经营者收购境外企业股权或资产的，该境外企业不在中国境内从事经济活动。</w:t>
            </w:r>
          </w:p>
        </w:tc>
      </w:tr>
      <w:tr w:rsidR="009B4453" w:rsidRPr="00386761" w14:paraId="342C18C3" w14:textId="77777777" w:rsidTr="008D78FA">
        <w:trPr>
          <w:trHeight w:val="20"/>
        </w:trPr>
        <w:tc>
          <w:tcPr>
            <w:tcW w:w="1104" w:type="pct"/>
            <w:vMerge/>
            <w:shd w:val="clear" w:color="auto" w:fill="D9D9D9" w:themeFill="background1" w:themeFillShade="D9"/>
          </w:tcPr>
          <w:p w14:paraId="7CF26F14" w14:textId="77777777" w:rsidR="009B4453" w:rsidRPr="00386761" w:rsidRDefault="009B4453" w:rsidP="009B4453">
            <w:pPr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</w:p>
        </w:tc>
        <w:tc>
          <w:tcPr>
            <w:tcW w:w="3896" w:type="pct"/>
            <w:gridSpan w:val="2"/>
          </w:tcPr>
          <w:p w14:paraId="7B9C3F0F" w14:textId="77777777" w:rsidR="009B4453" w:rsidRPr="00386761" w:rsidRDefault="009B4453" w:rsidP="009B4453">
            <w:pPr>
              <w:jc w:val="left"/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sz w:val="24"/>
                <w:szCs w:val="24"/>
              </w:rPr>
              <w:sym w:font="Wingdings" w:char="F0A8"/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 xml:space="preserve">6. </w:t>
            </w:r>
            <w:r w:rsidRPr="00386761">
              <w:rPr>
                <w:rFonts w:ascii="Arial" w:eastAsia="仿宋_GB2312" w:hAnsi="Arial" w:cs="Arial"/>
                <w:sz w:val="24"/>
                <w:szCs w:val="24"/>
              </w:rPr>
              <w:t>由两个以上的经营者共同控制的合营企业，通过集中被其中一个或一个以上经营者控制。</w:t>
            </w:r>
          </w:p>
        </w:tc>
      </w:tr>
      <w:tr w:rsidR="009B4453" w:rsidRPr="00386761" w14:paraId="7BE2D821" w14:textId="77777777" w:rsidTr="008D78FA">
        <w:trPr>
          <w:trHeight w:val="20"/>
        </w:trPr>
        <w:tc>
          <w:tcPr>
            <w:tcW w:w="1104" w:type="pct"/>
            <w:shd w:val="clear" w:color="auto" w:fill="D9D9D9" w:themeFill="background1" w:themeFillShade="D9"/>
          </w:tcPr>
          <w:p w14:paraId="4CC87F9F" w14:textId="77777777" w:rsidR="009B4453" w:rsidRPr="00386761" w:rsidRDefault="009B4453" w:rsidP="009B4453">
            <w:pPr>
              <w:rPr>
                <w:rFonts w:ascii="Arial" w:eastAsia="仿宋_GB2312" w:hAnsi="Arial" w:cs="Arial"/>
                <w:kern w:val="0"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kern w:val="0"/>
                <w:sz w:val="24"/>
                <w:szCs w:val="24"/>
              </w:rPr>
              <w:t>备注</w:t>
            </w:r>
          </w:p>
        </w:tc>
        <w:tc>
          <w:tcPr>
            <w:tcW w:w="3896" w:type="pct"/>
            <w:gridSpan w:val="2"/>
          </w:tcPr>
          <w:p w14:paraId="0E04B902" w14:textId="77777777" w:rsidR="009B4453" w:rsidRPr="00386761" w:rsidRDefault="009B4453" w:rsidP="001F7D16">
            <w:pPr>
              <w:jc w:val="left"/>
              <w:rPr>
                <w:rFonts w:ascii="Arial" w:eastAsia="仿宋_GB2312" w:hAnsi="Arial" w:cs="Arial"/>
                <w:bCs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b/>
                <w:sz w:val="24"/>
                <w:szCs w:val="24"/>
              </w:rPr>
              <w:t>混合集中</w:t>
            </w: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：</w:t>
            </w:r>
          </w:p>
          <w:p w14:paraId="051AD138" w14:textId="32831003" w:rsidR="00327070" w:rsidRPr="00386761" w:rsidRDefault="007771D2" w:rsidP="001F7D16">
            <w:pPr>
              <w:jc w:val="left"/>
              <w:rPr>
                <w:rFonts w:ascii="Arial" w:eastAsia="仿宋_GB2312" w:hAnsi="Arial" w:cs="Arial"/>
                <w:bCs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2024</w:t>
            </w: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年</w:t>
            </w:r>
            <w:r w:rsidR="00327070"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中国境内共享充电宝市场</w:t>
            </w:r>
            <w:r w:rsidR="00582D90"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：</w:t>
            </w:r>
            <w:r w:rsidR="00327070"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Smart Share</w:t>
            </w:r>
            <w:r w:rsidR="00327070"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：</w:t>
            </w:r>
            <w:r w:rsidR="00327070"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[20-</w:t>
            </w:r>
            <w:proofErr w:type="gramStart"/>
            <w:r w:rsidR="00327070"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25]%</w:t>
            </w:r>
            <w:proofErr w:type="gramEnd"/>
          </w:p>
          <w:p w14:paraId="241C3BE5" w14:textId="0237966D" w:rsidR="00386761" w:rsidRPr="00386761" w:rsidRDefault="007771D2" w:rsidP="00386761">
            <w:pPr>
              <w:jc w:val="left"/>
              <w:rPr>
                <w:rFonts w:ascii="Arial" w:eastAsia="仿宋_GB2312" w:hAnsi="Arial" w:cs="Arial"/>
                <w:bCs/>
                <w:sz w:val="24"/>
                <w:szCs w:val="24"/>
              </w:rPr>
            </w:pP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2024</w:t>
            </w:r>
            <w:r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年</w:t>
            </w:r>
            <w:r w:rsidR="00A32AA9"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中国境内分布式光</w:t>
            </w:r>
            <w:proofErr w:type="gramStart"/>
            <w:r w:rsidR="00A32AA9"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伏工程</w:t>
            </w:r>
            <w:proofErr w:type="gramEnd"/>
            <w:r w:rsidR="00A32AA9"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总承包市场：</w:t>
            </w:r>
            <w:r w:rsidR="00A32AA9"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Smart Share</w:t>
            </w:r>
            <w:r w:rsidR="00A32AA9"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：</w:t>
            </w:r>
            <w:r w:rsidR="00A32AA9"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[0-</w:t>
            </w:r>
            <w:proofErr w:type="gramStart"/>
            <w:r w:rsidR="00A32AA9" w:rsidRPr="00386761">
              <w:rPr>
                <w:rFonts w:ascii="Arial" w:eastAsia="仿宋_GB2312" w:hAnsi="Arial" w:cs="Arial"/>
                <w:bCs/>
                <w:sz w:val="24"/>
                <w:szCs w:val="24"/>
              </w:rPr>
              <w:t>5]%</w:t>
            </w:r>
            <w:proofErr w:type="gramEnd"/>
          </w:p>
        </w:tc>
      </w:tr>
    </w:tbl>
    <w:p w14:paraId="4CEC4B29" w14:textId="77777777" w:rsidR="00126B45" w:rsidRPr="00386761" w:rsidRDefault="00126B45">
      <w:pPr>
        <w:pStyle w:val="af1"/>
        <w:ind w:firstLineChars="0" w:firstLine="0"/>
        <w:jc w:val="left"/>
        <w:rPr>
          <w:rFonts w:ascii="Arial" w:eastAsia="仿宋_GB2312" w:hAnsi="Arial" w:cs="Arial"/>
          <w:sz w:val="24"/>
          <w:szCs w:val="24"/>
        </w:rPr>
      </w:pPr>
    </w:p>
    <w:sectPr w:rsidR="00126B45" w:rsidRPr="0038676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0B010" w14:textId="77777777" w:rsidR="0006548F" w:rsidRDefault="0006548F">
      <w:r>
        <w:separator/>
      </w:r>
    </w:p>
  </w:endnote>
  <w:endnote w:type="continuationSeparator" w:id="0">
    <w:p w14:paraId="6C23A09F" w14:textId="77777777" w:rsidR="0006548F" w:rsidRDefault="00065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351765434"/>
    </w:sdtPr>
    <w:sdtContent>
      <w:sdt>
        <w:sdtPr>
          <w:rPr>
            <w:rFonts w:ascii="Arial" w:hAnsi="Arial" w:cs="Arial"/>
          </w:rPr>
          <w:id w:val="1728636285"/>
        </w:sdtPr>
        <w:sdtContent>
          <w:p w14:paraId="2FCD4F68" w14:textId="77777777" w:rsidR="00126B45" w:rsidRDefault="000D03E0">
            <w:pPr>
              <w:pStyle w:val="a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zh-CN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b/>
                <w:bCs/>
              </w:rPr>
              <w:instrText>PAGE</w:instrTex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bCs/>
                <w:lang w:val="zh-CN"/>
              </w:rPr>
              <w:t>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lang w:val="zh-CN"/>
              </w:rPr>
              <w:t xml:space="preserve"> /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b/>
                <w:bCs/>
              </w:rPr>
              <w:instrText>NUMPAGES</w:instrTex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bCs/>
                <w:lang w:val="zh-CN"/>
              </w:rPr>
              <w:t>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D89D7" w14:textId="77777777" w:rsidR="0006548F" w:rsidRDefault="0006548F">
      <w:r>
        <w:separator/>
      </w:r>
    </w:p>
  </w:footnote>
  <w:footnote w:type="continuationSeparator" w:id="0">
    <w:p w14:paraId="4D7BDDFD" w14:textId="77777777" w:rsidR="0006548F" w:rsidRDefault="00065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A4B8E"/>
    <w:multiLevelType w:val="multilevel"/>
    <w:tmpl w:val="19AA4B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798111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NiNzFmNmFjMWRjZTc4YmY5Njc5ZDcxNzFlODlmMmEifQ=="/>
  </w:docVars>
  <w:rsids>
    <w:rsidRoot w:val="00CB00DF"/>
    <w:rsid w:val="00004D80"/>
    <w:rsid w:val="00005A96"/>
    <w:rsid w:val="000075B2"/>
    <w:rsid w:val="00010DF7"/>
    <w:rsid w:val="0001219A"/>
    <w:rsid w:val="00016404"/>
    <w:rsid w:val="000169F0"/>
    <w:rsid w:val="00023C1B"/>
    <w:rsid w:val="00024C47"/>
    <w:rsid w:val="00032D61"/>
    <w:rsid w:val="000346E2"/>
    <w:rsid w:val="00037065"/>
    <w:rsid w:val="00037A30"/>
    <w:rsid w:val="00044EC3"/>
    <w:rsid w:val="00046045"/>
    <w:rsid w:val="00050021"/>
    <w:rsid w:val="0005296D"/>
    <w:rsid w:val="000565A3"/>
    <w:rsid w:val="00057A47"/>
    <w:rsid w:val="00060786"/>
    <w:rsid w:val="00062E75"/>
    <w:rsid w:val="0006548F"/>
    <w:rsid w:val="00066350"/>
    <w:rsid w:val="000719FD"/>
    <w:rsid w:val="000731C3"/>
    <w:rsid w:val="00075E07"/>
    <w:rsid w:val="00077422"/>
    <w:rsid w:val="000804DC"/>
    <w:rsid w:val="000827A9"/>
    <w:rsid w:val="00092DB5"/>
    <w:rsid w:val="000936F5"/>
    <w:rsid w:val="000A1D05"/>
    <w:rsid w:val="000A22A8"/>
    <w:rsid w:val="000A34B4"/>
    <w:rsid w:val="000A3A58"/>
    <w:rsid w:val="000B0A46"/>
    <w:rsid w:val="000B16A6"/>
    <w:rsid w:val="000B1870"/>
    <w:rsid w:val="000B7666"/>
    <w:rsid w:val="000C377F"/>
    <w:rsid w:val="000C6AB1"/>
    <w:rsid w:val="000D03E0"/>
    <w:rsid w:val="000D3FAC"/>
    <w:rsid w:val="000D7EBA"/>
    <w:rsid w:val="000E1FD3"/>
    <w:rsid w:val="000E57D3"/>
    <w:rsid w:val="000F2591"/>
    <w:rsid w:val="000F33E1"/>
    <w:rsid w:val="000F5016"/>
    <w:rsid w:val="000F6CE4"/>
    <w:rsid w:val="00102CA1"/>
    <w:rsid w:val="001036FF"/>
    <w:rsid w:val="0010572C"/>
    <w:rsid w:val="00107E5C"/>
    <w:rsid w:val="001114A8"/>
    <w:rsid w:val="00111C90"/>
    <w:rsid w:val="00112EE3"/>
    <w:rsid w:val="0011450A"/>
    <w:rsid w:val="00115C8C"/>
    <w:rsid w:val="00115DE7"/>
    <w:rsid w:val="00116377"/>
    <w:rsid w:val="001164CD"/>
    <w:rsid w:val="00117D16"/>
    <w:rsid w:val="0012397A"/>
    <w:rsid w:val="00123FF5"/>
    <w:rsid w:val="00126617"/>
    <w:rsid w:val="00126B45"/>
    <w:rsid w:val="00130874"/>
    <w:rsid w:val="00132B67"/>
    <w:rsid w:val="00133671"/>
    <w:rsid w:val="00134BF9"/>
    <w:rsid w:val="0013577E"/>
    <w:rsid w:val="00136643"/>
    <w:rsid w:val="001419C2"/>
    <w:rsid w:val="00146818"/>
    <w:rsid w:val="00152C0C"/>
    <w:rsid w:val="00152D0A"/>
    <w:rsid w:val="00155717"/>
    <w:rsid w:val="00155981"/>
    <w:rsid w:val="00157F94"/>
    <w:rsid w:val="00162287"/>
    <w:rsid w:val="00167E26"/>
    <w:rsid w:val="00171C1F"/>
    <w:rsid w:val="0017235A"/>
    <w:rsid w:val="001747C8"/>
    <w:rsid w:val="00175A0F"/>
    <w:rsid w:val="00175FF1"/>
    <w:rsid w:val="00180B5C"/>
    <w:rsid w:val="001837A3"/>
    <w:rsid w:val="00184E9A"/>
    <w:rsid w:val="0018655E"/>
    <w:rsid w:val="00193F9C"/>
    <w:rsid w:val="001950F0"/>
    <w:rsid w:val="00195423"/>
    <w:rsid w:val="00195811"/>
    <w:rsid w:val="0019660D"/>
    <w:rsid w:val="001A3C58"/>
    <w:rsid w:val="001A7E31"/>
    <w:rsid w:val="001B05F8"/>
    <w:rsid w:val="001B1A0D"/>
    <w:rsid w:val="001B4E74"/>
    <w:rsid w:val="001B6A4D"/>
    <w:rsid w:val="001C08DA"/>
    <w:rsid w:val="001C3209"/>
    <w:rsid w:val="001C3DBF"/>
    <w:rsid w:val="001D3755"/>
    <w:rsid w:val="001D5BA4"/>
    <w:rsid w:val="001D78F7"/>
    <w:rsid w:val="001E73E7"/>
    <w:rsid w:val="001F0DD5"/>
    <w:rsid w:val="001F7D16"/>
    <w:rsid w:val="002007EE"/>
    <w:rsid w:val="00205C1E"/>
    <w:rsid w:val="00206958"/>
    <w:rsid w:val="00207F3E"/>
    <w:rsid w:val="002136E6"/>
    <w:rsid w:val="00213EC0"/>
    <w:rsid w:val="0021485D"/>
    <w:rsid w:val="002174C0"/>
    <w:rsid w:val="00222F09"/>
    <w:rsid w:val="0024570F"/>
    <w:rsid w:val="00252019"/>
    <w:rsid w:val="002556AA"/>
    <w:rsid w:val="00256A1D"/>
    <w:rsid w:val="00260CEC"/>
    <w:rsid w:val="00261605"/>
    <w:rsid w:val="00261F80"/>
    <w:rsid w:val="00270D56"/>
    <w:rsid w:val="00271790"/>
    <w:rsid w:val="0027194E"/>
    <w:rsid w:val="00272C6D"/>
    <w:rsid w:val="002744ED"/>
    <w:rsid w:val="0027695B"/>
    <w:rsid w:val="00276E43"/>
    <w:rsid w:val="0027775D"/>
    <w:rsid w:val="0028288E"/>
    <w:rsid w:val="00284388"/>
    <w:rsid w:val="00290E6A"/>
    <w:rsid w:val="00295809"/>
    <w:rsid w:val="002961BD"/>
    <w:rsid w:val="002A7B1A"/>
    <w:rsid w:val="002B0F1D"/>
    <w:rsid w:val="002B4544"/>
    <w:rsid w:val="002B540C"/>
    <w:rsid w:val="002B6AF4"/>
    <w:rsid w:val="002C5102"/>
    <w:rsid w:val="002C7953"/>
    <w:rsid w:val="002D3E65"/>
    <w:rsid w:val="002D4185"/>
    <w:rsid w:val="002D69F9"/>
    <w:rsid w:val="002E4DB9"/>
    <w:rsid w:val="002E6891"/>
    <w:rsid w:val="002F0C29"/>
    <w:rsid w:val="002F4002"/>
    <w:rsid w:val="002F456E"/>
    <w:rsid w:val="002F72B7"/>
    <w:rsid w:val="00300AEF"/>
    <w:rsid w:val="003072B4"/>
    <w:rsid w:val="003102B6"/>
    <w:rsid w:val="00310AE8"/>
    <w:rsid w:val="003116A1"/>
    <w:rsid w:val="003121BE"/>
    <w:rsid w:val="00313A7D"/>
    <w:rsid w:val="003142CE"/>
    <w:rsid w:val="003212E8"/>
    <w:rsid w:val="00323D2F"/>
    <w:rsid w:val="00327070"/>
    <w:rsid w:val="003344AD"/>
    <w:rsid w:val="00334FCC"/>
    <w:rsid w:val="0033506A"/>
    <w:rsid w:val="003357A5"/>
    <w:rsid w:val="00335A4F"/>
    <w:rsid w:val="00335BE3"/>
    <w:rsid w:val="003367A8"/>
    <w:rsid w:val="00337659"/>
    <w:rsid w:val="003419D7"/>
    <w:rsid w:val="00342865"/>
    <w:rsid w:val="003445A9"/>
    <w:rsid w:val="00352EAE"/>
    <w:rsid w:val="00357202"/>
    <w:rsid w:val="00357D6D"/>
    <w:rsid w:val="0036125D"/>
    <w:rsid w:val="003619E6"/>
    <w:rsid w:val="0037047F"/>
    <w:rsid w:val="00376386"/>
    <w:rsid w:val="00377BDC"/>
    <w:rsid w:val="003802E4"/>
    <w:rsid w:val="00380EAC"/>
    <w:rsid w:val="00382553"/>
    <w:rsid w:val="00382976"/>
    <w:rsid w:val="00386761"/>
    <w:rsid w:val="003904A0"/>
    <w:rsid w:val="00390642"/>
    <w:rsid w:val="00391223"/>
    <w:rsid w:val="00391A75"/>
    <w:rsid w:val="003952BE"/>
    <w:rsid w:val="003B2E32"/>
    <w:rsid w:val="003B3767"/>
    <w:rsid w:val="003B3837"/>
    <w:rsid w:val="003C0AEB"/>
    <w:rsid w:val="003C1A05"/>
    <w:rsid w:val="003D22B9"/>
    <w:rsid w:val="003D3405"/>
    <w:rsid w:val="003D467D"/>
    <w:rsid w:val="003E062C"/>
    <w:rsid w:val="003E1064"/>
    <w:rsid w:val="003E1CE6"/>
    <w:rsid w:val="003E5E5B"/>
    <w:rsid w:val="003F1773"/>
    <w:rsid w:val="003F4650"/>
    <w:rsid w:val="003F4BA5"/>
    <w:rsid w:val="00402CF6"/>
    <w:rsid w:val="00402FC8"/>
    <w:rsid w:val="004064B4"/>
    <w:rsid w:val="00407447"/>
    <w:rsid w:val="004074C0"/>
    <w:rsid w:val="004143C0"/>
    <w:rsid w:val="00416F37"/>
    <w:rsid w:val="00417412"/>
    <w:rsid w:val="00422BCA"/>
    <w:rsid w:val="00422EAC"/>
    <w:rsid w:val="0043301C"/>
    <w:rsid w:val="00437C13"/>
    <w:rsid w:val="00442FE3"/>
    <w:rsid w:val="00444603"/>
    <w:rsid w:val="00446D79"/>
    <w:rsid w:val="00450204"/>
    <w:rsid w:val="004521DE"/>
    <w:rsid w:val="00462B3E"/>
    <w:rsid w:val="00463AFF"/>
    <w:rsid w:val="004642E2"/>
    <w:rsid w:val="00465984"/>
    <w:rsid w:val="0046717A"/>
    <w:rsid w:val="00472F0A"/>
    <w:rsid w:val="004763DC"/>
    <w:rsid w:val="00484DFC"/>
    <w:rsid w:val="00492D2B"/>
    <w:rsid w:val="0049385E"/>
    <w:rsid w:val="004A012F"/>
    <w:rsid w:val="004A1CAF"/>
    <w:rsid w:val="004A75A4"/>
    <w:rsid w:val="004B06CB"/>
    <w:rsid w:val="004B2960"/>
    <w:rsid w:val="004B4756"/>
    <w:rsid w:val="004B47D3"/>
    <w:rsid w:val="004B6261"/>
    <w:rsid w:val="004B77D8"/>
    <w:rsid w:val="004C41EB"/>
    <w:rsid w:val="004C48DA"/>
    <w:rsid w:val="004C5877"/>
    <w:rsid w:val="004C6644"/>
    <w:rsid w:val="004C7E01"/>
    <w:rsid w:val="004D0526"/>
    <w:rsid w:val="004D2926"/>
    <w:rsid w:val="004D3A26"/>
    <w:rsid w:val="004E164E"/>
    <w:rsid w:val="004E3CDA"/>
    <w:rsid w:val="004E5E37"/>
    <w:rsid w:val="004E64FE"/>
    <w:rsid w:val="004E6D65"/>
    <w:rsid w:val="004F5511"/>
    <w:rsid w:val="004F7688"/>
    <w:rsid w:val="0050341D"/>
    <w:rsid w:val="00512C1A"/>
    <w:rsid w:val="005159A2"/>
    <w:rsid w:val="005203C7"/>
    <w:rsid w:val="00522770"/>
    <w:rsid w:val="00525A24"/>
    <w:rsid w:val="00527021"/>
    <w:rsid w:val="00527EAA"/>
    <w:rsid w:val="00530DCE"/>
    <w:rsid w:val="00534CBD"/>
    <w:rsid w:val="005369AA"/>
    <w:rsid w:val="00537D9F"/>
    <w:rsid w:val="0054012E"/>
    <w:rsid w:val="005405EB"/>
    <w:rsid w:val="0055092B"/>
    <w:rsid w:val="00553469"/>
    <w:rsid w:val="00563F5A"/>
    <w:rsid w:val="00572E6D"/>
    <w:rsid w:val="00573D64"/>
    <w:rsid w:val="00574240"/>
    <w:rsid w:val="00575970"/>
    <w:rsid w:val="00576A31"/>
    <w:rsid w:val="00577907"/>
    <w:rsid w:val="0058084A"/>
    <w:rsid w:val="005809C6"/>
    <w:rsid w:val="00582D90"/>
    <w:rsid w:val="00585D76"/>
    <w:rsid w:val="00587B91"/>
    <w:rsid w:val="00593352"/>
    <w:rsid w:val="0059676A"/>
    <w:rsid w:val="005A0AAF"/>
    <w:rsid w:val="005A0C37"/>
    <w:rsid w:val="005A267C"/>
    <w:rsid w:val="005B25B1"/>
    <w:rsid w:val="005B72DD"/>
    <w:rsid w:val="005C107D"/>
    <w:rsid w:val="005C15B1"/>
    <w:rsid w:val="005C1B45"/>
    <w:rsid w:val="005C3125"/>
    <w:rsid w:val="005C4DA7"/>
    <w:rsid w:val="005C4FF0"/>
    <w:rsid w:val="005D00CE"/>
    <w:rsid w:val="005D140A"/>
    <w:rsid w:val="005D382E"/>
    <w:rsid w:val="005D429C"/>
    <w:rsid w:val="005D503A"/>
    <w:rsid w:val="005D54FC"/>
    <w:rsid w:val="005D5F79"/>
    <w:rsid w:val="005E2761"/>
    <w:rsid w:val="005E2A56"/>
    <w:rsid w:val="005E3CE9"/>
    <w:rsid w:val="005F1FD0"/>
    <w:rsid w:val="005F3574"/>
    <w:rsid w:val="005F4DAF"/>
    <w:rsid w:val="005F5B2D"/>
    <w:rsid w:val="005F6353"/>
    <w:rsid w:val="006058E2"/>
    <w:rsid w:val="006065FE"/>
    <w:rsid w:val="00607018"/>
    <w:rsid w:val="00614624"/>
    <w:rsid w:val="00617E48"/>
    <w:rsid w:val="00620768"/>
    <w:rsid w:val="00620BEE"/>
    <w:rsid w:val="00620FB3"/>
    <w:rsid w:val="006210D2"/>
    <w:rsid w:val="00621619"/>
    <w:rsid w:val="006238E5"/>
    <w:rsid w:val="00630D35"/>
    <w:rsid w:val="00631913"/>
    <w:rsid w:val="00631F1B"/>
    <w:rsid w:val="00634808"/>
    <w:rsid w:val="0063707A"/>
    <w:rsid w:val="006439FD"/>
    <w:rsid w:val="006467D8"/>
    <w:rsid w:val="00650FD8"/>
    <w:rsid w:val="006541D7"/>
    <w:rsid w:val="00661659"/>
    <w:rsid w:val="0066313A"/>
    <w:rsid w:val="0066451A"/>
    <w:rsid w:val="0067196A"/>
    <w:rsid w:val="0067263E"/>
    <w:rsid w:val="006737B0"/>
    <w:rsid w:val="006762B9"/>
    <w:rsid w:val="0068253D"/>
    <w:rsid w:val="006832AD"/>
    <w:rsid w:val="0068401B"/>
    <w:rsid w:val="00687E72"/>
    <w:rsid w:val="00690322"/>
    <w:rsid w:val="00696388"/>
    <w:rsid w:val="00696B78"/>
    <w:rsid w:val="00697D51"/>
    <w:rsid w:val="006A531B"/>
    <w:rsid w:val="006B1469"/>
    <w:rsid w:val="006B19BF"/>
    <w:rsid w:val="006B2146"/>
    <w:rsid w:val="006B4EA5"/>
    <w:rsid w:val="006C4CC4"/>
    <w:rsid w:val="006C6B34"/>
    <w:rsid w:val="006C7316"/>
    <w:rsid w:val="006D15E6"/>
    <w:rsid w:val="006E08C8"/>
    <w:rsid w:val="006E0BD3"/>
    <w:rsid w:val="006E5DDD"/>
    <w:rsid w:val="006E6A46"/>
    <w:rsid w:val="006F48F4"/>
    <w:rsid w:val="006F57AD"/>
    <w:rsid w:val="006F7693"/>
    <w:rsid w:val="00700431"/>
    <w:rsid w:val="00703F1D"/>
    <w:rsid w:val="00705521"/>
    <w:rsid w:val="00710140"/>
    <w:rsid w:val="007167F2"/>
    <w:rsid w:val="00721967"/>
    <w:rsid w:val="0072399D"/>
    <w:rsid w:val="00727ADE"/>
    <w:rsid w:val="007302E4"/>
    <w:rsid w:val="00731DC5"/>
    <w:rsid w:val="0073257A"/>
    <w:rsid w:val="00732875"/>
    <w:rsid w:val="00734890"/>
    <w:rsid w:val="0073518C"/>
    <w:rsid w:val="0074182E"/>
    <w:rsid w:val="00743297"/>
    <w:rsid w:val="00744D9B"/>
    <w:rsid w:val="00750AC8"/>
    <w:rsid w:val="007529A5"/>
    <w:rsid w:val="0075529F"/>
    <w:rsid w:val="00757ED2"/>
    <w:rsid w:val="00766931"/>
    <w:rsid w:val="0076786E"/>
    <w:rsid w:val="007679D6"/>
    <w:rsid w:val="00772FE5"/>
    <w:rsid w:val="00773C19"/>
    <w:rsid w:val="007771D2"/>
    <w:rsid w:val="00777A53"/>
    <w:rsid w:val="007859DC"/>
    <w:rsid w:val="00785A96"/>
    <w:rsid w:val="00785B35"/>
    <w:rsid w:val="00785F54"/>
    <w:rsid w:val="00790983"/>
    <w:rsid w:val="00790F92"/>
    <w:rsid w:val="0079102C"/>
    <w:rsid w:val="00793AC7"/>
    <w:rsid w:val="007A0305"/>
    <w:rsid w:val="007A07B4"/>
    <w:rsid w:val="007A2C37"/>
    <w:rsid w:val="007A5B67"/>
    <w:rsid w:val="007A6264"/>
    <w:rsid w:val="007B362A"/>
    <w:rsid w:val="007B6AFA"/>
    <w:rsid w:val="007B7A04"/>
    <w:rsid w:val="007C0D2C"/>
    <w:rsid w:val="007C2D27"/>
    <w:rsid w:val="007C57BA"/>
    <w:rsid w:val="007D1B11"/>
    <w:rsid w:val="007D4FE4"/>
    <w:rsid w:val="007E2F75"/>
    <w:rsid w:val="007E2FB0"/>
    <w:rsid w:val="007E4ED0"/>
    <w:rsid w:val="007E567A"/>
    <w:rsid w:val="007E6283"/>
    <w:rsid w:val="007E6C51"/>
    <w:rsid w:val="007F2275"/>
    <w:rsid w:val="007F2FDD"/>
    <w:rsid w:val="007F4FFD"/>
    <w:rsid w:val="007F7996"/>
    <w:rsid w:val="0080329F"/>
    <w:rsid w:val="00807B4F"/>
    <w:rsid w:val="0081163C"/>
    <w:rsid w:val="008125E5"/>
    <w:rsid w:val="008137BC"/>
    <w:rsid w:val="00814160"/>
    <w:rsid w:val="008156A6"/>
    <w:rsid w:val="0081793B"/>
    <w:rsid w:val="00817CD6"/>
    <w:rsid w:val="00834195"/>
    <w:rsid w:val="00834E5F"/>
    <w:rsid w:val="008363A7"/>
    <w:rsid w:val="00837F71"/>
    <w:rsid w:val="00840739"/>
    <w:rsid w:val="00842DC7"/>
    <w:rsid w:val="0084360B"/>
    <w:rsid w:val="00843E49"/>
    <w:rsid w:val="008443BD"/>
    <w:rsid w:val="00844611"/>
    <w:rsid w:val="00845902"/>
    <w:rsid w:val="00846A03"/>
    <w:rsid w:val="008541B8"/>
    <w:rsid w:val="008555EA"/>
    <w:rsid w:val="00855B05"/>
    <w:rsid w:val="0086105C"/>
    <w:rsid w:val="00861BFA"/>
    <w:rsid w:val="008625B6"/>
    <w:rsid w:val="00862A04"/>
    <w:rsid w:val="00866315"/>
    <w:rsid w:val="008708DB"/>
    <w:rsid w:val="0087434E"/>
    <w:rsid w:val="00877561"/>
    <w:rsid w:val="00880644"/>
    <w:rsid w:val="00883C8C"/>
    <w:rsid w:val="008851F3"/>
    <w:rsid w:val="00886521"/>
    <w:rsid w:val="008868B0"/>
    <w:rsid w:val="008872E1"/>
    <w:rsid w:val="00890CE7"/>
    <w:rsid w:val="008933D8"/>
    <w:rsid w:val="00894E6C"/>
    <w:rsid w:val="008972F8"/>
    <w:rsid w:val="008A2151"/>
    <w:rsid w:val="008A4664"/>
    <w:rsid w:val="008B05BC"/>
    <w:rsid w:val="008B1691"/>
    <w:rsid w:val="008B45BF"/>
    <w:rsid w:val="008C09A3"/>
    <w:rsid w:val="008C23DD"/>
    <w:rsid w:val="008C2520"/>
    <w:rsid w:val="008C4343"/>
    <w:rsid w:val="008C4830"/>
    <w:rsid w:val="008C64F1"/>
    <w:rsid w:val="008D2258"/>
    <w:rsid w:val="008D3B8E"/>
    <w:rsid w:val="008D4B69"/>
    <w:rsid w:val="008D745F"/>
    <w:rsid w:val="008D78FA"/>
    <w:rsid w:val="008E34DF"/>
    <w:rsid w:val="008E3999"/>
    <w:rsid w:val="008E3F9F"/>
    <w:rsid w:val="008F02D5"/>
    <w:rsid w:val="008F0FB8"/>
    <w:rsid w:val="008F4E3E"/>
    <w:rsid w:val="008F62D5"/>
    <w:rsid w:val="008F6B46"/>
    <w:rsid w:val="0090095C"/>
    <w:rsid w:val="00902336"/>
    <w:rsid w:val="00902393"/>
    <w:rsid w:val="00902CED"/>
    <w:rsid w:val="00907A37"/>
    <w:rsid w:val="0091257A"/>
    <w:rsid w:val="00913142"/>
    <w:rsid w:val="00915F0F"/>
    <w:rsid w:val="00917443"/>
    <w:rsid w:val="00917886"/>
    <w:rsid w:val="009206D3"/>
    <w:rsid w:val="00920871"/>
    <w:rsid w:val="009211B1"/>
    <w:rsid w:val="00933511"/>
    <w:rsid w:val="00933559"/>
    <w:rsid w:val="00933F10"/>
    <w:rsid w:val="00935E1E"/>
    <w:rsid w:val="009452A1"/>
    <w:rsid w:val="009532DF"/>
    <w:rsid w:val="00953C9E"/>
    <w:rsid w:val="00956E03"/>
    <w:rsid w:val="009571E9"/>
    <w:rsid w:val="00972D51"/>
    <w:rsid w:val="009819CA"/>
    <w:rsid w:val="009836B1"/>
    <w:rsid w:val="00986649"/>
    <w:rsid w:val="00987399"/>
    <w:rsid w:val="009911B3"/>
    <w:rsid w:val="00993882"/>
    <w:rsid w:val="00995FB9"/>
    <w:rsid w:val="009963FA"/>
    <w:rsid w:val="00997019"/>
    <w:rsid w:val="009A21E1"/>
    <w:rsid w:val="009A38E5"/>
    <w:rsid w:val="009A4358"/>
    <w:rsid w:val="009A5029"/>
    <w:rsid w:val="009A7117"/>
    <w:rsid w:val="009A7F68"/>
    <w:rsid w:val="009B215B"/>
    <w:rsid w:val="009B4453"/>
    <w:rsid w:val="009B5E6F"/>
    <w:rsid w:val="009C3A13"/>
    <w:rsid w:val="009D38D5"/>
    <w:rsid w:val="009D3D37"/>
    <w:rsid w:val="009D4D68"/>
    <w:rsid w:val="009D621B"/>
    <w:rsid w:val="009E0B03"/>
    <w:rsid w:val="009E40EE"/>
    <w:rsid w:val="009E4CC0"/>
    <w:rsid w:val="009E501E"/>
    <w:rsid w:val="009E5DC7"/>
    <w:rsid w:val="009E634C"/>
    <w:rsid w:val="009F0D5C"/>
    <w:rsid w:val="009F70E6"/>
    <w:rsid w:val="00A0513F"/>
    <w:rsid w:val="00A107BB"/>
    <w:rsid w:val="00A11A67"/>
    <w:rsid w:val="00A14658"/>
    <w:rsid w:val="00A20ADA"/>
    <w:rsid w:val="00A2159C"/>
    <w:rsid w:val="00A21E6E"/>
    <w:rsid w:val="00A244E6"/>
    <w:rsid w:val="00A30CD6"/>
    <w:rsid w:val="00A31834"/>
    <w:rsid w:val="00A32AA9"/>
    <w:rsid w:val="00A33EB2"/>
    <w:rsid w:val="00A3443A"/>
    <w:rsid w:val="00A34F02"/>
    <w:rsid w:val="00A366CC"/>
    <w:rsid w:val="00A36886"/>
    <w:rsid w:val="00A41C58"/>
    <w:rsid w:val="00A41D6C"/>
    <w:rsid w:val="00A42B6F"/>
    <w:rsid w:val="00A448C3"/>
    <w:rsid w:val="00A475A3"/>
    <w:rsid w:val="00A47ABA"/>
    <w:rsid w:val="00A47FDC"/>
    <w:rsid w:val="00A53877"/>
    <w:rsid w:val="00A53A3B"/>
    <w:rsid w:val="00A53F26"/>
    <w:rsid w:val="00A55B45"/>
    <w:rsid w:val="00A55CF9"/>
    <w:rsid w:val="00A60A05"/>
    <w:rsid w:val="00A61BE2"/>
    <w:rsid w:val="00A66C91"/>
    <w:rsid w:val="00A67B92"/>
    <w:rsid w:val="00A7198D"/>
    <w:rsid w:val="00A81D50"/>
    <w:rsid w:val="00A851CF"/>
    <w:rsid w:val="00A9258B"/>
    <w:rsid w:val="00AA0CC5"/>
    <w:rsid w:val="00AA1138"/>
    <w:rsid w:val="00AA23D0"/>
    <w:rsid w:val="00AA348F"/>
    <w:rsid w:val="00AA4FA8"/>
    <w:rsid w:val="00AA6F87"/>
    <w:rsid w:val="00AB3312"/>
    <w:rsid w:val="00AB45A2"/>
    <w:rsid w:val="00AC57A4"/>
    <w:rsid w:val="00AD74B7"/>
    <w:rsid w:val="00AF10DD"/>
    <w:rsid w:val="00AF511A"/>
    <w:rsid w:val="00AF7694"/>
    <w:rsid w:val="00B01955"/>
    <w:rsid w:val="00B01C94"/>
    <w:rsid w:val="00B03267"/>
    <w:rsid w:val="00B065DF"/>
    <w:rsid w:val="00B11935"/>
    <w:rsid w:val="00B13E8A"/>
    <w:rsid w:val="00B14F92"/>
    <w:rsid w:val="00B16AFE"/>
    <w:rsid w:val="00B17FB3"/>
    <w:rsid w:val="00B225A2"/>
    <w:rsid w:val="00B24F10"/>
    <w:rsid w:val="00B261F4"/>
    <w:rsid w:val="00B30C5C"/>
    <w:rsid w:val="00B3480F"/>
    <w:rsid w:val="00B34C91"/>
    <w:rsid w:val="00B41FBA"/>
    <w:rsid w:val="00B423F0"/>
    <w:rsid w:val="00B43968"/>
    <w:rsid w:val="00B45FD5"/>
    <w:rsid w:val="00B50DBB"/>
    <w:rsid w:val="00B530CA"/>
    <w:rsid w:val="00B53863"/>
    <w:rsid w:val="00B56702"/>
    <w:rsid w:val="00B65DD5"/>
    <w:rsid w:val="00B670A2"/>
    <w:rsid w:val="00B70394"/>
    <w:rsid w:val="00B709BC"/>
    <w:rsid w:val="00B70EAE"/>
    <w:rsid w:val="00B71105"/>
    <w:rsid w:val="00B719ED"/>
    <w:rsid w:val="00B73AF1"/>
    <w:rsid w:val="00B76E41"/>
    <w:rsid w:val="00B81546"/>
    <w:rsid w:val="00B819A0"/>
    <w:rsid w:val="00B82791"/>
    <w:rsid w:val="00B82B21"/>
    <w:rsid w:val="00B90A6B"/>
    <w:rsid w:val="00B92AA9"/>
    <w:rsid w:val="00BA2FD6"/>
    <w:rsid w:val="00BA36B0"/>
    <w:rsid w:val="00BA3F4D"/>
    <w:rsid w:val="00BB290B"/>
    <w:rsid w:val="00BB538E"/>
    <w:rsid w:val="00BB58BD"/>
    <w:rsid w:val="00BB58C6"/>
    <w:rsid w:val="00BB7037"/>
    <w:rsid w:val="00BC0867"/>
    <w:rsid w:val="00BC11C0"/>
    <w:rsid w:val="00BC2617"/>
    <w:rsid w:val="00BC6417"/>
    <w:rsid w:val="00BD10B6"/>
    <w:rsid w:val="00BD20FF"/>
    <w:rsid w:val="00BD2747"/>
    <w:rsid w:val="00BD32C9"/>
    <w:rsid w:val="00BD3442"/>
    <w:rsid w:val="00BF2C5C"/>
    <w:rsid w:val="00BF2C9C"/>
    <w:rsid w:val="00BF42E5"/>
    <w:rsid w:val="00BF4D98"/>
    <w:rsid w:val="00BF5DA1"/>
    <w:rsid w:val="00BF62D8"/>
    <w:rsid w:val="00BF7437"/>
    <w:rsid w:val="00BF7460"/>
    <w:rsid w:val="00BF7CB9"/>
    <w:rsid w:val="00C0391C"/>
    <w:rsid w:val="00C07076"/>
    <w:rsid w:val="00C10124"/>
    <w:rsid w:val="00C104B5"/>
    <w:rsid w:val="00C11008"/>
    <w:rsid w:val="00C12A21"/>
    <w:rsid w:val="00C13667"/>
    <w:rsid w:val="00C15054"/>
    <w:rsid w:val="00C17DF9"/>
    <w:rsid w:val="00C20890"/>
    <w:rsid w:val="00C25400"/>
    <w:rsid w:val="00C265BF"/>
    <w:rsid w:val="00C309FD"/>
    <w:rsid w:val="00C313DD"/>
    <w:rsid w:val="00C335E8"/>
    <w:rsid w:val="00C3363C"/>
    <w:rsid w:val="00C35B4B"/>
    <w:rsid w:val="00C35DB9"/>
    <w:rsid w:val="00C36CEF"/>
    <w:rsid w:val="00C40096"/>
    <w:rsid w:val="00C40235"/>
    <w:rsid w:val="00C40350"/>
    <w:rsid w:val="00C41160"/>
    <w:rsid w:val="00C43014"/>
    <w:rsid w:val="00C4531D"/>
    <w:rsid w:val="00C4749D"/>
    <w:rsid w:val="00C474EE"/>
    <w:rsid w:val="00C51538"/>
    <w:rsid w:val="00C53F8B"/>
    <w:rsid w:val="00C55183"/>
    <w:rsid w:val="00C627B2"/>
    <w:rsid w:val="00C62ADF"/>
    <w:rsid w:val="00C63155"/>
    <w:rsid w:val="00C67C37"/>
    <w:rsid w:val="00C8055E"/>
    <w:rsid w:val="00C80C6A"/>
    <w:rsid w:val="00C830CD"/>
    <w:rsid w:val="00C858C6"/>
    <w:rsid w:val="00C8727D"/>
    <w:rsid w:val="00C91578"/>
    <w:rsid w:val="00C944BE"/>
    <w:rsid w:val="00C94D96"/>
    <w:rsid w:val="00C95787"/>
    <w:rsid w:val="00C95F66"/>
    <w:rsid w:val="00C9639F"/>
    <w:rsid w:val="00CA0A1D"/>
    <w:rsid w:val="00CA4FDF"/>
    <w:rsid w:val="00CA64BC"/>
    <w:rsid w:val="00CA6BDE"/>
    <w:rsid w:val="00CA6CC9"/>
    <w:rsid w:val="00CA6CD6"/>
    <w:rsid w:val="00CB00DF"/>
    <w:rsid w:val="00CB0DCA"/>
    <w:rsid w:val="00CB39E6"/>
    <w:rsid w:val="00CB700D"/>
    <w:rsid w:val="00CC068D"/>
    <w:rsid w:val="00CC0806"/>
    <w:rsid w:val="00CC0A22"/>
    <w:rsid w:val="00CC28D2"/>
    <w:rsid w:val="00CC6FF4"/>
    <w:rsid w:val="00CD2BD2"/>
    <w:rsid w:val="00CD306E"/>
    <w:rsid w:val="00CD6223"/>
    <w:rsid w:val="00CD7BEE"/>
    <w:rsid w:val="00CE0C56"/>
    <w:rsid w:val="00CE12BF"/>
    <w:rsid w:val="00CE2A71"/>
    <w:rsid w:val="00CE3F01"/>
    <w:rsid w:val="00CE5583"/>
    <w:rsid w:val="00CE631B"/>
    <w:rsid w:val="00CE7958"/>
    <w:rsid w:val="00CF6546"/>
    <w:rsid w:val="00D0122B"/>
    <w:rsid w:val="00D03398"/>
    <w:rsid w:val="00D06369"/>
    <w:rsid w:val="00D14F0A"/>
    <w:rsid w:val="00D15CFF"/>
    <w:rsid w:val="00D21441"/>
    <w:rsid w:val="00D21DFB"/>
    <w:rsid w:val="00D235F4"/>
    <w:rsid w:val="00D24704"/>
    <w:rsid w:val="00D3357C"/>
    <w:rsid w:val="00D35F31"/>
    <w:rsid w:val="00D41DC0"/>
    <w:rsid w:val="00D43FBD"/>
    <w:rsid w:val="00D46218"/>
    <w:rsid w:val="00D46CAF"/>
    <w:rsid w:val="00D46F77"/>
    <w:rsid w:val="00D53330"/>
    <w:rsid w:val="00D5399F"/>
    <w:rsid w:val="00D552DD"/>
    <w:rsid w:val="00D62156"/>
    <w:rsid w:val="00D70415"/>
    <w:rsid w:val="00D70CEE"/>
    <w:rsid w:val="00D714F8"/>
    <w:rsid w:val="00D72D5A"/>
    <w:rsid w:val="00D73C72"/>
    <w:rsid w:val="00D77520"/>
    <w:rsid w:val="00D834AF"/>
    <w:rsid w:val="00D84AB1"/>
    <w:rsid w:val="00D855AF"/>
    <w:rsid w:val="00D865FF"/>
    <w:rsid w:val="00D87218"/>
    <w:rsid w:val="00D87735"/>
    <w:rsid w:val="00D878F7"/>
    <w:rsid w:val="00D90118"/>
    <w:rsid w:val="00D90F01"/>
    <w:rsid w:val="00D930FF"/>
    <w:rsid w:val="00D97ACC"/>
    <w:rsid w:val="00DA0639"/>
    <w:rsid w:val="00DA4819"/>
    <w:rsid w:val="00DA71D5"/>
    <w:rsid w:val="00DB7A75"/>
    <w:rsid w:val="00DC0095"/>
    <w:rsid w:val="00DC1771"/>
    <w:rsid w:val="00DC1EB0"/>
    <w:rsid w:val="00DC235D"/>
    <w:rsid w:val="00DC5326"/>
    <w:rsid w:val="00DD0ADE"/>
    <w:rsid w:val="00DD41F4"/>
    <w:rsid w:val="00DE2653"/>
    <w:rsid w:val="00DE279A"/>
    <w:rsid w:val="00DE31EF"/>
    <w:rsid w:val="00DE4264"/>
    <w:rsid w:val="00DE55AA"/>
    <w:rsid w:val="00DE5AB7"/>
    <w:rsid w:val="00DE5B12"/>
    <w:rsid w:val="00DE5BF0"/>
    <w:rsid w:val="00DE7C67"/>
    <w:rsid w:val="00DF62D7"/>
    <w:rsid w:val="00DF6A72"/>
    <w:rsid w:val="00DF6F66"/>
    <w:rsid w:val="00E012D0"/>
    <w:rsid w:val="00E0324D"/>
    <w:rsid w:val="00E03C2A"/>
    <w:rsid w:val="00E0434A"/>
    <w:rsid w:val="00E04650"/>
    <w:rsid w:val="00E0592B"/>
    <w:rsid w:val="00E05B45"/>
    <w:rsid w:val="00E06940"/>
    <w:rsid w:val="00E07D43"/>
    <w:rsid w:val="00E11468"/>
    <w:rsid w:val="00E143C7"/>
    <w:rsid w:val="00E15430"/>
    <w:rsid w:val="00E17D20"/>
    <w:rsid w:val="00E17DBA"/>
    <w:rsid w:val="00E21357"/>
    <w:rsid w:val="00E21D20"/>
    <w:rsid w:val="00E23CDA"/>
    <w:rsid w:val="00E26D57"/>
    <w:rsid w:val="00E31738"/>
    <w:rsid w:val="00E33A62"/>
    <w:rsid w:val="00E34D66"/>
    <w:rsid w:val="00E35E4C"/>
    <w:rsid w:val="00E40714"/>
    <w:rsid w:val="00E4135E"/>
    <w:rsid w:val="00E41823"/>
    <w:rsid w:val="00E4202B"/>
    <w:rsid w:val="00E45B53"/>
    <w:rsid w:val="00E46B05"/>
    <w:rsid w:val="00E52BC2"/>
    <w:rsid w:val="00E53101"/>
    <w:rsid w:val="00E54ADD"/>
    <w:rsid w:val="00E566DD"/>
    <w:rsid w:val="00E5780A"/>
    <w:rsid w:val="00E621AE"/>
    <w:rsid w:val="00E649C4"/>
    <w:rsid w:val="00E656F5"/>
    <w:rsid w:val="00E65777"/>
    <w:rsid w:val="00E71DBC"/>
    <w:rsid w:val="00E7347E"/>
    <w:rsid w:val="00E76732"/>
    <w:rsid w:val="00E828E7"/>
    <w:rsid w:val="00E83F7A"/>
    <w:rsid w:val="00E86786"/>
    <w:rsid w:val="00E9333C"/>
    <w:rsid w:val="00E93D99"/>
    <w:rsid w:val="00E9623B"/>
    <w:rsid w:val="00EA0008"/>
    <w:rsid w:val="00EA0B11"/>
    <w:rsid w:val="00EA4D76"/>
    <w:rsid w:val="00EA52E7"/>
    <w:rsid w:val="00EA5B8B"/>
    <w:rsid w:val="00EB3777"/>
    <w:rsid w:val="00EB5115"/>
    <w:rsid w:val="00EB62AF"/>
    <w:rsid w:val="00EB6A0C"/>
    <w:rsid w:val="00EB7752"/>
    <w:rsid w:val="00EC705C"/>
    <w:rsid w:val="00ED2F80"/>
    <w:rsid w:val="00ED790A"/>
    <w:rsid w:val="00EE2270"/>
    <w:rsid w:val="00EE282A"/>
    <w:rsid w:val="00EE308D"/>
    <w:rsid w:val="00EE34A7"/>
    <w:rsid w:val="00EE562B"/>
    <w:rsid w:val="00EE5CBC"/>
    <w:rsid w:val="00EF25C3"/>
    <w:rsid w:val="00EF3759"/>
    <w:rsid w:val="00EF5CE4"/>
    <w:rsid w:val="00F02E65"/>
    <w:rsid w:val="00F03F5B"/>
    <w:rsid w:val="00F0456B"/>
    <w:rsid w:val="00F054FC"/>
    <w:rsid w:val="00F05CBC"/>
    <w:rsid w:val="00F0673B"/>
    <w:rsid w:val="00F10CF7"/>
    <w:rsid w:val="00F1624E"/>
    <w:rsid w:val="00F318E3"/>
    <w:rsid w:val="00F32F8A"/>
    <w:rsid w:val="00F33C36"/>
    <w:rsid w:val="00F34469"/>
    <w:rsid w:val="00F34C9B"/>
    <w:rsid w:val="00F369B7"/>
    <w:rsid w:val="00F40331"/>
    <w:rsid w:val="00F4460C"/>
    <w:rsid w:val="00F50A64"/>
    <w:rsid w:val="00F51625"/>
    <w:rsid w:val="00F5186D"/>
    <w:rsid w:val="00F5196E"/>
    <w:rsid w:val="00F57866"/>
    <w:rsid w:val="00F707C2"/>
    <w:rsid w:val="00F77D4F"/>
    <w:rsid w:val="00F810AA"/>
    <w:rsid w:val="00F83A71"/>
    <w:rsid w:val="00F977C6"/>
    <w:rsid w:val="00FA1300"/>
    <w:rsid w:val="00FA21C4"/>
    <w:rsid w:val="00FA5D36"/>
    <w:rsid w:val="00FA6762"/>
    <w:rsid w:val="00FA77AC"/>
    <w:rsid w:val="00FB42DB"/>
    <w:rsid w:val="00FB43EC"/>
    <w:rsid w:val="00FB643B"/>
    <w:rsid w:val="00FB6B40"/>
    <w:rsid w:val="00FB6DFB"/>
    <w:rsid w:val="00FB6F45"/>
    <w:rsid w:val="00FB76F7"/>
    <w:rsid w:val="00FC0463"/>
    <w:rsid w:val="00FC094F"/>
    <w:rsid w:val="00FC5B49"/>
    <w:rsid w:val="00FC5ECC"/>
    <w:rsid w:val="00FC7A0D"/>
    <w:rsid w:val="00FD1C9B"/>
    <w:rsid w:val="00FD4CB1"/>
    <w:rsid w:val="00FD6132"/>
    <w:rsid w:val="00FD746C"/>
    <w:rsid w:val="00FE1997"/>
    <w:rsid w:val="00FE3D31"/>
    <w:rsid w:val="00FE4132"/>
    <w:rsid w:val="00FE4F2B"/>
    <w:rsid w:val="00FE5F01"/>
    <w:rsid w:val="00FF0316"/>
    <w:rsid w:val="00FF20B0"/>
    <w:rsid w:val="00FF4952"/>
    <w:rsid w:val="00FF627F"/>
    <w:rsid w:val="10A1358B"/>
    <w:rsid w:val="171575C0"/>
    <w:rsid w:val="42870DEC"/>
    <w:rsid w:val="5A406752"/>
    <w:rsid w:val="65CD73C6"/>
    <w:rsid w:val="69F765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45E2FB"/>
  <w15:docId w15:val="{DD167306-9F07-487F-BE4D-9800A7BC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pacing w:after="240"/>
    </w:pPr>
    <w:rPr>
      <w:rFonts w:ascii="Times New Roman" w:hAnsi="Times New Roman" w:cs="Simplified Arabic"/>
      <w:kern w:val="0"/>
      <w:sz w:val="24"/>
      <w:szCs w:val="24"/>
      <w:lang w:val="en-GB" w:eastAsia="en-GB" w:bidi="ar-AE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="Calibri" w:eastAsia="宋体" w:hAnsi="Calibri" w:cs="Times New Roman"/>
      <w:sz w:val="18"/>
      <w:szCs w:val="18"/>
    </w:rPr>
  </w:style>
  <w:style w:type="paragraph" w:styleId="af1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Calibri" w:eastAsia="宋体" w:hAnsi="Calibri" w:cs="Times New Roman"/>
    </w:rPr>
  </w:style>
  <w:style w:type="character" w:customStyle="1" w:styleId="ae">
    <w:name w:val="批注主题 字符"/>
    <w:basedOn w:val="a4"/>
    <w:link w:val="ad"/>
    <w:uiPriority w:val="99"/>
    <w:semiHidden/>
    <w:qFormat/>
    <w:rPr>
      <w:rFonts w:ascii="Calibri" w:eastAsia="宋体" w:hAnsi="Calibri" w:cs="Times New Roman"/>
      <w:b/>
      <w:bCs/>
    </w:rPr>
  </w:style>
  <w:style w:type="paragraph" w:customStyle="1" w:styleId="1">
    <w:name w:val="修订1"/>
    <w:hidden/>
    <w:uiPriority w:val="99"/>
    <w:semiHidden/>
    <w:qFormat/>
    <w:rPr>
      <w:rFonts w:ascii="Calibri" w:eastAsia="宋体" w:hAnsi="Calibri" w:cs="Times New Roman"/>
      <w:kern w:val="2"/>
      <w:sz w:val="21"/>
      <w:szCs w:val="22"/>
    </w:rPr>
  </w:style>
  <w:style w:type="paragraph" w:customStyle="1" w:styleId="10">
    <w:name w:val="列表段落1"/>
    <w:basedOn w:val="a"/>
    <w:link w:val="af2"/>
    <w:uiPriority w:val="34"/>
    <w:qFormat/>
    <w:pPr>
      <w:ind w:firstLineChars="200" w:firstLine="420"/>
    </w:pPr>
    <w:rPr>
      <w:rFonts w:asciiTheme="minorHAnsi" w:eastAsiaTheme="minorEastAsia" w:hAnsiTheme="minorHAnsi" w:cstheme="minorBidi"/>
    </w:rPr>
  </w:style>
  <w:style w:type="character" w:customStyle="1" w:styleId="af2">
    <w:name w:val="列出段落 字符"/>
    <w:link w:val="10"/>
    <w:uiPriority w:val="34"/>
    <w:qFormat/>
    <w:locked/>
  </w:style>
  <w:style w:type="character" w:customStyle="1" w:styleId="a6">
    <w:name w:val="正文文本 字符"/>
    <w:basedOn w:val="a0"/>
    <w:link w:val="a5"/>
    <w:qFormat/>
    <w:rPr>
      <w:rFonts w:ascii="Times New Roman" w:eastAsia="宋体" w:hAnsi="Times New Roman" w:cs="Simplified Arabic"/>
      <w:kern w:val="0"/>
      <w:sz w:val="24"/>
      <w:szCs w:val="24"/>
      <w:lang w:val="en-GB" w:eastAsia="en-GB" w:bidi="ar-AE"/>
    </w:rPr>
  </w:style>
  <w:style w:type="paragraph" w:customStyle="1" w:styleId="2">
    <w:name w:val="修订2"/>
    <w:hidden/>
    <w:uiPriority w:val="99"/>
    <w:unhideWhenUsed/>
    <w:qFormat/>
    <w:rPr>
      <w:rFonts w:ascii="Calibri" w:eastAsia="宋体" w:hAnsi="Calibri" w:cs="Times New Roman"/>
      <w:kern w:val="2"/>
      <w:sz w:val="21"/>
      <w:szCs w:val="22"/>
    </w:rPr>
  </w:style>
  <w:style w:type="paragraph" w:customStyle="1" w:styleId="3">
    <w:name w:val="修订3"/>
    <w:hidden/>
    <w:uiPriority w:val="99"/>
    <w:unhideWhenUsed/>
    <w:qFormat/>
    <w:rPr>
      <w:rFonts w:ascii="Calibri" w:eastAsia="宋体" w:hAnsi="Calibri" w:cs="Times New Roman"/>
      <w:kern w:val="2"/>
      <w:sz w:val="21"/>
      <w:szCs w:val="22"/>
    </w:rPr>
  </w:style>
  <w:style w:type="paragraph" w:styleId="af3">
    <w:name w:val="Revision"/>
    <w:hidden/>
    <w:uiPriority w:val="99"/>
    <w:semiHidden/>
    <w:rsid w:val="009911B3"/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6D663-5D03-4E81-984A-BE4153757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  </cp:lastModifiedBy>
  <cp:revision>18</cp:revision>
  <cp:lastPrinted>2024-09-24T13:51:00Z</cp:lastPrinted>
  <dcterms:created xsi:type="dcterms:W3CDTF">2025-08-07T02:28:00Z</dcterms:created>
  <dcterms:modified xsi:type="dcterms:W3CDTF">2025-08-25T07:36:00Z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9A744DDA04F54B479691EEBA7FDF07FD_13</vt:lpwstr>
  </property>
  <property fmtid="{D5CDD505-2E9C-101B-9397-08002B2CF9AE}" pid="4" name="KSOTemplateDocerSaveRecord">
    <vt:lpwstr>eyJoZGlkIjoiNTRhMDlhNmZjMDhiZjlmODc2MmE1MjljZWI2YjZjYzAiLCJ1c2VySWQiOiIyNzkzMzM5MDgifQ==</vt:lpwstr>
  </property>
</Properties>
</file>