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8C3B8" w14:textId="77777777" w:rsidR="00D81F44" w:rsidRDefault="00000000">
      <w:pPr>
        <w:spacing w:line="440" w:lineRule="exact"/>
        <w:jc w:val="center"/>
        <w:rPr>
          <w:rFonts w:ascii="黑体" w:eastAsia="黑体" w:hAnsi="黑体" w:cs="黑体" w:hint="eastAsia"/>
          <w:bCs/>
          <w:kern w:val="0"/>
          <w:sz w:val="36"/>
          <w:szCs w:val="36"/>
          <w:lang w:val="en-GB" w:bidi="ar-AE"/>
        </w:rPr>
      </w:pPr>
      <w:r>
        <w:rPr>
          <w:rFonts w:ascii="黑体" w:eastAsia="黑体" w:hAnsi="黑体" w:cs="黑体"/>
          <w:bCs/>
          <w:kern w:val="0"/>
          <w:sz w:val="36"/>
          <w:szCs w:val="36"/>
          <w:lang w:val="en-GB" w:bidi="ar-AE"/>
        </w:rPr>
        <w:t>经营者集中简易案件公示表</w:t>
      </w:r>
    </w:p>
    <w:p w14:paraId="06A93081" w14:textId="77777777" w:rsidR="00D81F44" w:rsidRDefault="00D81F44">
      <w:pPr>
        <w:spacing w:line="440" w:lineRule="exact"/>
        <w:jc w:val="center"/>
        <w:rPr>
          <w:rFonts w:ascii="黑体" w:eastAsia="黑体" w:hAnsi="黑体" w:cs="黑体" w:hint="eastAsia"/>
          <w:bCs/>
          <w:kern w:val="0"/>
          <w:sz w:val="36"/>
          <w:szCs w:val="36"/>
          <w:lang w:val="en-GB" w:bidi="ar-AE"/>
        </w:rPr>
      </w:pPr>
    </w:p>
    <w:tbl>
      <w:tblPr>
        <w:tblW w:w="929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2304"/>
        <w:gridCol w:w="5407"/>
      </w:tblGrid>
      <w:tr w:rsidR="00D81F44" w14:paraId="6549121C" w14:textId="77777777" w:rsidTr="000F1F6B">
        <w:tc>
          <w:tcPr>
            <w:tcW w:w="1587" w:type="dxa"/>
            <w:shd w:val="clear" w:color="auto" w:fill="D9D9D9"/>
          </w:tcPr>
          <w:p w14:paraId="23B6835B" w14:textId="77777777" w:rsidR="00D81F44" w:rsidRDefault="00000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案件名称</w:t>
            </w:r>
          </w:p>
        </w:tc>
        <w:tc>
          <w:tcPr>
            <w:tcW w:w="7711" w:type="dxa"/>
            <w:gridSpan w:val="2"/>
          </w:tcPr>
          <w:p w14:paraId="2BDA0045" w14:textId="0F015B76" w:rsidR="00D81F44" w:rsidRDefault="00C72088">
            <w:pPr>
              <w:rPr>
                <w:rFonts w:ascii="Times New Roman" w:hAnsi="Times New Roman"/>
                <w:sz w:val="24"/>
                <w:szCs w:val="24"/>
              </w:rPr>
            </w:pPr>
            <w:r w:rsidRPr="00C72088">
              <w:rPr>
                <w:rFonts w:ascii="Times New Roman" w:hAnsi="Times New Roman" w:hint="eastAsia"/>
                <w:kern w:val="0"/>
                <w:sz w:val="24"/>
                <w:szCs w:val="24"/>
              </w:rPr>
              <w:t>中国北京同仁堂（集团）有限责任公司收购</w:t>
            </w:r>
            <w:r w:rsidR="00D323FF" w:rsidRPr="00D323FF">
              <w:rPr>
                <w:rFonts w:ascii="Times New Roman" w:hAnsi="Times New Roman" w:hint="eastAsia"/>
                <w:kern w:val="0"/>
                <w:sz w:val="24"/>
                <w:szCs w:val="24"/>
              </w:rPr>
              <w:t>嘉事堂药业股份有限公司</w:t>
            </w:r>
            <w:r w:rsidRPr="00C72088">
              <w:rPr>
                <w:rFonts w:ascii="Times New Roman" w:hAnsi="Times New Roman" w:hint="eastAsia"/>
                <w:kern w:val="0"/>
                <w:sz w:val="24"/>
                <w:szCs w:val="24"/>
              </w:rPr>
              <w:t>股权案</w:t>
            </w:r>
          </w:p>
        </w:tc>
      </w:tr>
      <w:tr w:rsidR="00D81F44" w14:paraId="6283ACCB" w14:textId="77777777" w:rsidTr="000F1F6B">
        <w:trPr>
          <w:trHeight w:val="993"/>
        </w:trPr>
        <w:tc>
          <w:tcPr>
            <w:tcW w:w="1587" w:type="dxa"/>
            <w:shd w:val="clear" w:color="auto" w:fill="D9D9D9"/>
          </w:tcPr>
          <w:p w14:paraId="3F489B1B" w14:textId="77777777" w:rsidR="00D81F44" w:rsidRDefault="00000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交易概况</w:t>
            </w:r>
          </w:p>
        </w:tc>
        <w:tc>
          <w:tcPr>
            <w:tcW w:w="7711" w:type="dxa"/>
            <w:gridSpan w:val="2"/>
          </w:tcPr>
          <w:p w14:paraId="5F7339F7" w14:textId="41B2FCBA" w:rsidR="00D81F44" w:rsidRDefault="00846322" w:rsidP="00D323FF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46322">
              <w:rPr>
                <w:rFonts w:ascii="Times New Roman" w:hAnsi="Times New Roman" w:hint="eastAsia"/>
                <w:kern w:val="0"/>
                <w:sz w:val="24"/>
                <w:szCs w:val="24"/>
              </w:rPr>
              <w:t>中国北京同仁堂（集团）有限责任公司（“同仁堂集团”）与中国光大实业（集团）有限责任公司（“光大实业”）、中国光大医疗健康产业有限公司（“光大健康”）签署《股份转让协议》，约定同仁堂集团收购光大实业、光大健康分别持有的嘉事堂药业股份有限公司（“嘉事堂”）</w:t>
            </w:r>
            <w:r w:rsidRPr="00846322">
              <w:rPr>
                <w:rFonts w:ascii="Times New Roman" w:hAnsi="Times New Roman" w:hint="eastAsia"/>
                <w:kern w:val="0"/>
                <w:sz w:val="24"/>
                <w:szCs w:val="24"/>
              </w:rPr>
              <w:t>14.12%</w:t>
            </w:r>
            <w:r w:rsidRPr="00846322">
              <w:rPr>
                <w:rFonts w:ascii="Times New Roman" w:hAnsi="Times New Roman" w:hint="eastAsia"/>
                <w:kern w:val="0"/>
                <w:sz w:val="24"/>
                <w:szCs w:val="24"/>
              </w:rPr>
              <w:t>和</w:t>
            </w:r>
            <w:r w:rsidRPr="00846322">
              <w:rPr>
                <w:rFonts w:ascii="Times New Roman" w:hAnsi="Times New Roman" w:hint="eastAsia"/>
                <w:kern w:val="0"/>
                <w:sz w:val="24"/>
                <w:szCs w:val="24"/>
              </w:rPr>
              <w:t>14.36%</w:t>
            </w:r>
            <w:r w:rsidRPr="00846322">
              <w:rPr>
                <w:rFonts w:ascii="Times New Roman" w:hAnsi="Times New Roman" w:hint="eastAsia"/>
                <w:kern w:val="0"/>
                <w:sz w:val="24"/>
                <w:szCs w:val="24"/>
              </w:rPr>
              <w:t>股份。嘉事堂主要从事医疗器械批发、药品批发及药品零售业务。交易前，光大实业直接和间接合计持有嘉事堂</w:t>
            </w:r>
            <w:r w:rsidRPr="00846322">
              <w:rPr>
                <w:rFonts w:ascii="Times New Roman" w:hAnsi="Times New Roman" w:hint="eastAsia"/>
                <w:kern w:val="0"/>
                <w:sz w:val="24"/>
                <w:szCs w:val="24"/>
              </w:rPr>
              <w:t>28.48%</w:t>
            </w:r>
            <w:r w:rsidRPr="00846322">
              <w:rPr>
                <w:rFonts w:ascii="Times New Roman" w:hAnsi="Times New Roman" w:hint="eastAsia"/>
                <w:kern w:val="0"/>
                <w:sz w:val="24"/>
                <w:szCs w:val="24"/>
              </w:rPr>
              <w:t>股份，单独控制嘉事堂；交易后，同仁堂集团将持有嘉事堂</w:t>
            </w:r>
            <w:r w:rsidRPr="00846322">
              <w:rPr>
                <w:rFonts w:ascii="Times New Roman" w:hAnsi="Times New Roman" w:hint="eastAsia"/>
                <w:kern w:val="0"/>
                <w:sz w:val="24"/>
                <w:szCs w:val="24"/>
              </w:rPr>
              <w:t>28.48%</w:t>
            </w:r>
            <w:r w:rsidRPr="00846322">
              <w:rPr>
                <w:rFonts w:ascii="Times New Roman" w:hAnsi="Times New Roman" w:hint="eastAsia"/>
                <w:kern w:val="0"/>
                <w:sz w:val="24"/>
                <w:szCs w:val="24"/>
              </w:rPr>
              <w:t>股份，单独控制嘉事堂。</w:t>
            </w:r>
          </w:p>
        </w:tc>
      </w:tr>
      <w:tr w:rsidR="00D81F44" w14:paraId="4C1FC150" w14:textId="77777777" w:rsidTr="000F1F6B">
        <w:trPr>
          <w:trHeight w:val="468"/>
        </w:trPr>
        <w:tc>
          <w:tcPr>
            <w:tcW w:w="1587" w:type="dxa"/>
            <w:vMerge w:val="restart"/>
            <w:shd w:val="clear" w:color="auto" w:fill="D9D9D9"/>
          </w:tcPr>
          <w:p w14:paraId="7088CF72" w14:textId="77777777" w:rsidR="00D81F44" w:rsidRPr="00D323FF" w:rsidRDefault="00000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23FF">
              <w:rPr>
                <w:rFonts w:ascii="Times New Roman" w:hAnsi="Times New Roman"/>
                <w:b/>
                <w:sz w:val="24"/>
                <w:szCs w:val="24"/>
              </w:rPr>
              <w:t>参与集中的经营者简介</w:t>
            </w:r>
          </w:p>
        </w:tc>
        <w:tc>
          <w:tcPr>
            <w:tcW w:w="2304" w:type="dxa"/>
          </w:tcPr>
          <w:p w14:paraId="4B8B313D" w14:textId="0B2A1C6E" w:rsidR="00D81F44" w:rsidRPr="00D323FF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 w:rsidRPr="00D323FF">
              <w:rPr>
                <w:rFonts w:ascii="Times New Roman" w:hAnsi="Times New Roman"/>
                <w:sz w:val="24"/>
                <w:szCs w:val="24"/>
              </w:rPr>
              <w:t>1.</w:t>
            </w:r>
            <w:r w:rsidR="00C72088" w:rsidRPr="00D323FF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="00C72088" w:rsidRPr="00D323FF">
              <w:rPr>
                <w:rFonts w:ascii="Times New Roman" w:hAnsi="Times New Roman"/>
                <w:kern w:val="0"/>
                <w:sz w:val="24"/>
                <w:szCs w:val="24"/>
              </w:rPr>
              <w:t>中国北京同仁堂（集团）有限责任公司</w:t>
            </w:r>
          </w:p>
        </w:tc>
        <w:tc>
          <w:tcPr>
            <w:tcW w:w="5407" w:type="dxa"/>
          </w:tcPr>
          <w:p w14:paraId="693CAA73" w14:textId="1FF77ADC" w:rsidR="00D81F44" w:rsidRDefault="00F436D3">
            <w:pPr>
              <w:rPr>
                <w:rFonts w:ascii="Times New Roman" w:hAnsi="Times New Roman"/>
                <w:sz w:val="24"/>
                <w:szCs w:val="24"/>
              </w:rPr>
            </w:pPr>
            <w:r w:rsidRPr="00F436D3">
              <w:rPr>
                <w:rFonts w:ascii="Times New Roman" w:hAnsi="Times New Roman" w:hint="eastAsia"/>
                <w:kern w:val="0"/>
                <w:sz w:val="24"/>
                <w:szCs w:val="24"/>
              </w:rPr>
              <w:t>同仁堂</w:t>
            </w:r>
            <w:r w:rsidR="000F1F6B">
              <w:rPr>
                <w:rFonts w:ascii="Times New Roman" w:hAnsi="Times New Roman" w:hint="eastAsia"/>
                <w:kern w:val="0"/>
                <w:sz w:val="24"/>
                <w:szCs w:val="24"/>
              </w:rPr>
              <w:t>集团于</w:t>
            </w:r>
            <w:r w:rsidR="00C72088" w:rsidRPr="00C72088">
              <w:rPr>
                <w:rFonts w:ascii="Times New Roman" w:hAnsi="Times New Roman" w:hint="eastAsia"/>
                <w:kern w:val="0"/>
                <w:sz w:val="24"/>
                <w:szCs w:val="24"/>
              </w:rPr>
              <w:t>1992</w:t>
            </w:r>
            <w:r w:rsidR="00C72088" w:rsidRPr="00C72088">
              <w:rPr>
                <w:rFonts w:ascii="Times New Roman" w:hAnsi="Times New Roman" w:hint="eastAsia"/>
                <w:kern w:val="0"/>
                <w:sz w:val="24"/>
                <w:szCs w:val="24"/>
              </w:rPr>
              <w:t>年</w:t>
            </w:r>
            <w:r w:rsidR="00C72088" w:rsidRPr="00C72088">
              <w:rPr>
                <w:rFonts w:ascii="Times New Roman" w:hAnsi="Times New Roman" w:hint="eastAsia"/>
                <w:kern w:val="0"/>
                <w:sz w:val="24"/>
                <w:szCs w:val="24"/>
              </w:rPr>
              <w:t>8</w:t>
            </w:r>
            <w:r w:rsidR="00C72088" w:rsidRPr="00C72088">
              <w:rPr>
                <w:rFonts w:ascii="Times New Roman" w:hAnsi="Times New Roman" w:hint="eastAsia"/>
                <w:kern w:val="0"/>
                <w:sz w:val="24"/>
                <w:szCs w:val="24"/>
              </w:rPr>
              <w:t>月</w:t>
            </w:r>
            <w:r w:rsidR="00C72088" w:rsidRPr="00C72088">
              <w:rPr>
                <w:rFonts w:ascii="Times New Roman" w:hAnsi="Times New Roman" w:hint="eastAsia"/>
                <w:kern w:val="0"/>
                <w:sz w:val="24"/>
                <w:szCs w:val="24"/>
              </w:rPr>
              <w:t>17</w:t>
            </w:r>
            <w:r w:rsidR="00C72088" w:rsidRPr="00C72088">
              <w:rPr>
                <w:rFonts w:ascii="Times New Roman" w:hAnsi="Times New Roman" w:hint="eastAsia"/>
                <w:kern w:val="0"/>
                <w:sz w:val="24"/>
                <w:szCs w:val="24"/>
              </w:rPr>
              <w:t>日成立于北京市</w:t>
            </w:r>
            <w:r w:rsidRPr="00F436D3">
              <w:rPr>
                <w:rFonts w:ascii="Times New Roman" w:hAnsi="Times New Roman" w:hint="eastAsia"/>
                <w:kern w:val="0"/>
                <w:sz w:val="24"/>
                <w:szCs w:val="24"/>
              </w:rPr>
              <w:t>，</w:t>
            </w:r>
            <w:r w:rsidR="00C72088" w:rsidRPr="00C72088"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主要从事中药研发与生产、药品批发及</w:t>
            </w:r>
            <w:r w:rsidR="00846322" w:rsidRPr="00C72088"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药品</w:t>
            </w:r>
            <w:r w:rsidR="00C72088" w:rsidRPr="00C72088"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零售业务</w:t>
            </w:r>
            <w:r w:rsidR="00C72088" w:rsidRPr="00C72088">
              <w:rPr>
                <w:rFonts w:ascii="Times New Roman" w:hAnsi="Times New Roman" w:hint="eastAsia"/>
                <w:bCs/>
                <w:kern w:val="0"/>
                <w:sz w:val="24"/>
                <w:szCs w:val="24"/>
                <w:lang w:val="en-GB"/>
              </w:rPr>
              <w:t>。</w:t>
            </w:r>
          </w:p>
          <w:p w14:paraId="58E108E9" w14:textId="6B47AF1B" w:rsidR="00F436D3" w:rsidRPr="00C72088" w:rsidRDefault="001E0EBF"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-AE"/>
              </w:rPr>
            </w:pPr>
            <w:r w:rsidRPr="00886803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-AE"/>
              </w:rPr>
              <w:t>同仁堂</w:t>
            </w:r>
            <w:r w:rsidR="00C72088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-AE"/>
              </w:rPr>
              <w:t>集团</w:t>
            </w:r>
            <w:r w:rsidRPr="00886803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-AE"/>
              </w:rPr>
              <w:t>的最终控制人为</w:t>
            </w:r>
            <w:r w:rsidR="00C72088" w:rsidRPr="00C72088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-AE"/>
              </w:rPr>
              <w:t>北京国有资本运营管理有限公司</w:t>
            </w:r>
            <w:r w:rsidR="00C72088" w:rsidRPr="00C72088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GB" w:bidi="ar-AE"/>
              </w:rPr>
              <w:t>，</w:t>
            </w:r>
            <w:r w:rsidR="00C72088" w:rsidRPr="00C72088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-AE"/>
              </w:rPr>
              <w:t>主要从事国有资本运营管理、投资管理、基金管理等业务。</w:t>
            </w:r>
          </w:p>
        </w:tc>
      </w:tr>
      <w:tr w:rsidR="00D81F44" w14:paraId="5EF4C5AE" w14:textId="77777777" w:rsidTr="000F1F6B">
        <w:trPr>
          <w:trHeight w:val="404"/>
        </w:trPr>
        <w:tc>
          <w:tcPr>
            <w:tcW w:w="1587" w:type="dxa"/>
            <w:vMerge/>
            <w:shd w:val="clear" w:color="auto" w:fill="D9D9D9"/>
          </w:tcPr>
          <w:p w14:paraId="7947FEC3" w14:textId="77777777" w:rsidR="00D81F44" w:rsidRDefault="00D81F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04" w:type="dxa"/>
          </w:tcPr>
          <w:p w14:paraId="5A0583D6" w14:textId="5A339C4D" w:rsidR="00D81F44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hint="eastAsia"/>
                <w:sz w:val="24"/>
                <w:szCs w:val="24"/>
              </w:rPr>
              <w:t>.</w:t>
            </w:r>
            <w:r w:rsidR="00F436D3" w:rsidRPr="00F436D3"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</w:t>
            </w:r>
            <w:r w:rsidR="00D323FF" w:rsidRPr="00D323FF">
              <w:rPr>
                <w:rFonts w:ascii="Times New Roman" w:hAnsi="Times New Roman" w:hint="eastAsia"/>
                <w:kern w:val="0"/>
                <w:sz w:val="24"/>
                <w:szCs w:val="24"/>
              </w:rPr>
              <w:t>嘉事堂药业股份有限公司</w:t>
            </w:r>
          </w:p>
        </w:tc>
        <w:tc>
          <w:tcPr>
            <w:tcW w:w="5407" w:type="dxa"/>
          </w:tcPr>
          <w:p w14:paraId="5F5572B7" w14:textId="42CEB01B" w:rsidR="00D323FF" w:rsidRDefault="00D323FF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323FF">
              <w:rPr>
                <w:rFonts w:ascii="Times New Roman" w:hAnsi="Times New Roman" w:hint="eastAsia"/>
                <w:kern w:val="0"/>
                <w:sz w:val="24"/>
                <w:szCs w:val="24"/>
              </w:rPr>
              <w:t>嘉事堂</w:t>
            </w:r>
            <w:r w:rsidR="00180ACB">
              <w:rPr>
                <w:rFonts w:ascii="Times New Roman" w:hAnsi="Times New Roman" w:hint="eastAsia"/>
                <w:kern w:val="0"/>
                <w:sz w:val="24"/>
                <w:szCs w:val="24"/>
              </w:rPr>
              <w:t>于</w:t>
            </w:r>
            <w:r w:rsidR="00BB2F5E">
              <w:rPr>
                <w:rFonts w:ascii="Times New Roman" w:hAnsi="Times New Roman" w:hint="eastAsia"/>
                <w:kern w:val="0"/>
                <w:sz w:val="24"/>
                <w:szCs w:val="24"/>
              </w:rPr>
              <w:t>1997</w:t>
            </w:r>
            <w:r w:rsidR="00180ACB">
              <w:rPr>
                <w:rFonts w:ascii="Times New Roman" w:hAnsi="Times New Roman" w:hint="eastAsia"/>
                <w:kern w:val="0"/>
                <w:sz w:val="24"/>
                <w:szCs w:val="24"/>
              </w:rPr>
              <w:t>年</w:t>
            </w:r>
            <w:r w:rsidR="00BB2F5E">
              <w:rPr>
                <w:rFonts w:ascii="Times New Roman" w:hAnsi="Times New Roman" w:hint="eastAsia"/>
                <w:kern w:val="0"/>
                <w:sz w:val="24"/>
                <w:szCs w:val="24"/>
              </w:rPr>
              <w:t>4</w:t>
            </w:r>
            <w:r w:rsidR="00180ACB">
              <w:rPr>
                <w:rFonts w:ascii="Times New Roman" w:hAnsi="Times New Roman" w:hint="eastAsia"/>
                <w:kern w:val="0"/>
                <w:sz w:val="24"/>
                <w:szCs w:val="24"/>
              </w:rPr>
              <w:t>月</w:t>
            </w:r>
            <w:r w:rsidR="00BB2F5E">
              <w:rPr>
                <w:rFonts w:ascii="Times New Roman" w:hAnsi="Times New Roman" w:hint="eastAsia"/>
                <w:kern w:val="0"/>
                <w:sz w:val="24"/>
                <w:szCs w:val="24"/>
              </w:rPr>
              <w:t>22</w:t>
            </w:r>
            <w:r w:rsidR="00180ACB">
              <w:rPr>
                <w:rFonts w:ascii="Times New Roman" w:hAnsi="Times New Roman" w:hint="eastAsia"/>
                <w:kern w:val="0"/>
                <w:sz w:val="24"/>
                <w:szCs w:val="24"/>
              </w:rPr>
              <w:t>日成立于</w:t>
            </w:r>
            <w:r>
              <w:rPr>
                <w:rFonts w:ascii="Times New Roman" w:hAnsi="Times New Roman" w:hint="eastAsia"/>
                <w:sz w:val="24"/>
                <w:szCs w:val="24"/>
              </w:rPr>
              <w:t>北京</w:t>
            </w:r>
            <w:r w:rsidR="00180ACB">
              <w:rPr>
                <w:rFonts w:ascii="Times New Roman" w:hAnsi="Times New Roman" w:hint="eastAsia"/>
                <w:sz w:val="24"/>
                <w:szCs w:val="24"/>
              </w:rPr>
              <w:t>市，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主要从事</w:t>
            </w:r>
            <w:r w:rsidR="00846322">
              <w:rPr>
                <w:rFonts w:ascii="Times New Roman" w:hAnsi="Times New Roman" w:hint="eastAsia"/>
                <w:kern w:val="0"/>
                <w:sz w:val="24"/>
                <w:szCs w:val="24"/>
              </w:rPr>
              <w:t>医疗器械批发、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药品批发</w:t>
            </w:r>
            <w:r w:rsidR="00846322">
              <w:rPr>
                <w:rFonts w:ascii="Times New Roman" w:hAnsi="Times New Roman" w:hint="eastAsia"/>
                <w:kern w:val="0"/>
                <w:sz w:val="24"/>
                <w:szCs w:val="24"/>
              </w:rPr>
              <w:t>及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药品零售业务。</w:t>
            </w:r>
          </w:p>
          <w:p w14:paraId="24C2C463" w14:textId="40B69791" w:rsidR="00180ACB" w:rsidRPr="00C72088" w:rsidRDefault="00D323FF" w:rsidP="00CC001C"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-AE"/>
              </w:rPr>
            </w:pPr>
            <w:r w:rsidRPr="00D323FF">
              <w:rPr>
                <w:rFonts w:ascii="Times New Roman" w:hAnsi="Times New Roman" w:hint="eastAsia"/>
                <w:kern w:val="0"/>
                <w:sz w:val="24"/>
                <w:szCs w:val="24"/>
              </w:rPr>
              <w:t>嘉事堂</w:t>
            </w:r>
            <w:r w:rsidR="00F436D3">
              <w:rPr>
                <w:rFonts w:ascii="Times New Roman" w:hAnsi="Times New Roman" w:hint="eastAsia"/>
                <w:sz w:val="24"/>
                <w:szCs w:val="24"/>
              </w:rPr>
              <w:t>的最终控制人为</w:t>
            </w:r>
            <w:r w:rsidRPr="00D323FF">
              <w:rPr>
                <w:rFonts w:ascii="Times New Roman" w:hAnsi="Times New Roman" w:hint="eastAsia"/>
                <w:kern w:val="0"/>
                <w:sz w:val="24"/>
                <w:szCs w:val="24"/>
              </w:rPr>
              <w:t>中国光大集团股份公司</w:t>
            </w:r>
            <w:r w:rsidR="007B1070">
              <w:rPr>
                <w:rFonts w:ascii="Times New Roman" w:hAnsi="Times New Roman" w:hint="eastAsia"/>
                <w:kern w:val="0"/>
                <w:sz w:val="24"/>
                <w:szCs w:val="24"/>
              </w:rPr>
              <w:t>，</w:t>
            </w:r>
            <w:r w:rsidR="00C72088" w:rsidRPr="00C72088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-AE"/>
              </w:rPr>
              <w:t>主要从事</w:t>
            </w:r>
            <w:r w:rsidR="00CC001C" w:rsidRPr="00CC001C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-AE"/>
              </w:rPr>
              <w:t>银行、证券、保险、基金、信托、金银交易</w:t>
            </w:r>
            <w:r w:rsidR="00CC001C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-AE"/>
              </w:rPr>
              <w:t>、</w:t>
            </w:r>
            <w:r w:rsidR="00CC001C" w:rsidRPr="00CC001C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-AE"/>
              </w:rPr>
              <w:t>资产管理</w:t>
            </w:r>
            <w:r w:rsidR="00CC001C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-AE"/>
              </w:rPr>
              <w:t>等金融业务，以及</w:t>
            </w:r>
            <w:r w:rsidR="00CC001C" w:rsidRPr="00CC001C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-AE"/>
              </w:rPr>
              <w:t>环保、文旅、康养</w:t>
            </w:r>
            <w:r w:rsidR="00CC001C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-AE"/>
              </w:rPr>
              <w:t>等实业业务。</w:t>
            </w:r>
          </w:p>
        </w:tc>
      </w:tr>
      <w:tr w:rsidR="00D81F44" w14:paraId="3FE2AD30" w14:textId="77777777" w:rsidTr="000F1F6B">
        <w:trPr>
          <w:trHeight w:val="279"/>
        </w:trPr>
        <w:tc>
          <w:tcPr>
            <w:tcW w:w="1587" w:type="dxa"/>
            <w:vMerge w:val="restart"/>
            <w:shd w:val="clear" w:color="auto" w:fill="D9D9D9"/>
          </w:tcPr>
          <w:p w14:paraId="6F509B7F" w14:textId="77777777" w:rsidR="00D81F44" w:rsidRDefault="00000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简易案件理由（可以单选，也可以多选）</w:t>
            </w:r>
          </w:p>
        </w:tc>
        <w:tc>
          <w:tcPr>
            <w:tcW w:w="7711" w:type="dxa"/>
            <w:gridSpan w:val="2"/>
          </w:tcPr>
          <w:p w14:paraId="026A3793" w14:textId="77777777" w:rsidR="00D81F44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" w:char="F0FE"/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>、在同一相关市场，所有参与集中的经营者所占市场份额之和小于</w:t>
            </w:r>
            <w:r>
              <w:rPr>
                <w:rFonts w:ascii="Times New Roman" w:hAnsi="Times New Roman"/>
                <w:sz w:val="24"/>
                <w:szCs w:val="24"/>
              </w:rPr>
              <w:t>15%</w:t>
            </w:r>
            <w:r>
              <w:rPr>
                <w:rFonts w:ascii="Times New Roman" w:hAnsi="Times New Roman"/>
                <w:sz w:val="24"/>
                <w:szCs w:val="24"/>
              </w:rPr>
              <w:t>。</w:t>
            </w:r>
          </w:p>
        </w:tc>
      </w:tr>
      <w:tr w:rsidR="00D81F44" w14:paraId="2D03B1C6" w14:textId="77777777" w:rsidTr="000F1F6B">
        <w:trPr>
          <w:trHeight w:val="330"/>
        </w:trPr>
        <w:tc>
          <w:tcPr>
            <w:tcW w:w="1587" w:type="dxa"/>
            <w:vMerge/>
            <w:shd w:val="clear" w:color="auto" w:fill="D9D9D9"/>
          </w:tcPr>
          <w:p w14:paraId="761AD969" w14:textId="77777777" w:rsidR="00D81F44" w:rsidRDefault="00D81F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11" w:type="dxa"/>
            <w:gridSpan w:val="2"/>
          </w:tcPr>
          <w:p w14:paraId="7F139337" w14:textId="55E712C5" w:rsidR="00D81F44" w:rsidRDefault="00F436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" w:char="F0FE"/>
            </w:r>
            <w:r w:rsidR="00180ACB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180ACB">
              <w:rPr>
                <w:rFonts w:ascii="Times New Roman" w:hAnsi="Times New Roman"/>
                <w:sz w:val="24"/>
                <w:szCs w:val="24"/>
              </w:rPr>
              <w:t>、存在上下游关系的参与集中的经营者，在上下游市场所占的市场份额均小于</w:t>
            </w:r>
            <w:r w:rsidR="00180ACB">
              <w:rPr>
                <w:rFonts w:ascii="Times New Roman" w:hAnsi="Times New Roman"/>
                <w:sz w:val="24"/>
                <w:szCs w:val="24"/>
              </w:rPr>
              <w:t>25%</w:t>
            </w:r>
            <w:r w:rsidR="00180ACB">
              <w:rPr>
                <w:rFonts w:ascii="Times New Roman" w:hAnsi="Times New Roman"/>
                <w:sz w:val="24"/>
                <w:szCs w:val="24"/>
              </w:rPr>
              <w:t>。</w:t>
            </w:r>
          </w:p>
        </w:tc>
      </w:tr>
      <w:tr w:rsidR="00D81F44" w14:paraId="0264397B" w14:textId="77777777" w:rsidTr="000F1F6B">
        <w:trPr>
          <w:trHeight w:val="285"/>
        </w:trPr>
        <w:tc>
          <w:tcPr>
            <w:tcW w:w="1587" w:type="dxa"/>
            <w:vMerge/>
            <w:shd w:val="clear" w:color="auto" w:fill="D9D9D9"/>
          </w:tcPr>
          <w:p w14:paraId="01C7B819" w14:textId="77777777" w:rsidR="00D81F44" w:rsidRDefault="00D81F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11" w:type="dxa"/>
            <w:gridSpan w:val="2"/>
          </w:tcPr>
          <w:p w14:paraId="65EE4F47" w14:textId="2975D8DC" w:rsidR="00D81F44" w:rsidRDefault="00407A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" w:char="F0FE"/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、不在同一相关市场、也不存在上下游关系的参与集中的经营者，在与交易有关的每个市场所占的份额均小于</w:t>
            </w:r>
            <w:r>
              <w:rPr>
                <w:rFonts w:ascii="Times New Roman" w:hAnsi="Times New Roman"/>
                <w:sz w:val="24"/>
                <w:szCs w:val="24"/>
              </w:rPr>
              <w:t>25%</w:t>
            </w:r>
            <w:r>
              <w:rPr>
                <w:rFonts w:ascii="Times New Roman" w:hAnsi="Times New Roman"/>
                <w:sz w:val="24"/>
                <w:szCs w:val="24"/>
              </w:rPr>
              <w:t>。</w:t>
            </w:r>
          </w:p>
        </w:tc>
      </w:tr>
      <w:tr w:rsidR="00D81F44" w14:paraId="1944CA21" w14:textId="77777777" w:rsidTr="000F1F6B">
        <w:trPr>
          <w:trHeight w:val="518"/>
        </w:trPr>
        <w:tc>
          <w:tcPr>
            <w:tcW w:w="1587" w:type="dxa"/>
            <w:vMerge/>
            <w:shd w:val="clear" w:color="auto" w:fill="D9D9D9"/>
          </w:tcPr>
          <w:p w14:paraId="59FDD044" w14:textId="77777777" w:rsidR="00D81F44" w:rsidRDefault="00D81F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11" w:type="dxa"/>
            <w:gridSpan w:val="2"/>
          </w:tcPr>
          <w:p w14:paraId="792B9D77" w14:textId="77777777" w:rsidR="00D81F44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</w:rPr>
              <w:t>、参与集中的经营者在中国境外设立合营企业，合营企业不在中国境内从事经济活动。</w:t>
            </w:r>
          </w:p>
        </w:tc>
      </w:tr>
      <w:tr w:rsidR="00D81F44" w14:paraId="2E0064F8" w14:textId="77777777" w:rsidTr="000F1F6B">
        <w:trPr>
          <w:trHeight w:val="264"/>
        </w:trPr>
        <w:tc>
          <w:tcPr>
            <w:tcW w:w="1587" w:type="dxa"/>
            <w:vMerge/>
            <w:shd w:val="clear" w:color="auto" w:fill="D9D9D9"/>
          </w:tcPr>
          <w:p w14:paraId="7F0B1D0A" w14:textId="77777777" w:rsidR="00D81F44" w:rsidRDefault="00D81F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11" w:type="dxa"/>
            <w:gridSpan w:val="2"/>
          </w:tcPr>
          <w:p w14:paraId="68660CA8" w14:textId="77777777" w:rsidR="00D81F44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/>
                <w:sz w:val="24"/>
                <w:szCs w:val="24"/>
              </w:rPr>
              <w:t>、参与集中的经营者收购境外企业股权或资产的，该境外企业不在中国境内从事经济活动。</w:t>
            </w:r>
          </w:p>
        </w:tc>
      </w:tr>
      <w:tr w:rsidR="00D81F44" w14:paraId="579327A2" w14:textId="77777777" w:rsidTr="000F1F6B">
        <w:trPr>
          <w:trHeight w:val="345"/>
        </w:trPr>
        <w:tc>
          <w:tcPr>
            <w:tcW w:w="1587" w:type="dxa"/>
            <w:vMerge/>
            <w:shd w:val="clear" w:color="auto" w:fill="D9D9D9"/>
          </w:tcPr>
          <w:p w14:paraId="602E5310" w14:textId="77777777" w:rsidR="00D81F44" w:rsidRDefault="00D81F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11" w:type="dxa"/>
            <w:gridSpan w:val="2"/>
          </w:tcPr>
          <w:p w14:paraId="6C3565E6" w14:textId="50AAF9CB" w:rsidR="00D81F44" w:rsidRDefault="00905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="00C72088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 w:rsidR="00C72088">
              <w:rPr>
                <w:rFonts w:ascii="Times New Roman" w:hAnsi="Times New Roman"/>
                <w:sz w:val="24"/>
                <w:szCs w:val="24"/>
              </w:rPr>
              <w:t>、由两个以上的经营者共同控制的合营企业，通过集中被其中一个或一个以上经营者控制。</w:t>
            </w:r>
          </w:p>
        </w:tc>
      </w:tr>
      <w:tr w:rsidR="00D81F44" w14:paraId="0B3A5BAD" w14:textId="77777777" w:rsidTr="000F1F6B">
        <w:tc>
          <w:tcPr>
            <w:tcW w:w="1587" w:type="dxa"/>
            <w:shd w:val="clear" w:color="auto" w:fill="D9D9D9"/>
          </w:tcPr>
          <w:p w14:paraId="43644E17" w14:textId="77777777" w:rsidR="00D81F44" w:rsidRDefault="00000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备注</w:t>
            </w:r>
          </w:p>
        </w:tc>
        <w:tc>
          <w:tcPr>
            <w:tcW w:w="7711" w:type="dxa"/>
            <w:gridSpan w:val="2"/>
          </w:tcPr>
          <w:p w14:paraId="2A405E0F" w14:textId="536BC71D" w:rsidR="00C72088" w:rsidRPr="00C72088" w:rsidRDefault="00000000" w:rsidP="00C720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横向重叠：</w:t>
            </w:r>
          </w:p>
          <w:tbl>
            <w:tblPr>
              <w:tblStyle w:val="af"/>
              <w:tblW w:w="7485" w:type="dxa"/>
              <w:tblLayout w:type="fixed"/>
              <w:tblLook w:val="04A0" w:firstRow="1" w:lastRow="0" w:firstColumn="1" w:lastColumn="0" w:noHBand="0" w:noVBand="1"/>
            </w:tblPr>
            <w:tblGrid>
              <w:gridCol w:w="2764"/>
              <w:gridCol w:w="1978"/>
              <w:gridCol w:w="2743"/>
            </w:tblGrid>
            <w:tr w:rsidR="00C72088" w:rsidRPr="00C72088" w14:paraId="10EF319C" w14:textId="77777777" w:rsidTr="00F73DC3">
              <w:tc>
                <w:tcPr>
                  <w:tcW w:w="2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6541E0" w14:textId="77777777" w:rsidR="00C72088" w:rsidRPr="00C72088" w:rsidRDefault="00C72088" w:rsidP="00C72088">
                  <w:pPr>
                    <w:rPr>
                      <w:rFonts w:ascii="Times New Roman" w:hAnsi="Times New Roman"/>
                      <w:bCs/>
                      <w:sz w:val="24"/>
                      <w:szCs w:val="24"/>
                      <w:lang w:val="en-GB"/>
                    </w:rPr>
                  </w:pP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  <w:lang w:val="en-GB"/>
                    </w:rPr>
                    <w:t>相关商品市场</w:t>
                  </w:r>
                </w:p>
              </w:tc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9CE018" w14:textId="77777777" w:rsidR="00C72088" w:rsidRPr="00C72088" w:rsidRDefault="00C72088" w:rsidP="00C72088">
                  <w:pPr>
                    <w:rPr>
                      <w:rFonts w:ascii="Times New Roman" w:hAnsi="Times New Roman"/>
                      <w:bCs/>
                      <w:sz w:val="24"/>
                      <w:szCs w:val="24"/>
                      <w:lang w:val="en-GB"/>
                    </w:rPr>
                  </w:pP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  <w:lang w:val="en-GB"/>
                    </w:rPr>
                    <w:t>相关地域市场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4DACE8" w14:textId="40F53E3C" w:rsidR="00C72088" w:rsidRPr="00C72088" w:rsidRDefault="00C72088" w:rsidP="00C72088">
                  <w:pPr>
                    <w:rPr>
                      <w:rFonts w:ascii="Times New Roman" w:hAnsi="Times New Roman"/>
                      <w:bCs/>
                      <w:sz w:val="24"/>
                      <w:szCs w:val="24"/>
                      <w:lang w:val="en-GB"/>
                    </w:rPr>
                  </w:pP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  <w:lang w:val="en-GB"/>
                    </w:rPr>
                    <w:t>202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  <w:lang w:val="en-GB"/>
                    </w:rPr>
                    <w:t>4</w:t>
                  </w: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  <w:lang w:val="en-GB"/>
                    </w:rPr>
                    <w:t>年市场份额</w:t>
                  </w:r>
                </w:p>
              </w:tc>
            </w:tr>
            <w:tr w:rsidR="00C72088" w:rsidRPr="00C72088" w14:paraId="523AC1E8" w14:textId="77777777" w:rsidTr="00F73DC3">
              <w:tc>
                <w:tcPr>
                  <w:tcW w:w="2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4ED6F5" w14:textId="0072825E" w:rsidR="00C72088" w:rsidRPr="00C72088" w:rsidRDefault="00CC001C" w:rsidP="00C7208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药品批发</w:t>
                  </w:r>
                </w:p>
              </w:tc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995211" w14:textId="77777777" w:rsidR="00C72088" w:rsidRPr="00C72088" w:rsidRDefault="00C72088" w:rsidP="00C7208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中国境内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292A57" w14:textId="678F1AFF" w:rsidR="00C72088" w:rsidRPr="00C624F1" w:rsidRDefault="00C72088" w:rsidP="00C7208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624F1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同仁堂集团：</w:t>
                  </w:r>
                  <w:r w:rsidR="00CC001C" w:rsidRPr="00C624F1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0-5%</w:t>
                  </w:r>
                </w:p>
                <w:p w14:paraId="654A0CB7" w14:textId="02B8728B" w:rsidR="00C72088" w:rsidRPr="00C624F1" w:rsidRDefault="00CC001C" w:rsidP="00C7208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624F1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嘉事堂</w:t>
                  </w:r>
                  <w:r w:rsidR="00C72088" w:rsidRPr="00C624F1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：</w:t>
                  </w:r>
                  <w:r w:rsidR="00C72088" w:rsidRPr="00C624F1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0-5%</w:t>
                  </w:r>
                </w:p>
                <w:p w14:paraId="129DFE8A" w14:textId="2280037A" w:rsidR="00C72088" w:rsidRPr="00C624F1" w:rsidRDefault="00C72088" w:rsidP="00C7208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624F1">
                    <w:rPr>
                      <w:rFonts w:ascii="Times New Roman" w:hAnsi="Times New Roman" w:hint="eastAsia"/>
                      <w:sz w:val="24"/>
                      <w:szCs w:val="24"/>
                    </w:rPr>
                    <w:t>合计：</w:t>
                  </w:r>
                  <w:r w:rsidR="00CC001C" w:rsidRPr="00C624F1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0-5%</w:t>
                  </w:r>
                </w:p>
              </w:tc>
            </w:tr>
            <w:tr w:rsidR="00C72088" w:rsidRPr="00C72088" w14:paraId="6F820695" w14:textId="77777777" w:rsidTr="00F73DC3">
              <w:tc>
                <w:tcPr>
                  <w:tcW w:w="2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2DCFF4" w14:textId="11A460F5" w:rsidR="00C72088" w:rsidRPr="00C72088" w:rsidRDefault="00CC001C" w:rsidP="00C7208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药品零售</w:t>
                  </w:r>
                </w:p>
              </w:tc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8F81FA" w14:textId="70A02E2C" w:rsidR="00C72088" w:rsidRPr="00C72088" w:rsidRDefault="00CC001C" w:rsidP="00C7208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北京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639961" w14:textId="0FEA0F95" w:rsidR="00CC001C" w:rsidRPr="00C624F1" w:rsidRDefault="00CC001C" w:rsidP="00CC001C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624F1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同仁堂集团：</w:t>
                  </w:r>
                  <w:r w:rsidR="00FD63F8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5</w:t>
                  </w:r>
                  <w:r w:rsidRPr="00C624F1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-1</w:t>
                  </w:r>
                  <w:r w:rsidR="00EA3994" w:rsidRPr="00C624F1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0</w:t>
                  </w:r>
                  <w:r w:rsidRPr="00C624F1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%</w:t>
                  </w:r>
                </w:p>
                <w:p w14:paraId="24FFF36F" w14:textId="77777777" w:rsidR="00CC001C" w:rsidRPr="00C624F1" w:rsidRDefault="00CC001C" w:rsidP="00CC001C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624F1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嘉事堂：</w:t>
                  </w:r>
                  <w:r w:rsidRPr="00C624F1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0-5%</w:t>
                  </w:r>
                </w:p>
                <w:p w14:paraId="5D004C75" w14:textId="267E3FF6" w:rsidR="00C72088" w:rsidRPr="00C624F1" w:rsidRDefault="00CC001C" w:rsidP="00CC001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24F1">
                    <w:rPr>
                      <w:rFonts w:ascii="Times New Roman" w:hAnsi="Times New Roman" w:hint="eastAsia"/>
                      <w:sz w:val="24"/>
                      <w:szCs w:val="24"/>
                    </w:rPr>
                    <w:lastRenderedPageBreak/>
                    <w:t>合计：</w:t>
                  </w:r>
                  <w:r w:rsidRPr="00C624F1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0-1</w:t>
                  </w:r>
                  <w:r w:rsidR="00EA3994" w:rsidRPr="00C624F1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0</w:t>
                  </w:r>
                  <w:r w:rsidRPr="00C624F1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%</w:t>
                  </w:r>
                </w:p>
              </w:tc>
            </w:tr>
            <w:tr w:rsidR="00407A09" w:rsidRPr="00C72088" w14:paraId="14BFC937" w14:textId="77777777" w:rsidTr="00F73DC3">
              <w:tc>
                <w:tcPr>
                  <w:tcW w:w="2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D1012B" w14:textId="185A9D1C" w:rsidR="00407A09" w:rsidRDefault="00407A09" w:rsidP="00C7208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lastRenderedPageBreak/>
                    <w:t>药品零售</w:t>
                  </w:r>
                </w:p>
              </w:tc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268D43" w14:textId="4C1834DC" w:rsidR="00407A09" w:rsidRDefault="00407A09" w:rsidP="00C7208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成都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EFB53" w14:textId="2C6030B7" w:rsidR="00407A09" w:rsidRPr="00C624F1" w:rsidRDefault="00407A09" w:rsidP="00407A09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624F1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同仁堂集团：</w:t>
                  </w:r>
                  <w:r w:rsidR="00F73DC3" w:rsidRPr="00C624F1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0-5%</w:t>
                  </w:r>
                </w:p>
                <w:p w14:paraId="11FC7818" w14:textId="77777777" w:rsidR="00407A09" w:rsidRPr="00C624F1" w:rsidRDefault="00407A09" w:rsidP="00407A09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624F1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嘉事堂：</w:t>
                  </w:r>
                  <w:r w:rsidRPr="00C624F1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0-5%</w:t>
                  </w:r>
                </w:p>
                <w:p w14:paraId="5006177C" w14:textId="63CC2961" w:rsidR="00407A09" w:rsidRPr="00C624F1" w:rsidRDefault="00407A09" w:rsidP="00407A09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624F1">
                    <w:rPr>
                      <w:rFonts w:ascii="Times New Roman" w:hAnsi="Times New Roman" w:hint="eastAsia"/>
                      <w:sz w:val="24"/>
                      <w:szCs w:val="24"/>
                    </w:rPr>
                    <w:t>合计：</w:t>
                  </w:r>
                  <w:r w:rsidR="00F73DC3" w:rsidRPr="00C624F1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0-5%</w:t>
                  </w:r>
                </w:p>
              </w:tc>
            </w:tr>
          </w:tbl>
          <w:p w14:paraId="7B1D50C0" w14:textId="0C2D7762" w:rsidR="00F436D3" w:rsidRDefault="00F436D3" w:rsidP="00180AC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B21D9D" w14:textId="0893FC87" w:rsidR="00F436D3" w:rsidRPr="00923B4E" w:rsidRDefault="00F436D3" w:rsidP="00180AC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B4E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纵向关联：</w:t>
            </w:r>
          </w:p>
          <w:tbl>
            <w:tblPr>
              <w:tblStyle w:val="af"/>
              <w:tblW w:w="7485" w:type="dxa"/>
              <w:tblLayout w:type="fixed"/>
              <w:tblLook w:val="04A0" w:firstRow="1" w:lastRow="0" w:firstColumn="1" w:lastColumn="0" w:noHBand="0" w:noVBand="1"/>
            </w:tblPr>
            <w:tblGrid>
              <w:gridCol w:w="2769"/>
              <w:gridCol w:w="1973"/>
              <w:gridCol w:w="2743"/>
            </w:tblGrid>
            <w:tr w:rsidR="00C72088" w:rsidRPr="00C72088" w14:paraId="5120BD9D" w14:textId="77777777" w:rsidTr="00F73DC3"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AC9906" w14:textId="77777777" w:rsidR="00C72088" w:rsidRPr="00C72088" w:rsidRDefault="00C72088" w:rsidP="00C72088">
                  <w:pPr>
                    <w:rPr>
                      <w:rFonts w:ascii="Times New Roman" w:hAnsi="Times New Roman"/>
                      <w:bCs/>
                      <w:sz w:val="24"/>
                      <w:szCs w:val="24"/>
                      <w:lang w:val="en-GB"/>
                    </w:rPr>
                  </w:pP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  <w:lang w:val="en-GB"/>
                    </w:rPr>
                    <w:t>相关商品市场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775B50" w14:textId="77777777" w:rsidR="00C72088" w:rsidRPr="00C72088" w:rsidRDefault="00C72088" w:rsidP="00C72088">
                  <w:pPr>
                    <w:rPr>
                      <w:rFonts w:ascii="Times New Roman" w:hAnsi="Times New Roman"/>
                      <w:bCs/>
                      <w:sz w:val="24"/>
                      <w:szCs w:val="24"/>
                      <w:lang w:val="en-GB"/>
                    </w:rPr>
                  </w:pP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  <w:lang w:val="en-GB"/>
                    </w:rPr>
                    <w:t>相关地域市场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F6E7A0" w14:textId="77777777" w:rsidR="00C72088" w:rsidRPr="00C72088" w:rsidRDefault="00C72088" w:rsidP="00C72088">
                  <w:pPr>
                    <w:rPr>
                      <w:rFonts w:ascii="Times New Roman" w:hAnsi="Times New Roman"/>
                      <w:bCs/>
                      <w:sz w:val="24"/>
                      <w:szCs w:val="24"/>
                      <w:lang w:val="en-GB"/>
                    </w:rPr>
                  </w:pP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  <w:lang w:val="en-GB"/>
                    </w:rPr>
                    <w:t>202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  <w:lang w:val="en-GB"/>
                    </w:rPr>
                    <w:t>4</w:t>
                  </w: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  <w:lang w:val="en-GB"/>
                    </w:rPr>
                    <w:t>年市场份额</w:t>
                  </w:r>
                </w:p>
              </w:tc>
            </w:tr>
            <w:tr w:rsidR="00C72088" w:rsidRPr="00C72088" w14:paraId="19582BCB" w14:textId="77777777" w:rsidTr="00F73DC3"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84E222" w14:textId="77777777" w:rsidR="00C72088" w:rsidRDefault="00C72088" w:rsidP="00C7208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上游：</w:t>
                  </w:r>
                </w:p>
                <w:p w14:paraId="70171DBA" w14:textId="2231FF27" w:rsidR="00C72088" w:rsidRPr="00C72088" w:rsidRDefault="00690EDF" w:rsidP="00C7208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中成药</w:t>
                  </w:r>
                  <w:r w:rsidR="00CC001C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生产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DC65C7" w14:textId="77777777" w:rsidR="00C72088" w:rsidRPr="00C72088" w:rsidRDefault="00C72088" w:rsidP="00C7208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中国境内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E1D93F" w14:textId="70FF205D" w:rsidR="00C72088" w:rsidRPr="00C72088" w:rsidRDefault="00CC001C" w:rsidP="00C7208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同仁堂集团：</w:t>
                  </w: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0-5%</w:t>
                  </w:r>
                </w:p>
              </w:tc>
            </w:tr>
            <w:tr w:rsidR="00C72088" w:rsidRPr="00C72088" w14:paraId="492A842B" w14:textId="77777777" w:rsidTr="00F73DC3"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0C27B2" w14:textId="77777777" w:rsidR="00C72088" w:rsidRDefault="00C72088" w:rsidP="00C7208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下游：</w:t>
                  </w:r>
                </w:p>
                <w:p w14:paraId="6694BF6B" w14:textId="1982CD56" w:rsidR="00C72088" w:rsidRPr="00C72088" w:rsidRDefault="00C72088" w:rsidP="00C7208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药品批发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80604F" w14:textId="77777777" w:rsidR="00C72088" w:rsidRPr="00C72088" w:rsidRDefault="00C72088" w:rsidP="00C7208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中国境内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19380B" w14:textId="77777777" w:rsidR="00412C1C" w:rsidRDefault="00412C1C" w:rsidP="00412C1C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624F1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同仁堂集团：如上所述</w:t>
                  </w:r>
                </w:p>
                <w:p w14:paraId="5DFCE002" w14:textId="1165C1A0" w:rsidR="00C72088" w:rsidRPr="00CC001C" w:rsidRDefault="00CC001C" w:rsidP="00C7208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C001C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嘉事堂：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如上所述</w:t>
                  </w:r>
                </w:p>
              </w:tc>
            </w:tr>
            <w:tr w:rsidR="00FD357C" w:rsidRPr="00C72088" w14:paraId="5EC0444F" w14:textId="77777777" w:rsidTr="00F73DC3"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965242" w14:textId="77777777" w:rsidR="00FD357C" w:rsidRDefault="00FD357C" w:rsidP="00FD357C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上游：</w:t>
                  </w:r>
                </w:p>
                <w:p w14:paraId="3DDE8D5C" w14:textId="63FD6930" w:rsidR="00FD357C" w:rsidRPr="00C72088" w:rsidRDefault="008F3917" w:rsidP="00FD357C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药品批发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E1E508" w14:textId="77777777" w:rsidR="00FD357C" w:rsidRPr="00C72088" w:rsidRDefault="00FD357C" w:rsidP="00FD357C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中国境内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47F93F" w14:textId="77777777" w:rsidR="00412C1C" w:rsidRDefault="00412C1C" w:rsidP="00412C1C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624F1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同仁堂集团：如上所述</w:t>
                  </w:r>
                </w:p>
                <w:p w14:paraId="10C488C9" w14:textId="30C3D14A" w:rsidR="00FD357C" w:rsidRPr="00C72088" w:rsidRDefault="008F3917" w:rsidP="00FD357C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C001C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嘉事堂：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如上所述</w:t>
                  </w:r>
                </w:p>
              </w:tc>
            </w:tr>
            <w:tr w:rsidR="00F73DC3" w:rsidRPr="00C72088" w14:paraId="449F3F69" w14:textId="77777777" w:rsidTr="00F73DC3">
              <w:tc>
                <w:tcPr>
                  <w:tcW w:w="27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8D40ED8" w14:textId="77777777" w:rsidR="00F73DC3" w:rsidRDefault="00F73DC3" w:rsidP="00F73DC3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下游：</w:t>
                  </w:r>
                </w:p>
                <w:p w14:paraId="491F6A5E" w14:textId="3DE898A1" w:rsidR="00F73DC3" w:rsidRDefault="00F73DC3" w:rsidP="00F73DC3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药品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零售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407210" w14:textId="18368C6A" w:rsidR="00F73DC3" w:rsidRPr="00C624F1" w:rsidRDefault="00F73DC3" w:rsidP="00F73DC3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624F1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北京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429400" w14:textId="77777777" w:rsidR="00F73DC3" w:rsidRDefault="00F73DC3" w:rsidP="00F73DC3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624F1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同仁堂集团：如上所述</w:t>
                  </w:r>
                </w:p>
                <w:p w14:paraId="2464A874" w14:textId="0D34A69C" w:rsidR="005F23AC" w:rsidRPr="00C624F1" w:rsidRDefault="005F23AC" w:rsidP="00F73DC3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C001C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嘉事堂：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如上所述</w:t>
                  </w:r>
                </w:p>
              </w:tc>
            </w:tr>
            <w:tr w:rsidR="00F73DC3" w:rsidRPr="00C72088" w14:paraId="2FB942E2" w14:textId="77777777" w:rsidTr="00F73DC3">
              <w:tc>
                <w:tcPr>
                  <w:tcW w:w="276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33BB6D44" w14:textId="1A8E441C" w:rsidR="00F73DC3" w:rsidRPr="00C72088" w:rsidRDefault="00F73DC3" w:rsidP="00F73DC3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5BA2A5" w14:textId="7FB57D98" w:rsidR="00F73DC3" w:rsidRPr="00C624F1" w:rsidRDefault="00F73DC3" w:rsidP="00F73DC3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624F1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成都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1F4733" w14:textId="77777777" w:rsidR="00F73DC3" w:rsidRDefault="00F73DC3" w:rsidP="00F73DC3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624F1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同仁堂集团：如上所述</w:t>
                  </w:r>
                </w:p>
                <w:p w14:paraId="4DED9D52" w14:textId="32FB3164" w:rsidR="005F23AC" w:rsidRPr="00C624F1" w:rsidRDefault="005F23AC" w:rsidP="00F73DC3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C001C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嘉事堂：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如上所述</w:t>
                  </w:r>
                </w:p>
              </w:tc>
            </w:tr>
            <w:tr w:rsidR="00F73DC3" w:rsidRPr="00C72088" w14:paraId="3DF6BE26" w14:textId="77777777" w:rsidTr="00F73DC3">
              <w:tc>
                <w:tcPr>
                  <w:tcW w:w="276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8CFB36F" w14:textId="77777777" w:rsidR="00F73DC3" w:rsidRPr="00C72088" w:rsidRDefault="00F73DC3" w:rsidP="00F73DC3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23657E" w14:textId="3D411D13" w:rsidR="00F73DC3" w:rsidRPr="00C72088" w:rsidRDefault="00F73DC3" w:rsidP="00F73DC3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F73DC3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深圳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96725" w14:textId="0D7AC278" w:rsidR="00F73DC3" w:rsidRPr="00C72088" w:rsidRDefault="00F73DC3" w:rsidP="00F73DC3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同仁堂集团：</w:t>
                  </w: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0-5%</w:t>
                  </w:r>
                </w:p>
              </w:tc>
            </w:tr>
            <w:tr w:rsidR="00F73DC3" w:rsidRPr="00C72088" w14:paraId="50A403EC" w14:textId="77777777" w:rsidTr="00F73DC3">
              <w:tc>
                <w:tcPr>
                  <w:tcW w:w="276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D95BA2F" w14:textId="77777777" w:rsidR="00F73DC3" w:rsidRPr="00C72088" w:rsidRDefault="00F73DC3" w:rsidP="00F73DC3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14684D" w14:textId="06052A49" w:rsidR="00F73DC3" w:rsidRPr="00C72088" w:rsidRDefault="00F73DC3" w:rsidP="00F73DC3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F73DC3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唐山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F239E5" w14:textId="18F36724" w:rsidR="00F73DC3" w:rsidRPr="00C72088" w:rsidRDefault="00F73DC3" w:rsidP="00F73DC3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同仁堂集团：</w:t>
                  </w: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0-5%</w:t>
                  </w:r>
                </w:p>
              </w:tc>
            </w:tr>
            <w:tr w:rsidR="00F73DC3" w:rsidRPr="00C72088" w14:paraId="3E02148A" w14:textId="77777777" w:rsidTr="00F73DC3">
              <w:tc>
                <w:tcPr>
                  <w:tcW w:w="276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7CD0763" w14:textId="77777777" w:rsidR="00F73DC3" w:rsidRPr="00C72088" w:rsidRDefault="00F73DC3" w:rsidP="00F73DC3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11B56" w14:textId="5B21759E" w:rsidR="00F73DC3" w:rsidRPr="00C72088" w:rsidRDefault="00B863E6" w:rsidP="00F73DC3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F73DC3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佛山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A278D3" w14:textId="6B28D712" w:rsidR="00F73DC3" w:rsidRPr="00C72088" w:rsidRDefault="00F73DC3" w:rsidP="00F73DC3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同仁堂集团：</w:t>
                  </w: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0-5%</w:t>
                  </w:r>
                </w:p>
              </w:tc>
            </w:tr>
            <w:tr w:rsidR="00F73DC3" w:rsidRPr="00C72088" w14:paraId="5C21BAF5" w14:textId="77777777" w:rsidTr="00F73DC3">
              <w:tc>
                <w:tcPr>
                  <w:tcW w:w="276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956C55D" w14:textId="77777777" w:rsidR="00F73DC3" w:rsidRPr="00C72088" w:rsidRDefault="00F73DC3" w:rsidP="00F73DC3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E487E" w14:textId="415AFA4E" w:rsidR="00F73DC3" w:rsidRPr="00C72088" w:rsidRDefault="00B863E6" w:rsidP="00F73DC3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F73DC3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太原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8FDD18" w14:textId="1EB28BCD" w:rsidR="00F73DC3" w:rsidRPr="00C72088" w:rsidRDefault="00F73DC3" w:rsidP="00F73DC3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同仁堂集团：</w:t>
                  </w: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0-5%</w:t>
                  </w:r>
                </w:p>
              </w:tc>
            </w:tr>
            <w:tr w:rsidR="00F73DC3" w:rsidRPr="00C72088" w14:paraId="279849D4" w14:textId="77777777" w:rsidTr="00F73DC3">
              <w:tc>
                <w:tcPr>
                  <w:tcW w:w="276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6AE3C7E" w14:textId="77777777" w:rsidR="00F73DC3" w:rsidRPr="00C72088" w:rsidRDefault="00F73DC3" w:rsidP="00F73DC3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38523" w14:textId="3C8CC061" w:rsidR="00F73DC3" w:rsidRPr="00C72088" w:rsidRDefault="00B863E6" w:rsidP="00F73DC3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F73DC3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天津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2787FA" w14:textId="570EFFEF" w:rsidR="00F73DC3" w:rsidRPr="00C72088" w:rsidRDefault="00F73DC3" w:rsidP="00F73DC3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同仁堂集团：</w:t>
                  </w: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0-5%</w:t>
                  </w:r>
                </w:p>
              </w:tc>
            </w:tr>
            <w:tr w:rsidR="00F73DC3" w:rsidRPr="00C72088" w14:paraId="3AA61592" w14:textId="77777777" w:rsidTr="00F73DC3">
              <w:tc>
                <w:tcPr>
                  <w:tcW w:w="276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8AFE8DA" w14:textId="77777777" w:rsidR="00F73DC3" w:rsidRPr="00C72088" w:rsidRDefault="00F73DC3" w:rsidP="00F73DC3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4B8BA" w14:textId="7C6E833F" w:rsidR="00F73DC3" w:rsidRPr="00C72088" w:rsidRDefault="00B863E6" w:rsidP="00F73DC3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F73DC3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上海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FA6FD" w14:textId="4BBA680E" w:rsidR="00F73DC3" w:rsidRPr="00C72088" w:rsidRDefault="00F73DC3" w:rsidP="00F73DC3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同仁堂集团：</w:t>
                  </w: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0-5%</w:t>
                  </w:r>
                </w:p>
              </w:tc>
            </w:tr>
            <w:tr w:rsidR="00F73DC3" w:rsidRPr="00C72088" w14:paraId="03E81DBD" w14:textId="77777777" w:rsidTr="00F73DC3">
              <w:tc>
                <w:tcPr>
                  <w:tcW w:w="276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D17F458" w14:textId="77777777" w:rsidR="00F73DC3" w:rsidRPr="00C72088" w:rsidRDefault="00F73DC3" w:rsidP="00F73DC3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0597DB" w14:textId="351F949C" w:rsidR="00F73DC3" w:rsidRPr="00C72088" w:rsidRDefault="00B863E6" w:rsidP="00F73DC3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F73DC3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西安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F8CC5" w14:textId="058A8404" w:rsidR="00F73DC3" w:rsidRPr="00C72088" w:rsidRDefault="00F73DC3" w:rsidP="00F73DC3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同仁堂集团：</w:t>
                  </w: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0-5%</w:t>
                  </w:r>
                </w:p>
              </w:tc>
            </w:tr>
            <w:tr w:rsidR="00F73DC3" w:rsidRPr="00C72088" w14:paraId="23935BE4" w14:textId="77777777" w:rsidTr="00F73DC3">
              <w:tc>
                <w:tcPr>
                  <w:tcW w:w="276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5E5DE8" w14:textId="77777777" w:rsidR="00F73DC3" w:rsidRPr="00C72088" w:rsidRDefault="00F73DC3" w:rsidP="00F73DC3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5926E" w14:textId="1C6BA0B6" w:rsidR="00F73DC3" w:rsidRPr="00C72088" w:rsidRDefault="00B863E6" w:rsidP="00F73DC3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大连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F5741" w14:textId="6FB87B0F" w:rsidR="00F73DC3" w:rsidRPr="00C72088" w:rsidRDefault="00F73DC3" w:rsidP="00F73DC3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同仁堂集团：</w:t>
                  </w: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0-5%</w:t>
                  </w:r>
                </w:p>
              </w:tc>
            </w:tr>
          </w:tbl>
          <w:p w14:paraId="17475B45" w14:textId="77777777" w:rsidR="001320C4" w:rsidRDefault="001320C4" w:rsidP="00F436D3">
            <w:pPr>
              <w:pStyle w:val="af4"/>
              <w:adjustRightInd w:val="0"/>
              <w:snapToGrid w:val="0"/>
              <w:spacing w:after="0"/>
              <w:rPr>
                <w:sz w:val="24"/>
              </w:rPr>
            </w:pPr>
          </w:p>
          <w:p w14:paraId="3DCA12FC" w14:textId="77777777" w:rsidR="009C633A" w:rsidRPr="002E4EC3" w:rsidRDefault="002E4EC3" w:rsidP="00D10F7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4EC3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相邻市场：</w:t>
            </w:r>
          </w:p>
          <w:p w14:paraId="323AB363" w14:textId="77777777" w:rsidR="002E4EC3" w:rsidRDefault="002E4EC3" w:rsidP="00D10F72">
            <w:pPr>
              <w:rPr>
                <w:rFonts w:ascii="Times New Roman" w:hAnsi="Times New Roman"/>
                <w:sz w:val="24"/>
                <w:szCs w:val="24"/>
              </w:rPr>
            </w:pPr>
            <w:r w:rsidRPr="002E4EC3">
              <w:rPr>
                <w:rFonts w:ascii="Times New Roman" w:hAnsi="Times New Roman" w:hint="eastAsia"/>
                <w:sz w:val="24"/>
                <w:szCs w:val="24"/>
              </w:rPr>
              <w:t>2024</w:t>
            </w:r>
            <w:r w:rsidRPr="002E4EC3">
              <w:rPr>
                <w:rFonts w:ascii="Times New Roman" w:hAnsi="Times New Roman" w:hint="eastAsia"/>
                <w:sz w:val="24"/>
                <w:szCs w:val="24"/>
              </w:rPr>
              <w:t>年中国境内医疗器械批发市场</w:t>
            </w:r>
          </w:p>
          <w:p w14:paraId="2FC09C56" w14:textId="1ADA6119" w:rsidR="002E4EC3" w:rsidRPr="009C633A" w:rsidRDefault="002E4EC3" w:rsidP="00D10F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嘉事堂：</w:t>
            </w:r>
            <w:r w:rsidRPr="00C72088">
              <w:rPr>
                <w:rFonts w:ascii="Times New Roman" w:hAnsi="Times New Roman" w:hint="eastAsia"/>
                <w:bCs/>
                <w:sz w:val="24"/>
                <w:szCs w:val="24"/>
              </w:rPr>
              <w:t>0-5%</w:t>
            </w:r>
          </w:p>
        </w:tc>
      </w:tr>
    </w:tbl>
    <w:p w14:paraId="58DBA116" w14:textId="77777777" w:rsidR="00D81F44" w:rsidRDefault="00D81F44">
      <w:pPr>
        <w:rPr>
          <w:rFonts w:ascii="Times New Roman" w:hAnsi="Times New Roman"/>
          <w:sz w:val="24"/>
          <w:szCs w:val="24"/>
        </w:rPr>
      </w:pPr>
    </w:p>
    <w:sectPr w:rsidR="00D81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983DD" w14:textId="77777777" w:rsidR="0027419E" w:rsidRDefault="0027419E" w:rsidP="0050375A">
      <w:r>
        <w:separator/>
      </w:r>
    </w:p>
  </w:endnote>
  <w:endnote w:type="continuationSeparator" w:id="0">
    <w:p w14:paraId="4AB2C30C" w14:textId="77777777" w:rsidR="0027419E" w:rsidRDefault="0027419E" w:rsidP="0050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3B962" w14:textId="77777777" w:rsidR="0027419E" w:rsidRDefault="0027419E" w:rsidP="0050375A">
      <w:r>
        <w:separator/>
      </w:r>
    </w:p>
  </w:footnote>
  <w:footnote w:type="continuationSeparator" w:id="0">
    <w:p w14:paraId="1ADF8034" w14:textId="77777777" w:rsidR="0027419E" w:rsidRDefault="0027419E" w:rsidP="0050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C29E9"/>
    <w:multiLevelType w:val="hybridMultilevel"/>
    <w:tmpl w:val="1D606216"/>
    <w:lvl w:ilvl="0" w:tplc="CC8CA6DE">
      <w:start w:val="1"/>
      <w:numFmt w:val="decimal"/>
      <w:lvlText w:val="(%1)"/>
      <w:lvlJc w:val="left"/>
      <w:pPr>
        <w:ind w:left="440" w:hanging="440"/>
      </w:pPr>
      <w:rPr>
        <w:rFonts w:ascii="Times New Roman" w:hAnsi="Times New Roman" w:cs="Times New Roman" w:hint="default"/>
        <w:i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56393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ZiNzUwN2U3ODdmMTA0YzJjNTk0NTIxNTg4MjhkMzkifQ=="/>
  </w:docVars>
  <w:rsids>
    <w:rsidRoot w:val="00094095"/>
    <w:rsid w:val="000028B9"/>
    <w:rsid w:val="00002BB4"/>
    <w:rsid w:val="0002190B"/>
    <w:rsid w:val="00023510"/>
    <w:rsid w:val="00037795"/>
    <w:rsid w:val="00045966"/>
    <w:rsid w:val="000675A7"/>
    <w:rsid w:val="00081C11"/>
    <w:rsid w:val="00085064"/>
    <w:rsid w:val="000938B8"/>
    <w:rsid w:val="00094095"/>
    <w:rsid w:val="000A7223"/>
    <w:rsid w:val="000B347D"/>
    <w:rsid w:val="000B4D65"/>
    <w:rsid w:val="000C0828"/>
    <w:rsid w:val="000C2A73"/>
    <w:rsid w:val="000E1188"/>
    <w:rsid w:val="000F1F6B"/>
    <w:rsid w:val="00103644"/>
    <w:rsid w:val="00103F1F"/>
    <w:rsid w:val="001041E2"/>
    <w:rsid w:val="00113024"/>
    <w:rsid w:val="00113B7D"/>
    <w:rsid w:val="00113F95"/>
    <w:rsid w:val="00115F2B"/>
    <w:rsid w:val="001320C4"/>
    <w:rsid w:val="001469CA"/>
    <w:rsid w:val="001530C8"/>
    <w:rsid w:val="00161D2C"/>
    <w:rsid w:val="00172D73"/>
    <w:rsid w:val="00174A37"/>
    <w:rsid w:val="00180ACB"/>
    <w:rsid w:val="00181838"/>
    <w:rsid w:val="00181E00"/>
    <w:rsid w:val="001A1F68"/>
    <w:rsid w:val="001A621A"/>
    <w:rsid w:val="001B6BE7"/>
    <w:rsid w:val="001D2727"/>
    <w:rsid w:val="001D60C2"/>
    <w:rsid w:val="001D6EEA"/>
    <w:rsid w:val="001E0EBF"/>
    <w:rsid w:val="001E6C23"/>
    <w:rsid w:val="001E72E6"/>
    <w:rsid w:val="00212883"/>
    <w:rsid w:val="00233B32"/>
    <w:rsid w:val="00235133"/>
    <w:rsid w:val="00242187"/>
    <w:rsid w:val="00245776"/>
    <w:rsid w:val="00250BBD"/>
    <w:rsid w:val="00251FFF"/>
    <w:rsid w:val="0027419E"/>
    <w:rsid w:val="0027728C"/>
    <w:rsid w:val="002813E3"/>
    <w:rsid w:val="002831E1"/>
    <w:rsid w:val="00286F12"/>
    <w:rsid w:val="00287AEA"/>
    <w:rsid w:val="0029266B"/>
    <w:rsid w:val="002A0992"/>
    <w:rsid w:val="002A157F"/>
    <w:rsid w:val="002A2976"/>
    <w:rsid w:val="002A2A64"/>
    <w:rsid w:val="002A5221"/>
    <w:rsid w:val="002B769E"/>
    <w:rsid w:val="002C0878"/>
    <w:rsid w:val="002C150A"/>
    <w:rsid w:val="002C2E9A"/>
    <w:rsid w:val="002C62AF"/>
    <w:rsid w:val="002D3E80"/>
    <w:rsid w:val="002E489D"/>
    <w:rsid w:val="002E4EC3"/>
    <w:rsid w:val="002F2D60"/>
    <w:rsid w:val="002F54BC"/>
    <w:rsid w:val="00307976"/>
    <w:rsid w:val="00317B9E"/>
    <w:rsid w:val="00320FD5"/>
    <w:rsid w:val="00334635"/>
    <w:rsid w:val="003437D6"/>
    <w:rsid w:val="00344CBE"/>
    <w:rsid w:val="00345C29"/>
    <w:rsid w:val="00356FF1"/>
    <w:rsid w:val="00372412"/>
    <w:rsid w:val="003774E4"/>
    <w:rsid w:val="00396DA6"/>
    <w:rsid w:val="003B4AF2"/>
    <w:rsid w:val="003C4E9F"/>
    <w:rsid w:val="003E60C3"/>
    <w:rsid w:val="003F17D9"/>
    <w:rsid w:val="003F3F2D"/>
    <w:rsid w:val="003F6439"/>
    <w:rsid w:val="00400DC1"/>
    <w:rsid w:val="004076AF"/>
    <w:rsid w:val="00407A09"/>
    <w:rsid w:val="00412C1C"/>
    <w:rsid w:val="00413CA3"/>
    <w:rsid w:val="004203A2"/>
    <w:rsid w:val="00420515"/>
    <w:rsid w:val="00436C0C"/>
    <w:rsid w:val="00442B1A"/>
    <w:rsid w:val="00452181"/>
    <w:rsid w:val="00460313"/>
    <w:rsid w:val="00462174"/>
    <w:rsid w:val="00466906"/>
    <w:rsid w:val="00481CBC"/>
    <w:rsid w:val="00483EA4"/>
    <w:rsid w:val="004A6517"/>
    <w:rsid w:val="004A72D5"/>
    <w:rsid w:val="004B026D"/>
    <w:rsid w:val="004B048E"/>
    <w:rsid w:val="004C37D8"/>
    <w:rsid w:val="004C3E23"/>
    <w:rsid w:val="004D1A60"/>
    <w:rsid w:val="0050375A"/>
    <w:rsid w:val="00511B0C"/>
    <w:rsid w:val="00523151"/>
    <w:rsid w:val="00533635"/>
    <w:rsid w:val="00547709"/>
    <w:rsid w:val="0055631E"/>
    <w:rsid w:val="00563F1C"/>
    <w:rsid w:val="00586928"/>
    <w:rsid w:val="00587541"/>
    <w:rsid w:val="005A0F48"/>
    <w:rsid w:val="005A31C8"/>
    <w:rsid w:val="005A43AD"/>
    <w:rsid w:val="005A5B31"/>
    <w:rsid w:val="005B29A6"/>
    <w:rsid w:val="005B2A20"/>
    <w:rsid w:val="005B2A61"/>
    <w:rsid w:val="005C08E4"/>
    <w:rsid w:val="005C2C19"/>
    <w:rsid w:val="005D1F1F"/>
    <w:rsid w:val="005D3977"/>
    <w:rsid w:val="005E3C20"/>
    <w:rsid w:val="005F167B"/>
    <w:rsid w:val="005F23AC"/>
    <w:rsid w:val="006041D2"/>
    <w:rsid w:val="006100B9"/>
    <w:rsid w:val="00610AE9"/>
    <w:rsid w:val="00611DE4"/>
    <w:rsid w:val="006302F7"/>
    <w:rsid w:val="00632D41"/>
    <w:rsid w:val="00634511"/>
    <w:rsid w:val="00644282"/>
    <w:rsid w:val="006472DE"/>
    <w:rsid w:val="0065422A"/>
    <w:rsid w:val="006557DC"/>
    <w:rsid w:val="006571B5"/>
    <w:rsid w:val="00690EDF"/>
    <w:rsid w:val="0069225E"/>
    <w:rsid w:val="006A088E"/>
    <w:rsid w:val="006A520C"/>
    <w:rsid w:val="006B30CD"/>
    <w:rsid w:val="006C140A"/>
    <w:rsid w:val="006C23AF"/>
    <w:rsid w:val="006C3910"/>
    <w:rsid w:val="006C46AA"/>
    <w:rsid w:val="006C59FA"/>
    <w:rsid w:val="006D069E"/>
    <w:rsid w:val="006D1520"/>
    <w:rsid w:val="006D36E3"/>
    <w:rsid w:val="006E538B"/>
    <w:rsid w:val="006F179F"/>
    <w:rsid w:val="00706527"/>
    <w:rsid w:val="00706B49"/>
    <w:rsid w:val="00706C14"/>
    <w:rsid w:val="00710103"/>
    <w:rsid w:val="00732150"/>
    <w:rsid w:val="007421E3"/>
    <w:rsid w:val="00742569"/>
    <w:rsid w:val="007455C8"/>
    <w:rsid w:val="00760695"/>
    <w:rsid w:val="00777FF1"/>
    <w:rsid w:val="00780DAA"/>
    <w:rsid w:val="00784A67"/>
    <w:rsid w:val="007A5837"/>
    <w:rsid w:val="007B1070"/>
    <w:rsid w:val="007B64AD"/>
    <w:rsid w:val="007C0297"/>
    <w:rsid w:val="007C10E6"/>
    <w:rsid w:val="007C26E1"/>
    <w:rsid w:val="007D4D02"/>
    <w:rsid w:val="007E07D5"/>
    <w:rsid w:val="007E0A7E"/>
    <w:rsid w:val="00806E95"/>
    <w:rsid w:val="00811E74"/>
    <w:rsid w:val="00816E4C"/>
    <w:rsid w:val="008356DA"/>
    <w:rsid w:val="00836E2D"/>
    <w:rsid w:val="00846322"/>
    <w:rsid w:val="00862608"/>
    <w:rsid w:val="008721F6"/>
    <w:rsid w:val="00886997"/>
    <w:rsid w:val="00890504"/>
    <w:rsid w:val="008A1FF1"/>
    <w:rsid w:val="008A21F2"/>
    <w:rsid w:val="008A3827"/>
    <w:rsid w:val="008A70B2"/>
    <w:rsid w:val="008B2DDF"/>
    <w:rsid w:val="008D0DD2"/>
    <w:rsid w:val="008D3D13"/>
    <w:rsid w:val="008E34BF"/>
    <w:rsid w:val="008E5233"/>
    <w:rsid w:val="008F04A2"/>
    <w:rsid w:val="008F3917"/>
    <w:rsid w:val="00905D7B"/>
    <w:rsid w:val="00921469"/>
    <w:rsid w:val="00923B4E"/>
    <w:rsid w:val="009270BA"/>
    <w:rsid w:val="00955419"/>
    <w:rsid w:val="00957D49"/>
    <w:rsid w:val="00964964"/>
    <w:rsid w:val="00981269"/>
    <w:rsid w:val="009910F5"/>
    <w:rsid w:val="009B22E6"/>
    <w:rsid w:val="009B5F0D"/>
    <w:rsid w:val="009B68C5"/>
    <w:rsid w:val="009C633A"/>
    <w:rsid w:val="009C6FDF"/>
    <w:rsid w:val="009D344D"/>
    <w:rsid w:val="009E0F0A"/>
    <w:rsid w:val="009E42AF"/>
    <w:rsid w:val="009E66B3"/>
    <w:rsid w:val="009F50D7"/>
    <w:rsid w:val="00A022A4"/>
    <w:rsid w:val="00A03B12"/>
    <w:rsid w:val="00A1517B"/>
    <w:rsid w:val="00A15F64"/>
    <w:rsid w:val="00A41B45"/>
    <w:rsid w:val="00A44E96"/>
    <w:rsid w:val="00A44ED8"/>
    <w:rsid w:val="00A665BC"/>
    <w:rsid w:val="00A66F61"/>
    <w:rsid w:val="00A74821"/>
    <w:rsid w:val="00A83243"/>
    <w:rsid w:val="00A87FEF"/>
    <w:rsid w:val="00A9684C"/>
    <w:rsid w:val="00AA0D58"/>
    <w:rsid w:val="00AB2E4D"/>
    <w:rsid w:val="00AB5008"/>
    <w:rsid w:val="00AB707C"/>
    <w:rsid w:val="00AC0172"/>
    <w:rsid w:val="00AC4929"/>
    <w:rsid w:val="00AC6ECA"/>
    <w:rsid w:val="00AD0AE2"/>
    <w:rsid w:val="00AE4242"/>
    <w:rsid w:val="00B026DA"/>
    <w:rsid w:val="00B04EE2"/>
    <w:rsid w:val="00B06644"/>
    <w:rsid w:val="00B077CA"/>
    <w:rsid w:val="00B25D98"/>
    <w:rsid w:val="00B34F97"/>
    <w:rsid w:val="00B356C9"/>
    <w:rsid w:val="00B43DE3"/>
    <w:rsid w:val="00B54D27"/>
    <w:rsid w:val="00B5530C"/>
    <w:rsid w:val="00B577EB"/>
    <w:rsid w:val="00B863E6"/>
    <w:rsid w:val="00BA0750"/>
    <w:rsid w:val="00BA5C49"/>
    <w:rsid w:val="00BA625B"/>
    <w:rsid w:val="00BA6300"/>
    <w:rsid w:val="00BA6FC1"/>
    <w:rsid w:val="00BB2377"/>
    <w:rsid w:val="00BB2F5E"/>
    <w:rsid w:val="00BC5F79"/>
    <w:rsid w:val="00BD3B0B"/>
    <w:rsid w:val="00BF6B9A"/>
    <w:rsid w:val="00BF7086"/>
    <w:rsid w:val="00C15E94"/>
    <w:rsid w:val="00C21FDF"/>
    <w:rsid w:val="00C32326"/>
    <w:rsid w:val="00C4585B"/>
    <w:rsid w:val="00C569EB"/>
    <w:rsid w:val="00C624F1"/>
    <w:rsid w:val="00C64E86"/>
    <w:rsid w:val="00C65086"/>
    <w:rsid w:val="00C7156B"/>
    <w:rsid w:val="00C72088"/>
    <w:rsid w:val="00C76854"/>
    <w:rsid w:val="00C8636B"/>
    <w:rsid w:val="00C86C98"/>
    <w:rsid w:val="00C9043C"/>
    <w:rsid w:val="00C9068E"/>
    <w:rsid w:val="00C91A03"/>
    <w:rsid w:val="00C96603"/>
    <w:rsid w:val="00CA5F18"/>
    <w:rsid w:val="00CA6C50"/>
    <w:rsid w:val="00CB4BBA"/>
    <w:rsid w:val="00CC001C"/>
    <w:rsid w:val="00CC1D35"/>
    <w:rsid w:val="00CC4B1B"/>
    <w:rsid w:val="00CE537D"/>
    <w:rsid w:val="00CF2CA7"/>
    <w:rsid w:val="00CF60DF"/>
    <w:rsid w:val="00D02388"/>
    <w:rsid w:val="00D10F72"/>
    <w:rsid w:val="00D11C3C"/>
    <w:rsid w:val="00D12436"/>
    <w:rsid w:val="00D21633"/>
    <w:rsid w:val="00D2163D"/>
    <w:rsid w:val="00D21777"/>
    <w:rsid w:val="00D30389"/>
    <w:rsid w:val="00D323FF"/>
    <w:rsid w:val="00D368E0"/>
    <w:rsid w:val="00D4025F"/>
    <w:rsid w:val="00D45F07"/>
    <w:rsid w:val="00D67149"/>
    <w:rsid w:val="00D671EF"/>
    <w:rsid w:val="00D74208"/>
    <w:rsid w:val="00D74F3E"/>
    <w:rsid w:val="00D753A8"/>
    <w:rsid w:val="00D81F44"/>
    <w:rsid w:val="00DB4D94"/>
    <w:rsid w:val="00DB5392"/>
    <w:rsid w:val="00DB6A8B"/>
    <w:rsid w:val="00DB79B5"/>
    <w:rsid w:val="00DC0CC6"/>
    <w:rsid w:val="00DC12F4"/>
    <w:rsid w:val="00DD24A1"/>
    <w:rsid w:val="00DD5AC0"/>
    <w:rsid w:val="00DD7DFA"/>
    <w:rsid w:val="00DF4497"/>
    <w:rsid w:val="00E02606"/>
    <w:rsid w:val="00E3225D"/>
    <w:rsid w:val="00E35572"/>
    <w:rsid w:val="00E54F55"/>
    <w:rsid w:val="00E60552"/>
    <w:rsid w:val="00E761B9"/>
    <w:rsid w:val="00E845A7"/>
    <w:rsid w:val="00EA3994"/>
    <w:rsid w:val="00EA6518"/>
    <w:rsid w:val="00EB6DB3"/>
    <w:rsid w:val="00EC7CC2"/>
    <w:rsid w:val="00ED21B1"/>
    <w:rsid w:val="00EE0E6B"/>
    <w:rsid w:val="00EE3482"/>
    <w:rsid w:val="00EE3DDA"/>
    <w:rsid w:val="00EE4221"/>
    <w:rsid w:val="00EF03F5"/>
    <w:rsid w:val="00EF250E"/>
    <w:rsid w:val="00F004B1"/>
    <w:rsid w:val="00F02E06"/>
    <w:rsid w:val="00F04325"/>
    <w:rsid w:val="00F0613A"/>
    <w:rsid w:val="00F077C7"/>
    <w:rsid w:val="00F31980"/>
    <w:rsid w:val="00F436D3"/>
    <w:rsid w:val="00F71627"/>
    <w:rsid w:val="00F730F2"/>
    <w:rsid w:val="00F73DC3"/>
    <w:rsid w:val="00F74404"/>
    <w:rsid w:val="00F80D6E"/>
    <w:rsid w:val="00F85488"/>
    <w:rsid w:val="00F86BE0"/>
    <w:rsid w:val="00F87C1F"/>
    <w:rsid w:val="00F951D8"/>
    <w:rsid w:val="00FA02FD"/>
    <w:rsid w:val="00FA0C1A"/>
    <w:rsid w:val="00FA395D"/>
    <w:rsid w:val="00FD2F77"/>
    <w:rsid w:val="00FD357C"/>
    <w:rsid w:val="00FD63F8"/>
    <w:rsid w:val="00FD7A17"/>
    <w:rsid w:val="00FE4003"/>
    <w:rsid w:val="6C960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5F9C6"/>
  <w15:docId w15:val="{4BAA17C0-2439-42CE-A5FA-550983E8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C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endnote text"/>
    <w:basedOn w:val="a"/>
    <w:link w:val="a6"/>
    <w:uiPriority w:val="99"/>
    <w:semiHidden/>
    <w:unhideWhenUsed/>
    <w:qFormat/>
    <w:pPr>
      <w:snapToGrid w:val="0"/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ndnote reference"/>
    <w:uiPriority w:val="99"/>
    <w:semiHidden/>
    <w:unhideWhenUsed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尾注文本 字符"/>
    <w:basedOn w:val="a0"/>
    <w:link w:val="a5"/>
    <w:uiPriority w:val="99"/>
    <w:semiHidden/>
  </w:style>
  <w:style w:type="character" w:customStyle="1" w:styleId="ac">
    <w:name w:val="页眉 字符"/>
    <w:link w:val="ab"/>
    <w:uiPriority w:val="99"/>
    <w:rPr>
      <w:sz w:val="18"/>
      <w:szCs w:val="18"/>
    </w:rPr>
  </w:style>
  <w:style w:type="character" w:customStyle="1" w:styleId="aa">
    <w:name w:val="页脚 字符"/>
    <w:link w:val="a9"/>
    <w:uiPriority w:val="99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qFormat/>
    <w:rPr>
      <w:kern w:val="2"/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  <w:kern w:val="2"/>
      <w:sz w:val="21"/>
      <w:szCs w:val="22"/>
    </w:rPr>
  </w:style>
  <w:style w:type="paragraph" w:styleId="af3">
    <w:name w:val="Revision"/>
    <w:hidden/>
    <w:uiPriority w:val="99"/>
    <w:unhideWhenUsed/>
    <w:rsid w:val="00DB4D94"/>
    <w:rPr>
      <w:kern w:val="2"/>
      <w:sz w:val="21"/>
      <w:szCs w:val="22"/>
    </w:rPr>
  </w:style>
  <w:style w:type="paragraph" w:styleId="af4">
    <w:name w:val="Body Text"/>
    <w:basedOn w:val="a"/>
    <w:link w:val="af5"/>
    <w:unhideWhenUsed/>
    <w:qFormat/>
    <w:rsid w:val="00F436D3"/>
    <w:pPr>
      <w:spacing w:after="120"/>
    </w:pPr>
    <w:rPr>
      <w:rFonts w:ascii="Times New Roman" w:hAnsi="Times New Roman"/>
      <w:szCs w:val="24"/>
    </w:rPr>
  </w:style>
  <w:style w:type="character" w:customStyle="1" w:styleId="af5">
    <w:name w:val="正文文本 字符"/>
    <w:basedOn w:val="a0"/>
    <w:link w:val="af4"/>
    <w:rsid w:val="00F436D3"/>
    <w:rPr>
      <w:rFonts w:ascii="Times New Roman" w:hAnsi="Times New Roman"/>
      <w:kern w:val="2"/>
      <w:sz w:val="21"/>
      <w:szCs w:val="24"/>
    </w:rPr>
  </w:style>
  <w:style w:type="paragraph" w:styleId="af6">
    <w:name w:val="Body Text First Indent"/>
    <w:basedOn w:val="af4"/>
    <w:link w:val="af7"/>
    <w:uiPriority w:val="99"/>
    <w:semiHidden/>
    <w:unhideWhenUsed/>
    <w:rsid w:val="00C72088"/>
    <w:pPr>
      <w:ind w:firstLineChars="100" w:firstLine="420"/>
    </w:pPr>
    <w:rPr>
      <w:rFonts w:ascii="Calibri" w:hAnsi="Calibri"/>
      <w:szCs w:val="22"/>
    </w:rPr>
  </w:style>
  <w:style w:type="character" w:customStyle="1" w:styleId="af7">
    <w:name w:val="正文文本首行缩进 字符"/>
    <w:basedOn w:val="af5"/>
    <w:link w:val="af6"/>
    <w:uiPriority w:val="99"/>
    <w:semiHidden/>
    <w:rsid w:val="00C72088"/>
    <w:rPr>
      <w:rFonts w:ascii="Times New Roman" w:hAnsi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6A2BEFD371A2D43AF26B316195BAA8F" ma:contentTypeVersion="2" ma:contentTypeDescription="新建文档。" ma:contentTypeScope="" ma:versionID="b1eecc3491faeb640b7f37cfe9d18cbb">
  <xsd:schema xmlns:xsd="http://www.w3.org/2001/XMLSchema" xmlns:xs="http://www.w3.org/2001/XMLSchema" xmlns:p="http://schemas.microsoft.com/office/2006/metadata/properties" xmlns:ns2="d0400def-d59b-43ac-9ce1-d8ee2e82e940" targetNamespace="http://schemas.microsoft.com/office/2006/metadata/properties" ma:root="true" ma:fieldsID="2eacc22e744b46b031800c01404c57d9" ns2:_="">
    <xsd:import namespace="d0400def-d59b-43ac-9ce1-d8ee2e82e9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00def-d59b-43ac-9ce1-d8ee2e82e9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49B086-9B8D-4004-8408-3AC1A9BCF6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9C244D-01FD-4B40-81E5-4A83CDA83F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FB6E39-447A-4950-8F89-392CC5031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400def-d59b-43ac-9ce1-d8ee2e82e9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9FB6B1-8A58-4BC4-812F-48A3C325E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2</Pages>
  <Words>203</Words>
  <Characters>1159</Characters>
  <Application>Microsoft Office Word</Application>
  <DocSecurity>0</DocSecurity>
  <Lines>9</Lines>
  <Paragraphs>2</Paragraphs>
  <ScaleCrop>false</ScaleCrop>
  <Company>zhonglun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YUANG / Hylands</dc:creator>
  <cp:lastModifiedBy>Hylands</cp:lastModifiedBy>
  <cp:revision>73</cp:revision>
  <cp:lastPrinted>2014-10-08T02:48:00Z</cp:lastPrinted>
  <dcterms:created xsi:type="dcterms:W3CDTF">2020-10-12T08:59:00Z</dcterms:created>
  <dcterms:modified xsi:type="dcterms:W3CDTF">2026-03-25T07:28:00Z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B4DDD73C32BA4B1B9F1FE271398F9632_12</vt:lpwstr>
  </property>
</Properties>
</file>