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经营者集中简易案件公示表</w:t>
      </w:r>
    </w:p>
    <w:tbl>
      <w:tblPr>
        <w:tblStyle w:val="78"/>
        <w:tblW w:w="9640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1607"/>
        <w:gridCol w:w="6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940" w:type="dxa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/>
              </w:rPr>
            </w:pPr>
            <w:r>
              <w:rPr>
                <w:rFonts w:cs="Times New Roman"/>
                <w:bCs/>
                <w:color w:val="000000"/>
              </w:rPr>
              <w:t>案件名称</w:t>
            </w:r>
          </w:p>
        </w:tc>
        <w:tc>
          <w:tcPr>
            <w:tcW w:w="7700" w:type="dxa"/>
            <w:gridSpan w:val="2"/>
            <w:vAlign w:val="center"/>
          </w:tcPr>
          <w:p>
            <w:pPr>
              <w:pStyle w:val="5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val="en-US" w:eastAsia="zh-CN"/>
              </w:rPr>
              <w:t>Maaden Gold and Base Metals Holding Company与沙特阿美发展公司新设合营企业案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</w:trPr>
        <w:tc>
          <w:tcPr>
            <w:tcW w:w="1940" w:type="dxa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交易概况（限200字内）</w:t>
            </w:r>
          </w:p>
        </w:tc>
        <w:tc>
          <w:tcPr>
            <w:tcW w:w="7700" w:type="dxa"/>
            <w:gridSpan w:val="2"/>
            <w:vAlign w:val="center"/>
          </w:tcPr>
          <w:p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Maaden Gold and Base Metals Holding Company（“</w:t>
            </w:r>
            <w:r>
              <w:rPr>
                <w:b/>
                <w:color w:val="000000"/>
              </w:rPr>
              <w:t>MGBMHC</w:t>
            </w:r>
            <w:r>
              <w:rPr>
                <w:bCs/>
                <w:color w:val="000000"/>
              </w:rPr>
              <w:t>”）与沙特阿美发展公司（“</w:t>
            </w:r>
            <w:r>
              <w:rPr>
                <w:b/>
                <w:color w:val="000000"/>
              </w:rPr>
              <w:t>阿美发展</w:t>
            </w:r>
            <w:r>
              <w:rPr>
                <w:bCs/>
                <w:color w:val="000000"/>
              </w:rPr>
              <w:t>”）已签订股东协议，</w:t>
            </w:r>
            <w:r>
              <w:rPr>
                <w:rFonts w:hint="eastAsia"/>
                <w:bCs/>
                <w:color w:val="000000"/>
              </w:rPr>
              <w:t>根据该协议</w:t>
            </w:r>
            <w:r>
              <w:rPr>
                <w:bCs/>
                <w:color w:val="000000"/>
              </w:rPr>
              <w:t>，MGBMHC与阿美发展将设立一家合营企业。合营企业将主要在沙特阿拉伯</w:t>
            </w:r>
            <w:r>
              <w:rPr>
                <w:rFonts w:hint="eastAsia"/>
                <w:bCs/>
                <w:color w:val="000000"/>
              </w:rPr>
              <w:t>王国</w:t>
            </w:r>
            <w:r>
              <w:rPr>
                <w:bCs/>
                <w:color w:val="000000"/>
              </w:rPr>
              <w:t>指定地理区域内从事特定矿产的勘探。本次交易完成后，MGBMHC和阿美发展将分别持有合营企业51%和49%的股权，并共同控制合营企业。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参与集中的经营者简介（每个限</w:t>
            </w:r>
            <w:r>
              <w:rPr>
                <w:rFonts w:cs="Times New Roman"/>
                <w:bCs/>
                <w:color w:val="000000"/>
                <w:lang w:val="en-US" w:eastAsia="zh-CN"/>
              </w:rPr>
              <w:t>100字以内</w:t>
            </w:r>
            <w:r>
              <w:rPr>
                <w:rFonts w:cs="Times New Roman"/>
                <w:bCs/>
                <w:color w:val="000000"/>
                <w:lang w:eastAsia="zh-CN"/>
              </w:rPr>
              <w:t>）</w:t>
            </w:r>
          </w:p>
        </w:tc>
        <w:tc>
          <w:tcPr>
            <w:tcW w:w="1607" w:type="dxa"/>
            <w:vAlign w:val="center"/>
          </w:tcPr>
          <w:p>
            <w:pPr>
              <w:pStyle w:val="5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/>
                <w:bCs/>
                <w:color w:val="000000"/>
                <w:lang w:val="en-US" w:eastAsia="zh-CN"/>
              </w:rPr>
              <w:t>1.</w:t>
            </w:r>
            <w:r>
              <w:rPr>
                <w:rFonts w:cs="Times New Roman"/>
                <w:bCs/>
                <w:color w:val="000000"/>
                <w:lang w:eastAsia="zh-CN"/>
              </w:rPr>
              <w:t xml:space="preserve"> MGBMHC</w:t>
            </w:r>
          </w:p>
        </w:tc>
        <w:tc>
          <w:tcPr>
            <w:tcW w:w="6093" w:type="dxa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MGBMHC于2023年9月19日在沙特阿拉伯</w:t>
            </w:r>
            <w:r>
              <w:rPr>
                <w:rFonts w:hint="eastAsia" w:cs="Times New Roman"/>
                <w:bCs/>
                <w:color w:val="000000"/>
                <w:lang w:eastAsia="zh-CN"/>
              </w:rPr>
              <w:t>王国</w:t>
            </w:r>
            <w:r>
              <w:rPr>
                <w:rFonts w:cs="Times New Roman"/>
                <w:bCs/>
                <w:color w:val="000000"/>
                <w:lang w:eastAsia="zh-CN"/>
              </w:rPr>
              <w:t>成立，主要从事收购及持有战略性投资权益。</w:t>
            </w:r>
          </w:p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</w:p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MGBMHC的最终控制人为沙特阿拉伯公共投资基金。沙特阿拉伯公共投资基金为沙特阿拉伯</w:t>
            </w:r>
            <w:r>
              <w:rPr>
                <w:rFonts w:hint="eastAsia" w:cs="Times New Roman"/>
                <w:bCs/>
                <w:color w:val="000000"/>
                <w:lang w:eastAsia="zh-CN"/>
              </w:rPr>
              <w:t>王国</w:t>
            </w:r>
            <w:r>
              <w:rPr>
                <w:rFonts w:cs="Times New Roman"/>
                <w:bCs/>
                <w:color w:val="000000"/>
                <w:lang w:eastAsia="zh-CN"/>
              </w:rPr>
              <w:t>的主权财富基金，主要从事多个行业的直接和间接投资。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1607" w:type="dxa"/>
            <w:vAlign w:val="center"/>
          </w:tcPr>
          <w:p>
            <w:pPr>
              <w:pStyle w:val="5"/>
              <w:adjustRightInd w:val="0"/>
              <w:snapToGrid w:val="0"/>
              <w:spacing w:after="0"/>
              <w:jc w:val="left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2. 阿美发展</w:t>
            </w:r>
          </w:p>
        </w:tc>
        <w:tc>
          <w:tcPr>
            <w:tcW w:w="6093" w:type="dxa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阿美发展于2013年5月26日在沙特阿拉伯</w:t>
            </w:r>
            <w:r>
              <w:rPr>
                <w:rFonts w:hint="eastAsia" w:cs="Times New Roman"/>
                <w:bCs/>
                <w:color w:val="000000"/>
                <w:lang w:eastAsia="zh-CN"/>
              </w:rPr>
              <w:t>王国</w:t>
            </w:r>
            <w:r>
              <w:rPr>
                <w:rFonts w:cs="Times New Roman"/>
                <w:bCs/>
                <w:color w:val="000000"/>
                <w:lang w:eastAsia="zh-CN"/>
              </w:rPr>
              <w:t>成立，主要从事能源、化工、石油、石化等领域的项目及公司的开发、管理和运营；商品及产品的生产、制造、采购、进口、出口和销售；以及提供高级管理咨询服务。</w:t>
            </w:r>
          </w:p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</w:p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阿美发展的最终控制人为沙特阿美。沙特阿美主要从事碳氢化合物的勘探、钻探、开采，以及该等物质的加工、制造、提炼和销售等业务。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940" w:type="dxa"/>
            <w:vMerge w:val="restart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t>简易案件理由（可以单选，也可以多选）</w:t>
            </w:r>
          </w:p>
        </w:tc>
        <w:tc>
          <w:tcPr>
            <w:tcW w:w="7700" w:type="dxa"/>
            <w:gridSpan w:val="2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sz w:val="22"/>
              </w:rPr>
              <w:sym w:font="Wingdings" w:char="00FE"/>
            </w:r>
            <w:r>
              <w:rPr>
                <w:rFonts w:cs="Times New Roman"/>
                <w:bCs/>
                <w:color w:val="000000"/>
                <w:lang w:eastAsia="zh-CN"/>
              </w:rPr>
              <w:t xml:space="preserve"> 1、在同一相关市场，所有参与集中的经营者所占市场份额之和小于15%。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sym w:font="Wingdings" w:char="F0A8"/>
            </w:r>
            <w:r>
              <w:rPr>
                <w:rFonts w:cs="Times New Roman"/>
                <w:bCs/>
                <w:color w:val="000000"/>
                <w:lang w:eastAsia="zh-CN"/>
              </w:rPr>
              <w:t xml:space="preserve"> 2、存在上下游关系的参与集中的经营者，在上下游市场所占的市场份额均小于25%。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sym w:font="Wingdings" w:char="F0A8"/>
            </w:r>
            <w:r>
              <w:rPr>
                <w:rFonts w:cs="Times New Roman"/>
                <w:bCs/>
                <w:color w:val="000000"/>
                <w:lang w:eastAsia="zh-CN"/>
              </w:rPr>
              <w:t xml:space="preserve"> 3、不在同一相关市场、也不存在上下游关系的参与集中的经营者，在与交易有关的每个市场所占的份额均小于25%。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sz w:val="22"/>
              </w:rPr>
              <w:sym w:font="Wingdings" w:char="F0FE"/>
            </w:r>
            <w:r>
              <w:rPr>
                <w:rFonts w:cs="Times New Roman"/>
                <w:bCs/>
                <w:color w:val="000000"/>
                <w:lang w:eastAsia="zh-CN"/>
              </w:rPr>
              <w:t xml:space="preserve"> 4、参与集中的经营者在中国境外设立合营企业，合营企业不在中国境内从事经济活动。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sym w:font="Wingdings" w:char="F06F"/>
            </w:r>
            <w:r>
              <w:rPr>
                <w:rFonts w:cs="Times New Roman"/>
                <w:bCs/>
                <w:color w:val="000000"/>
                <w:lang w:eastAsia="zh-CN"/>
              </w:rPr>
              <w:t xml:space="preserve"> 5、参与集中的经营者收购境外企业股权或资产的，该境外企业不在中国境内从事经济活动。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940" w:type="dxa"/>
            <w:vMerge w:val="continue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</w:p>
        </w:tc>
        <w:tc>
          <w:tcPr>
            <w:tcW w:w="7700" w:type="dxa"/>
            <w:gridSpan w:val="2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eastAsia="zh-CN"/>
              </w:rPr>
              <w:sym w:font="Wingdings" w:char="F06F"/>
            </w:r>
            <w:r>
              <w:rPr>
                <w:rFonts w:cs="Times New Roman"/>
                <w:bCs/>
                <w:color w:val="000000"/>
                <w:lang w:eastAsia="zh-CN"/>
              </w:rPr>
              <w:t xml:space="preserve"> 6、由两个以上的经营者共同控制的合营企业，通过集中被其中一个或一个以上经营者控制。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940" w:type="dxa"/>
            <w:shd w:val="clear" w:color="auto" w:fill="D9D9D9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cs="Times New Roman"/>
                <w:bCs/>
                <w:color w:val="000000"/>
                <w:lang w:val="en-US" w:eastAsia="zh-CN"/>
              </w:rPr>
            </w:pPr>
            <w:r>
              <w:rPr>
                <w:rFonts w:cs="Times New Roman"/>
                <w:bCs/>
                <w:color w:val="000000"/>
                <w:lang w:val="en-US" w:eastAsia="zh-CN"/>
              </w:rPr>
              <w:t>备注</w:t>
            </w:r>
          </w:p>
        </w:tc>
        <w:tc>
          <w:tcPr>
            <w:tcW w:w="7700" w:type="dxa"/>
            <w:gridSpan w:val="2"/>
            <w:vAlign w:val="center"/>
          </w:tcPr>
          <w:p>
            <w:pPr>
              <w:pStyle w:val="5"/>
              <w:adjustRightInd w:val="0"/>
              <w:snapToGrid w:val="0"/>
              <w:spacing w:after="0"/>
              <w:rPr>
                <w:rFonts w:hint="eastAsia" w:cs="Times New Roman"/>
                <w:b/>
                <w:bCs w:val="0"/>
                <w:color w:val="000000"/>
                <w:lang w:val="en-US" w:eastAsia="zh-CN"/>
              </w:rPr>
            </w:pPr>
            <w:r>
              <w:rPr>
                <w:rFonts w:hint="eastAsia" w:cs="Times New Roman"/>
                <w:b/>
                <w:bCs w:val="0"/>
                <w:color w:val="000000"/>
                <w:lang w:val="en-US" w:eastAsia="zh-CN"/>
              </w:rPr>
              <w:t>横向重叠：</w:t>
            </w:r>
          </w:p>
          <w:p>
            <w:pPr>
              <w:pStyle w:val="5"/>
              <w:adjustRightInd w:val="0"/>
              <w:snapToGrid w:val="0"/>
              <w:spacing w:after="0"/>
              <w:rPr>
                <w:rFonts w:hint="eastAsia" w:cs="Times New Roman"/>
                <w:bCs/>
                <w:color w:val="00000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lang w:val="en-US" w:eastAsia="zh-CN"/>
              </w:rPr>
              <w:t>2025 年全球矿产勘探市场：</w:t>
            </w:r>
          </w:p>
          <w:p>
            <w:pPr>
              <w:pStyle w:val="5"/>
              <w:adjustRightInd w:val="0"/>
              <w:snapToGrid w:val="0"/>
              <w:spacing w:after="0"/>
              <w:rPr>
                <w:rFonts w:hint="eastAsia" w:cs="Times New Roman"/>
                <w:bCs/>
                <w:color w:val="00000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lang w:val="en-US" w:eastAsia="zh-CN"/>
              </w:rPr>
              <w:t>沙特矿业公司：0-5%；合营企业：0%；合计：0-5%（全球）</w:t>
            </w:r>
          </w:p>
          <w:p>
            <w:pPr>
              <w:pStyle w:val="5"/>
              <w:adjustRightInd w:val="0"/>
              <w:snapToGrid w:val="0"/>
              <w:spacing w:after="0"/>
              <w:rPr>
                <w:rFonts w:hint="eastAsia" w:cs="Times New Roman"/>
                <w:bCs/>
                <w:color w:val="000000"/>
                <w:lang w:val="en-US" w:eastAsia="zh-CN"/>
              </w:rPr>
            </w:pPr>
            <w:r>
              <w:rPr>
                <w:rFonts w:hint="eastAsia" w:cs="Times New Roman"/>
                <w:bCs/>
                <w:color w:val="000000"/>
                <w:lang w:val="en-US" w:eastAsia="zh-CN"/>
              </w:rPr>
              <w:t>沙特矿业公司：0%；合营企业：0%；合计：0%（中国）</w:t>
            </w:r>
            <w:bookmarkStart w:id="0" w:name="_GoBack"/>
            <w:bookmarkEnd w:id="0"/>
          </w:p>
        </w:tc>
      </w:tr>
    </w:tbl>
    <w:p>
      <w:pPr>
        <w:pStyle w:val="5"/>
        <w:adjustRightInd w:val="0"/>
        <w:snapToGrid w:val="0"/>
        <w:spacing w:after="0"/>
        <w:rPr>
          <w:rFonts w:cs="Times New Roman"/>
          <w:b/>
          <w:color w:val="000000"/>
          <w:sz w:val="22"/>
          <w:szCs w:val="22"/>
          <w:lang w:eastAsia="zh-CN"/>
        </w:rPr>
      </w:pPr>
    </w:p>
    <w:sectPr>
      <w:footerReference r:id="rId4" w:type="default"/>
      <w:pgSz w:w="11906" w:h="16838"/>
      <w:pgMar w:top="1440" w:right="1440" w:bottom="1276" w:left="1440" w:header="720" w:footer="34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Simplified Arabic">
    <w:panose1 w:val="02020603050405020304"/>
    <w:charset w:val="B2"/>
    <w:family w:val="roman"/>
    <w:pitch w:val="default"/>
    <w:sig w:usb0="00002003" w:usb1="00000000" w:usb2="00000000" w:usb3="00000000" w:csb0="00000041" w:csb1="2008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8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80"/>
      <w:gridCol w:w="3081"/>
      <w:gridCol w:w="3081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3080" w:type="dxa"/>
        </w:tcPr>
        <w:p>
          <w:pPr>
            <w:pStyle w:val="46"/>
          </w:pPr>
        </w:p>
      </w:tc>
      <w:tc>
        <w:tcPr>
          <w:tcW w:w="3081" w:type="dxa"/>
        </w:tcPr>
        <w:p>
          <w:pPr>
            <w:pStyle w:val="46"/>
            <w:jc w:val="center"/>
            <w:rPr>
              <w:rStyle w:val="204"/>
              <w:rFonts w:cs="Times New Roman"/>
            </w:rPr>
          </w:pPr>
          <w:r>
            <w:rPr>
              <w:rStyle w:val="204"/>
              <w:rFonts w:cs="Times New Roman"/>
            </w:rPr>
            <w:t xml:space="preserve">- </w:t>
          </w:r>
          <w:r>
            <w:rPr>
              <w:rStyle w:val="204"/>
              <w:rFonts w:cs="Times New Roman"/>
            </w:rPr>
            <w:fldChar w:fldCharType="begin"/>
          </w:r>
          <w:r>
            <w:rPr>
              <w:rStyle w:val="204"/>
              <w:rFonts w:cs="Times New Roman"/>
            </w:rPr>
            <w:instrText xml:space="preserve"> PAGE   \* MERGEFORMAT </w:instrText>
          </w:r>
          <w:r>
            <w:rPr>
              <w:rStyle w:val="204"/>
              <w:rFonts w:cs="Times New Roman"/>
            </w:rPr>
            <w:fldChar w:fldCharType="separate"/>
          </w:r>
          <w:r>
            <w:rPr>
              <w:rStyle w:val="204"/>
              <w:rFonts w:cs="Times New Roman"/>
            </w:rPr>
            <w:t>2</w:t>
          </w:r>
          <w:r>
            <w:rPr>
              <w:rStyle w:val="204"/>
              <w:rFonts w:cs="Times New Roman"/>
            </w:rPr>
            <w:fldChar w:fldCharType="end"/>
          </w:r>
          <w:r>
            <w:rPr>
              <w:rStyle w:val="204"/>
              <w:rFonts w:cs="Times New Roman"/>
            </w:rPr>
            <w:t xml:space="preserve"> -</w:t>
          </w:r>
        </w:p>
      </w:tc>
      <w:tc>
        <w:tcPr>
          <w:tcW w:w="3081" w:type="dxa"/>
        </w:tcPr>
        <w:p>
          <w:pPr>
            <w:pStyle w:val="253"/>
          </w:pPr>
        </w:p>
      </w:tc>
    </w:tr>
  </w:tbl>
  <w:p>
    <w:pPr>
      <w:pStyle w:val="4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195CAD"/>
    <w:multiLevelType w:val="multilevel"/>
    <w:tmpl w:val="25195CAD"/>
    <w:lvl w:ilvl="0" w:tentative="0">
      <w:start w:val="1"/>
      <w:numFmt w:val="bullet"/>
      <w:pStyle w:val="319"/>
      <w:lvlText w:val="·"/>
      <w:lvlJc w:val="left"/>
      <w:pPr>
        <w:tabs>
          <w:tab w:val="left" w:pos="720"/>
        </w:tabs>
        <w:ind w:left="72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entative="0">
      <w:start w:val="1"/>
      <w:numFmt w:val="bullet"/>
      <w:lvlRestart w:val="0"/>
      <w:pStyle w:val="317"/>
      <w:lvlText w:val="·"/>
      <w:lvlJc w:val="left"/>
      <w:pPr>
        <w:tabs>
          <w:tab w:val="left" w:pos="1440"/>
        </w:tabs>
        <w:ind w:left="144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 w:tentative="0">
      <w:start w:val="1"/>
      <w:numFmt w:val="bullet"/>
      <w:lvlRestart w:val="0"/>
      <w:pStyle w:val="315"/>
      <w:lvlText w:val="·"/>
      <w:lvlJc w:val="left"/>
      <w:pPr>
        <w:tabs>
          <w:tab w:val="left" w:pos="2160"/>
        </w:tabs>
        <w:ind w:left="216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 w:tentative="0">
      <w:start w:val="1"/>
      <w:numFmt w:val="bullet"/>
      <w:lvlRestart w:val="0"/>
      <w:pStyle w:val="313"/>
      <w:lvlText w:val="·"/>
      <w:lvlJc w:val="left"/>
      <w:pPr>
        <w:tabs>
          <w:tab w:val="left" w:pos="2880"/>
        </w:tabs>
        <w:ind w:left="288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 w:tentative="0">
      <w:start w:val="1"/>
      <w:numFmt w:val="bullet"/>
      <w:lvlRestart w:val="0"/>
      <w:pStyle w:val="311"/>
      <w:lvlText w:val="·"/>
      <w:lvlJc w:val="left"/>
      <w:pPr>
        <w:tabs>
          <w:tab w:val="left" w:pos="3600"/>
        </w:tabs>
        <w:ind w:left="360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 w:tentative="0">
      <w:start w:val="1"/>
      <w:numFmt w:val="bullet"/>
      <w:lvlRestart w:val="0"/>
      <w:pStyle w:val="309"/>
      <w:lvlText w:val="·"/>
      <w:lvlJc w:val="left"/>
      <w:pPr>
        <w:tabs>
          <w:tab w:val="left" w:pos="4320"/>
        </w:tabs>
        <w:ind w:left="432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 w:tentative="0">
      <w:start w:val="1"/>
      <w:numFmt w:val="bullet"/>
      <w:lvlRestart w:val="0"/>
      <w:pStyle w:val="307"/>
      <w:lvlText w:val="·"/>
      <w:lvlJc w:val="left"/>
      <w:pPr>
        <w:tabs>
          <w:tab w:val="left" w:pos="5040"/>
        </w:tabs>
        <w:ind w:left="5041" w:hanging="72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 w:tentative="0">
      <w:start w:val="1"/>
      <w:numFmt w:val="none"/>
      <w:lvlRestart w:val="0"/>
      <w:pStyle w:val="305"/>
      <w:suff w:val="nothing"/>
      <w:lvlText w:val=""/>
      <w:lvlJc w:val="left"/>
      <w:pPr>
        <w:tabs>
          <w:tab w:val="left" w:pos="0"/>
        </w:tabs>
        <w:ind w:left="1" w:firstLine="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  <w:lvl w:ilvl="8" w:tentative="0">
      <w:start w:val="1"/>
      <w:numFmt w:val="none"/>
      <w:lvlRestart w:val="0"/>
      <w:pStyle w:val="303"/>
      <w:suff w:val="nothing"/>
      <w:lvlText w:val=""/>
      <w:lvlJc w:val="left"/>
      <w:pPr>
        <w:tabs>
          <w:tab w:val="left" w:pos="0"/>
        </w:tabs>
        <w:ind w:left="1" w:firstLine="0"/>
      </w:pPr>
      <w:rPr>
        <w:rFonts w:hint="default" w:ascii="Symbol" w:hAnsi="Symbol"/>
        <w:b w:val="0"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</w:rPr>
    </w:lvl>
  </w:abstractNum>
  <w:abstractNum w:abstractNumId="1">
    <w:nsid w:val="4F0244F7"/>
    <w:multiLevelType w:val="multilevel"/>
    <w:tmpl w:val="4F0244F7"/>
    <w:lvl w:ilvl="0" w:tentative="0">
      <w:start w:val="1"/>
      <w:numFmt w:val="decimal"/>
      <w:pStyle w:val="330"/>
      <w:lvlText w:val="%1)"/>
      <w:lvlJc w:val="left"/>
      <w:pPr>
        <w:ind w:left="644" w:hanging="360"/>
      </w:pPr>
      <w:rPr>
        <w:color w:val="auto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B4F0377"/>
    <w:multiLevelType w:val="multilevel"/>
    <w:tmpl w:val="6B4F0377"/>
    <w:lvl w:ilvl="0" w:tentative="0">
      <w:start w:val="1"/>
      <w:numFmt w:val="decimal"/>
      <w:pStyle w:val="327"/>
      <w:isLgl/>
      <w:lvlText w:val="%1.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entative="0">
      <w:start w:val="1"/>
      <w:numFmt w:val="decimal"/>
      <w:pStyle w:val="325"/>
      <w:isLgl/>
      <w:lvlText w:val="%1.%2"/>
      <w:lvlJc w:val="left"/>
      <w:pPr>
        <w:tabs>
          <w:tab w:val="left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 w:tentative="0">
      <w:start w:val="1"/>
      <w:numFmt w:val="decimal"/>
      <w:pStyle w:val="323"/>
      <w:isLgl/>
      <w:lvlText w:val="%1.%2.%3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3" w:tentative="0">
      <w:start w:val="1"/>
      <w:numFmt w:val="lowerLetter"/>
      <w:pStyle w:val="321"/>
      <w:lvlText w:val="(%4)"/>
      <w:lvlJc w:val="left"/>
      <w:pPr>
        <w:tabs>
          <w:tab w:val="left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 w:tentative="0">
      <w:start w:val="1"/>
      <w:numFmt w:val="lowerRoman"/>
      <w:pStyle w:val="301"/>
      <w:lvlText w:val="(%5)"/>
      <w:lvlJc w:val="left"/>
      <w:pPr>
        <w:tabs>
          <w:tab w:val="left" w:pos="2880"/>
        </w:tabs>
        <w:ind w:left="28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 w:tentative="0">
      <w:start w:val="1"/>
      <w:numFmt w:val="upperLetter"/>
      <w:pStyle w:val="299"/>
      <w:lvlText w:val="(%6)"/>
      <w:lvlJc w:val="left"/>
      <w:pPr>
        <w:tabs>
          <w:tab w:val="left" w:pos="3600"/>
        </w:tabs>
        <w:ind w:left="360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 w:tentative="0">
      <w:start w:val="1"/>
      <w:numFmt w:val="decimal"/>
      <w:pStyle w:val="297"/>
      <w:lvlText w:val="(%7)"/>
      <w:lvlJc w:val="left"/>
      <w:pPr>
        <w:tabs>
          <w:tab w:val="left" w:pos="4320"/>
        </w:tabs>
        <w:ind w:left="4321" w:hanging="721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 w:tentative="0">
      <w:start w:val="1"/>
      <w:numFmt w:val="lowerLetter"/>
      <w:lvlRestart w:val="2"/>
      <w:pStyle w:val="295"/>
      <w:lvlText w:val="(%8)"/>
      <w:lvlJc w:val="left"/>
      <w:pPr>
        <w:tabs>
          <w:tab w:val="left" w:pos="1440"/>
        </w:tabs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 w:tentative="0">
      <w:start w:val="1"/>
      <w:numFmt w:val="lowerRoman"/>
      <w:pStyle w:val="293"/>
      <w:lvlText w:val="(%9)"/>
      <w:lvlJc w:val="left"/>
      <w:pPr>
        <w:tabs>
          <w:tab w:val="left" w:pos="216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bordersDoNotSurroundHeader w:val="1"/>
  <w:bordersDoNotSurroundFooter w:val="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styleLockQFSet/>
  <w:defaultTabStop w:val="720"/>
  <w:drawingGridHorizontalSpacing w:val="120"/>
  <w:noPunctuationKerning w:val="1"/>
  <w:characterSpacingControl w:val="doNotCompress"/>
  <w:doNotValidateAgainstSchema/>
  <w:doNotDemarcateInvalidXml/>
  <w:footnotePr>
    <w:footnote w:id="0"/>
    <w:footnote w:id="1"/>
  </w:foot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ECC"/>
    <w:rsid w:val="00002445"/>
    <w:rsid w:val="000024FF"/>
    <w:rsid w:val="000027BD"/>
    <w:rsid w:val="00013A76"/>
    <w:rsid w:val="000150B7"/>
    <w:rsid w:val="00016BAE"/>
    <w:rsid w:val="00017AB8"/>
    <w:rsid w:val="00021AB2"/>
    <w:rsid w:val="000318ED"/>
    <w:rsid w:val="000326C8"/>
    <w:rsid w:val="00041C40"/>
    <w:rsid w:val="0004292A"/>
    <w:rsid w:val="00046627"/>
    <w:rsid w:val="000467AA"/>
    <w:rsid w:val="00062616"/>
    <w:rsid w:val="0007129E"/>
    <w:rsid w:val="0007295B"/>
    <w:rsid w:val="000734FF"/>
    <w:rsid w:val="00073E6B"/>
    <w:rsid w:val="0007723F"/>
    <w:rsid w:val="00077D60"/>
    <w:rsid w:val="00083590"/>
    <w:rsid w:val="00085A3F"/>
    <w:rsid w:val="00085F17"/>
    <w:rsid w:val="00092F4E"/>
    <w:rsid w:val="00093852"/>
    <w:rsid w:val="000B58E5"/>
    <w:rsid w:val="000B653C"/>
    <w:rsid w:val="000C6782"/>
    <w:rsid w:val="000C6953"/>
    <w:rsid w:val="000E04B7"/>
    <w:rsid w:val="000E29A9"/>
    <w:rsid w:val="000E3A81"/>
    <w:rsid w:val="000E6443"/>
    <w:rsid w:val="000F32AD"/>
    <w:rsid w:val="000F5D3E"/>
    <w:rsid w:val="00101728"/>
    <w:rsid w:val="00107E19"/>
    <w:rsid w:val="00115F62"/>
    <w:rsid w:val="00120ED5"/>
    <w:rsid w:val="00122B32"/>
    <w:rsid w:val="00123E26"/>
    <w:rsid w:val="00130C40"/>
    <w:rsid w:val="00136343"/>
    <w:rsid w:val="00145B05"/>
    <w:rsid w:val="00146A0E"/>
    <w:rsid w:val="00161051"/>
    <w:rsid w:val="001639D8"/>
    <w:rsid w:val="00171A4C"/>
    <w:rsid w:val="0017758D"/>
    <w:rsid w:val="00186A05"/>
    <w:rsid w:val="001946F5"/>
    <w:rsid w:val="001965E2"/>
    <w:rsid w:val="001A41F7"/>
    <w:rsid w:val="001A4F92"/>
    <w:rsid w:val="001B3DD2"/>
    <w:rsid w:val="001B4EA1"/>
    <w:rsid w:val="001C5840"/>
    <w:rsid w:val="001D1555"/>
    <w:rsid w:val="001D6168"/>
    <w:rsid w:val="001E0F1F"/>
    <w:rsid w:val="001E5BB8"/>
    <w:rsid w:val="001E7E5E"/>
    <w:rsid w:val="001F346E"/>
    <w:rsid w:val="001F35AA"/>
    <w:rsid w:val="001F367B"/>
    <w:rsid w:val="00224A7C"/>
    <w:rsid w:val="002278D1"/>
    <w:rsid w:val="00231665"/>
    <w:rsid w:val="00231A94"/>
    <w:rsid w:val="00233737"/>
    <w:rsid w:val="00235B9D"/>
    <w:rsid w:val="00236BD5"/>
    <w:rsid w:val="002403B5"/>
    <w:rsid w:val="00242AA0"/>
    <w:rsid w:val="00245281"/>
    <w:rsid w:val="00245B51"/>
    <w:rsid w:val="00250E61"/>
    <w:rsid w:val="00252885"/>
    <w:rsid w:val="00261F94"/>
    <w:rsid w:val="00267941"/>
    <w:rsid w:val="00281F1E"/>
    <w:rsid w:val="00286959"/>
    <w:rsid w:val="00287E91"/>
    <w:rsid w:val="00287FBB"/>
    <w:rsid w:val="00291652"/>
    <w:rsid w:val="00291FB9"/>
    <w:rsid w:val="002964A1"/>
    <w:rsid w:val="0029726F"/>
    <w:rsid w:val="002A25F2"/>
    <w:rsid w:val="002A7C26"/>
    <w:rsid w:val="002C5427"/>
    <w:rsid w:val="002C6352"/>
    <w:rsid w:val="002D1A15"/>
    <w:rsid w:val="002E13F1"/>
    <w:rsid w:val="002E75F6"/>
    <w:rsid w:val="002F09A7"/>
    <w:rsid w:val="002F20D1"/>
    <w:rsid w:val="002F4C1F"/>
    <w:rsid w:val="002F5271"/>
    <w:rsid w:val="00300C0E"/>
    <w:rsid w:val="00306B88"/>
    <w:rsid w:val="00310488"/>
    <w:rsid w:val="00311263"/>
    <w:rsid w:val="00321212"/>
    <w:rsid w:val="00323F0A"/>
    <w:rsid w:val="00336CF5"/>
    <w:rsid w:val="0034107F"/>
    <w:rsid w:val="00341E45"/>
    <w:rsid w:val="00344C55"/>
    <w:rsid w:val="00344D27"/>
    <w:rsid w:val="003540C8"/>
    <w:rsid w:val="00355D11"/>
    <w:rsid w:val="0035604C"/>
    <w:rsid w:val="003577C4"/>
    <w:rsid w:val="00370E78"/>
    <w:rsid w:val="00371332"/>
    <w:rsid w:val="003771E5"/>
    <w:rsid w:val="003850D4"/>
    <w:rsid w:val="00385F00"/>
    <w:rsid w:val="003866EF"/>
    <w:rsid w:val="00386DE3"/>
    <w:rsid w:val="003A01B0"/>
    <w:rsid w:val="003A4565"/>
    <w:rsid w:val="003A5B9A"/>
    <w:rsid w:val="003B27EC"/>
    <w:rsid w:val="003B2F86"/>
    <w:rsid w:val="003B4439"/>
    <w:rsid w:val="003B4C9E"/>
    <w:rsid w:val="003B7CBC"/>
    <w:rsid w:val="003C3456"/>
    <w:rsid w:val="003C4854"/>
    <w:rsid w:val="003D1CD4"/>
    <w:rsid w:val="003D6758"/>
    <w:rsid w:val="003E3B57"/>
    <w:rsid w:val="003E4A91"/>
    <w:rsid w:val="003E73DB"/>
    <w:rsid w:val="003F5D0C"/>
    <w:rsid w:val="00403D0A"/>
    <w:rsid w:val="00410542"/>
    <w:rsid w:val="00410914"/>
    <w:rsid w:val="004119F5"/>
    <w:rsid w:val="004166B2"/>
    <w:rsid w:val="0041720B"/>
    <w:rsid w:val="004203EF"/>
    <w:rsid w:val="00422200"/>
    <w:rsid w:val="00424490"/>
    <w:rsid w:val="00427E52"/>
    <w:rsid w:val="00431C74"/>
    <w:rsid w:val="00431FE4"/>
    <w:rsid w:val="00437546"/>
    <w:rsid w:val="00443103"/>
    <w:rsid w:val="0044513E"/>
    <w:rsid w:val="00445787"/>
    <w:rsid w:val="00446353"/>
    <w:rsid w:val="0044739B"/>
    <w:rsid w:val="00467A6B"/>
    <w:rsid w:val="00470A0D"/>
    <w:rsid w:val="00473FF5"/>
    <w:rsid w:val="00475F7F"/>
    <w:rsid w:val="00483C86"/>
    <w:rsid w:val="00486490"/>
    <w:rsid w:val="00490880"/>
    <w:rsid w:val="0049707A"/>
    <w:rsid w:val="004973DB"/>
    <w:rsid w:val="0049771A"/>
    <w:rsid w:val="004A4BF1"/>
    <w:rsid w:val="004C21B9"/>
    <w:rsid w:val="004C3420"/>
    <w:rsid w:val="004D018B"/>
    <w:rsid w:val="004D124C"/>
    <w:rsid w:val="004D2364"/>
    <w:rsid w:val="004D4435"/>
    <w:rsid w:val="004F6766"/>
    <w:rsid w:val="00501D37"/>
    <w:rsid w:val="00503B11"/>
    <w:rsid w:val="00512A53"/>
    <w:rsid w:val="00523905"/>
    <w:rsid w:val="005251B9"/>
    <w:rsid w:val="00530BB4"/>
    <w:rsid w:val="00545A47"/>
    <w:rsid w:val="00545E44"/>
    <w:rsid w:val="005561D5"/>
    <w:rsid w:val="0056270B"/>
    <w:rsid w:val="0057200D"/>
    <w:rsid w:val="00591CEC"/>
    <w:rsid w:val="00594825"/>
    <w:rsid w:val="00595856"/>
    <w:rsid w:val="005A5149"/>
    <w:rsid w:val="005B0CEB"/>
    <w:rsid w:val="005B18A3"/>
    <w:rsid w:val="005B3CB3"/>
    <w:rsid w:val="005D277C"/>
    <w:rsid w:val="005D3152"/>
    <w:rsid w:val="005D6D17"/>
    <w:rsid w:val="005E329E"/>
    <w:rsid w:val="005E3E16"/>
    <w:rsid w:val="005E7B2F"/>
    <w:rsid w:val="005F5280"/>
    <w:rsid w:val="005F5DB6"/>
    <w:rsid w:val="005F6760"/>
    <w:rsid w:val="005F7223"/>
    <w:rsid w:val="0060413B"/>
    <w:rsid w:val="00605EE6"/>
    <w:rsid w:val="0060669E"/>
    <w:rsid w:val="00612622"/>
    <w:rsid w:val="00614EBB"/>
    <w:rsid w:val="0061583E"/>
    <w:rsid w:val="00617BCA"/>
    <w:rsid w:val="006211B3"/>
    <w:rsid w:val="00630B5A"/>
    <w:rsid w:val="00632159"/>
    <w:rsid w:val="00642848"/>
    <w:rsid w:val="00645B6A"/>
    <w:rsid w:val="00647CB4"/>
    <w:rsid w:val="006507AC"/>
    <w:rsid w:val="00655225"/>
    <w:rsid w:val="00664174"/>
    <w:rsid w:val="006643EA"/>
    <w:rsid w:val="00667937"/>
    <w:rsid w:val="0067348D"/>
    <w:rsid w:val="006745A9"/>
    <w:rsid w:val="00680256"/>
    <w:rsid w:val="00682729"/>
    <w:rsid w:val="006B4541"/>
    <w:rsid w:val="006B6C00"/>
    <w:rsid w:val="006C2B18"/>
    <w:rsid w:val="006C6452"/>
    <w:rsid w:val="006C784D"/>
    <w:rsid w:val="006D1E2B"/>
    <w:rsid w:val="006D4DAB"/>
    <w:rsid w:val="006E0D98"/>
    <w:rsid w:val="006E3180"/>
    <w:rsid w:val="006E6E26"/>
    <w:rsid w:val="006E70AA"/>
    <w:rsid w:val="006F1369"/>
    <w:rsid w:val="006F7A98"/>
    <w:rsid w:val="007029CB"/>
    <w:rsid w:val="00705778"/>
    <w:rsid w:val="0071373B"/>
    <w:rsid w:val="00720F7B"/>
    <w:rsid w:val="00726B19"/>
    <w:rsid w:val="00727BD0"/>
    <w:rsid w:val="00730B0D"/>
    <w:rsid w:val="007373F0"/>
    <w:rsid w:val="00742AFE"/>
    <w:rsid w:val="00742EDF"/>
    <w:rsid w:val="007509AF"/>
    <w:rsid w:val="00751420"/>
    <w:rsid w:val="0075149E"/>
    <w:rsid w:val="00767180"/>
    <w:rsid w:val="007674D7"/>
    <w:rsid w:val="00772298"/>
    <w:rsid w:val="00794062"/>
    <w:rsid w:val="00797584"/>
    <w:rsid w:val="007A2D94"/>
    <w:rsid w:val="007B651A"/>
    <w:rsid w:val="007B697D"/>
    <w:rsid w:val="007B6ED8"/>
    <w:rsid w:val="007B75E4"/>
    <w:rsid w:val="007C19EC"/>
    <w:rsid w:val="007C2FC6"/>
    <w:rsid w:val="007C512C"/>
    <w:rsid w:val="007C7DA9"/>
    <w:rsid w:val="007D2BCD"/>
    <w:rsid w:val="007D48C7"/>
    <w:rsid w:val="007D4B36"/>
    <w:rsid w:val="007E2608"/>
    <w:rsid w:val="007F1726"/>
    <w:rsid w:val="007F3D3E"/>
    <w:rsid w:val="007F6EAD"/>
    <w:rsid w:val="0080200E"/>
    <w:rsid w:val="00803A33"/>
    <w:rsid w:val="008051ED"/>
    <w:rsid w:val="0081060D"/>
    <w:rsid w:val="00811775"/>
    <w:rsid w:val="00814F5B"/>
    <w:rsid w:val="008248B2"/>
    <w:rsid w:val="00834D88"/>
    <w:rsid w:val="00834E8C"/>
    <w:rsid w:val="00850FA7"/>
    <w:rsid w:val="0086400B"/>
    <w:rsid w:val="00864085"/>
    <w:rsid w:val="00874BC0"/>
    <w:rsid w:val="008803D0"/>
    <w:rsid w:val="00880F24"/>
    <w:rsid w:val="008836AF"/>
    <w:rsid w:val="008847B9"/>
    <w:rsid w:val="00885C9B"/>
    <w:rsid w:val="00893879"/>
    <w:rsid w:val="008A0D73"/>
    <w:rsid w:val="008B2172"/>
    <w:rsid w:val="008B38EC"/>
    <w:rsid w:val="008B6500"/>
    <w:rsid w:val="008C0D86"/>
    <w:rsid w:val="008D4ED8"/>
    <w:rsid w:val="008D644E"/>
    <w:rsid w:val="008E2766"/>
    <w:rsid w:val="008E2B4E"/>
    <w:rsid w:val="008E5BCA"/>
    <w:rsid w:val="008F1604"/>
    <w:rsid w:val="008F5FCC"/>
    <w:rsid w:val="008F7B8A"/>
    <w:rsid w:val="00901BDB"/>
    <w:rsid w:val="009022B0"/>
    <w:rsid w:val="00905F4A"/>
    <w:rsid w:val="009145E4"/>
    <w:rsid w:val="00924F61"/>
    <w:rsid w:val="009276D1"/>
    <w:rsid w:val="009301D9"/>
    <w:rsid w:val="00930B94"/>
    <w:rsid w:val="009330D3"/>
    <w:rsid w:val="00936205"/>
    <w:rsid w:val="0094346F"/>
    <w:rsid w:val="00953187"/>
    <w:rsid w:val="00954DC5"/>
    <w:rsid w:val="009551E9"/>
    <w:rsid w:val="0096333E"/>
    <w:rsid w:val="0096581C"/>
    <w:rsid w:val="00965E11"/>
    <w:rsid w:val="009668EC"/>
    <w:rsid w:val="00977C3B"/>
    <w:rsid w:val="00977F8F"/>
    <w:rsid w:val="0098018F"/>
    <w:rsid w:val="009810B0"/>
    <w:rsid w:val="00983C0C"/>
    <w:rsid w:val="009901B5"/>
    <w:rsid w:val="009A0BCC"/>
    <w:rsid w:val="009A2EFA"/>
    <w:rsid w:val="009A57C5"/>
    <w:rsid w:val="009A6CD4"/>
    <w:rsid w:val="009A6E66"/>
    <w:rsid w:val="009B0211"/>
    <w:rsid w:val="009C0FF8"/>
    <w:rsid w:val="009C16F8"/>
    <w:rsid w:val="009C1DE7"/>
    <w:rsid w:val="009C5625"/>
    <w:rsid w:val="009C5962"/>
    <w:rsid w:val="009C6522"/>
    <w:rsid w:val="009D0620"/>
    <w:rsid w:val="009D0999"/>
    <w:rsid w:val="009D4530"/>
    <w:rsid w:val="009F0698"/>
    <w:rsid w:val="009F5C82"/>
    <w:rsid w:val="00A05705"/>
    <w:rsid w:val="00A07EFB"/>
    <w:rsid w:val="00A16F03"/>
    <w:rsid w:val="00A21136"/>
    <w:rsid w:val="00A3323A"/>
    <w:rsid w:val="00A46C66"/>
    <w:rsid w:val="00A46FAF"/>
    <w:rsid w:val="00A54FE7"/>
    <w:rsid w:val="00A5674A"/>
    <w:rsid w:val="00A623EF"/>
    <w:rsid w:val="00A626C2"/>
    <w:rsid w:val="00A64935"/>
    <w:rsid w:val="00A64F91"/>
    <w:rsid w:val="00A710AD"/>
    <w:rsid w:val="00A72A43"/>
    <w:rsid w:val="00A7438D"/>
    <w:rsid w:val="00A74797"/>
    <w:rsid w:val="00A7601D"/>
    <w:rsid w:val="00A81984"/>
    <w:rsid w:val="00AA0F23"/>
    <w:rsid w:val="00AA32A0"/>
    <w:rsid w:val="00AA3E2F"/>
    <w:rsid w:val="00AA46CA"/>
    <w:rsid w:val="00AA535B"/>
    <w:rsid w:val="00AA5F00"/>
    <w:rsid w:val="00AB79CE"/>
    <w:rsid w:val="00AC0877"/>
    <w:rsid w:val="00AC3273"/>
    <w:rsid w:val="00AC68C4"/>
    <w:rsid w:val="00AD310D"/>
    <w:rsid w:val="00AD3D4D"/>
    <w:rsid w:val="00AE0998"/>
    <w:rsid w:val="00AE4069"/>
    <w:rsid w:val="00AE7916"/>
    <w:rsid w:val="00AF09EA"/>
    <w:rsid w:val="00AF1D6D"/>
    <w:rsid w:val="00AF3E75"/>
    <w:rsid w:val="00AF43AE"/>
    <w:rsid w:val="00AF5632"/>
    <w:rsid w:val="00B04913"/>
    <w:rsid w:val="00B2006F"/>
    <w:rsid w:val="00B20CE4"/>
    <w:rsid w:val="00B2169A"/>
    <w:rsid w:val="00B21D7D"/>
    <w:rsid w:val="00B2368F"/>
    <w:rsid w:val="00B31D4D"/>
    <w:rsid w:val="00B3616B"/>
    <w:rsid w:val="00B36E7F"/>
    <w:rsid w:val="00B37633"/>
    <w:rsid w:val="00B377FD"/>
    <w:rsid w:val="00B40143"/>
    <w:rsid w:val="00B518C9"/>
    <w:rsid w:val="00B52EAC"/>
    <w:rsid w:val="00B54969"/>
    <w:rsid w:val="00B56BEA"/>
    <w:rsid w:val="00B7054D"/>
    <w:rsid w:val="00B80B9E"/>
    <w:rsid w:val="00B838DA"/>
    <w:rsid w:val="00B86E3A"/>
    <w:rsid w:val="00B96435"/>
    <w:rsid w:val="00BA017F"/>
    <w:rsid w:val="00BA1CD2"/>
    <w:rsid w:val="00BA60C5"/>
    <w:rsid w:val="00BD5117"/>
    <w:rsid w:val="00BD535F"/>
    <w:rsid w:val="00BD7269"/>
    <w:rsid w:val="00BE03A3"/>
    <w:rsid w:val="00BE6A27"/>
    <w:rsid w:val="00BE6E64"/>
    <w:rsid w:val="00BF11ED"/>
    <w:rsid w:val="00BF31B7"/>
    <w:rsid w:val="00BF33ED"/>
    <w:rsid w:val="00BF4F99"/>
    <w:rsid w:val="00C047A8"/>
    <w:rsid w:val="00C0782F"/>
    <w:rsid w:val="00C10048"/>
    <w:rsid w:val="00C105FC"/>
    <w:rsid w:val="00C127E4"/>
    <w:rsid w:val="00C15DB4"/>
    <w:rsid w:val="00C22AD0"/>
    <w:rsid w:val="00C30E9B"/>
    <w:rsid w:val="00C41C2B"/>
    <w:rsid w:val="00C424FC"/>
    <w:rsid w:val="00C51ECC"/>
    <w:rsid w:val="00C600D9"/>
    <w:rsid w:val="00C67ADA"/>
    <w:rsid w:val="00C74C9A"/>
    <w:rsid w:val="00C8024C"/>
    <w:rsid w:val="00C810E8"/>
    <w:rsid w:val="00C81E27"/>
    <w:rsid w:val="00C847C2"/>
    <w:rsid w:val="00CA2759"/>
    <w:rsid w:val="00CA55CD"/>
    <w:rsid w:val="00CA6613"/>
    <w:rsid w:val="00CC69AD"/>
    <w:rsid w:val="00CF1664"/>
    <w:rsid w:val="00CF5A8A"/>
    <w:rsid w:val="00CF654B"/>
    <w:rsid w:val="00CF6931"/>
    <w:rsid w:val="00CF6BC5"/>
    <w:rsid w:val="00D01278"/>
    <w:rsid w:val="00D12AB1"/>
    <w:rsid w:val="00D14EC3"/>
    <w:rsid w:val="00D23B36"/>
    <w:rsid w:val="00D27AEB"/>
    <w:rsid w:val="00D53BAE"/>
    <w:rsid w:val="00D57DBA"/>
    <w:rsid w:val="00D57EBC"/>
    <w:rsid w:val="00D71F76"/>
    <w:rsid w:val="00D73791"/>
    <w:rsid w:val="00D763F2"/>
    <w:rsid w:val="00D77095"/>
    <w:rsid w:val="00D80573"/>
    <w:rsid w:val="00D84126"/>
    <w:rsid w:val="00D84AB5"/>
    <w:rsid w:val="00D90F53"/>
    <w:rsid w:val="00D94BB1"/>
    <w:rsid w:val="00D961C9"/>
    <w:rsid w:val="00D97B80"/>
    <w:rsid w:val="00DA1D73"/>
    <w:rsid w:val="00DB26E8"/>
    <w:rsid w:val="00DB2761"/>
    <w:rsid w:val="00DB2FF6"/>
    <w:rsid w:val="00DC19B7"/>
    <w:rsid w:val="00DC1C3E"/>
    <w:rsid w:val="00DC2CB3"/>
    <w:rsid w:val="00DC4D33"/>
    <w:rsid w:val="00DC66FC"/>
    <w:rsid w:val="00DC6E70"/>
    <w:rsid w:val="00DD0987"/>
    <w:rsid w:val="00DD0E0C"/>
    <w:rsid w:val="00DD3491"/>
    <w:rsid w:val="00DD7765"/>
    <w:rsid w:val="00DE3C70"/>
    <w:rsid w:val="00DE522D"/>
    <w:rsid w:val="00E11A9F"/>
    <w:rsid w:val="00E21376"/>
    <w:rsid w:val="00E23955"/>
    <w:rsid w:val="00E3018E"/>
    <w:rsid w:val="00E32145"/>
    <w:rsid w:val="00E36DF6"/>
    <w:rsid w:val="00E417DF"/>
    <w:rsid w:val="00E42BC6"/>
    <w:rsid w:val="00E435B5"/>
    <w:rsid w:val="00E45898"/>
    <w:rsid w:val="00E47327"/>
    <w:rsid w:val="00E5738A"/>
    <w:rsid w:val="00E57F72"/>
    <w:rsid w:val="00E643C0"/>
    <w:rsid w:val="00E7385D"/>
    <w:rsid w:val="00E83234"/>
    <w:rsid w:val="00E86579"/>
    <w:rsid w:val="00E90A19"/>
    <w:rsid w:val="00E974F8"/>
    <w:rsid w:val="00EA79DA"/>
    <w:rsid w:val="00EB64E1"/>
    <w:rsid w:val="00EC44B1"/>
    <w:rsid w:val="00EC5358"/>
    <w:rsid w:val="00EC636E"/>
    <w:rsid w:val="00EC7E55"/>
    <w:rsid w:val="00ED53D6"/>
    <w:rsid w:val="00ED6F93"/>
    <w:rsid w:val="00EE07CE"/>
    <w:rsid w:val="00EE22EA"/>
    <w:rsid w:val="00EE7CB8"/>
    <w:rsid w:val="00EF16FB"/>
    <w:rsid w:val="00EF3CA5"/>
    <w:rsid w:val="00F02216"/>
    <w:rsid w:val="00F0291C"/>
    <w:rsid w:val="00F061F0"/>
    <w:rsid w:val="00F101DD"/>
    <w:rsid w:val="00F14193"/>
    <w:rsid w:val="00F14D59"/>
    <w:rsid w:val="00F14DD6"/>
    <w:rsid w:val="00F1582D"/>
    <w:rsid w:val="00F20CCE"/>
    <w:rsid w:val="00F3614E"/>
    <w:rsid w:val="00F50394"/>
    <w:rsid w:val="00F56870"/>
    <w:rsid w:val="00F576E0"/>
    <w:rsid w:val="00F6440C"/>
    <w:rsid w:val="00F66F7A"/>
    <w:rsid w:val="00F67139"/>
    <w:rsid w:val="00F715DD"/>
    <w:rsid w:val="00F7182A"/>
    <w:rsid w:val="00F901CF"/>
    <w:rsid w:val="00F906EF"/>
    <w:rsid w:val="00F96E7F"/>
    <w:rsid w:val="00FB2238"/>
    <w:rsid w:val="00FB33FD"/>
    <w:rsid w:val="00FB5E84"/>
    <w:rsid w:val="00FB645E"/>
    <w:rsid w:val="00FB6738"/>
    <w:rsid w:val="00FC21B5"/>
    <w:rsid w:val="00FC35ED"/>
    <w:rsid w:val="00FD6CD9"/>
    <w:rsid w:val="00FE1C94"/>
    <w:rsid w:val="00FE20D9"/>
    <w:rsid w:val="00FF0D81"/>
    <w:rsid w:val="00FF28E7"/>
    <w:rsid w:val="00FF7804"/>
    <w:rsid w:val="03FDA2BC"/>
    <w:rsid w:val="04904FA4"/>
    <w:rsid w:val="049B3B35"/>
    <w:rsid w:val="05BF65B9"/>
    <w:rsid w:val="097FB9B0"/>
    <w:rsid w:val="0BBD7568"/>
    <w:rsid w:val="0C7A1979"/>
    <w:rsid w:val="0D8DC5E1"/>
    <w:rsid w:val="0D9F6625"/>
    <w:rsid w:val="0EF8859F"/>
    <w:rsid w:val="0F643142"/>
    <w:rsid w:val="0FBD0BFA"/>
    <w:rsid w:val="0FF750C3"/>
    <w:rsid w:val="0FFACC31"/>
    <w:rsid w:val="10FA6C45"/>
    <w:rsid w:val="15D2125B"/>
    <w:rsid w:val="17395E35"/>
    <w:rsid w:val="17AFEFC6"/>
    <w:rsid w:val="17EE000C"/>
    <w:rsid w:val="19DFB821"/>
    <w:rsid w:val="1BDF5A24"/>
    <w:rsid w:val="1BE7A6FD"/>
    <w:rsid w:val="1D7FD58E"/>
    <w:rsid w:val="1DBFC80F"/>
    <w:rsid w:val="1DE946ED"/>
    <w:rsid w:val="1DEDD446"/>
    <w:rsid w:val="1EF7132E"/>
    <w:rsid w:val="1F7BCE5F"/>
    <w:rsid w:val="1F861F45"/>
    <w:rsid w:val="1FEF570A"/>
    <w:rsid w:val="1FFDBA82"/>
    <w:rsid w:val="21741FBC"/>
    <w:rsid w:val="23FF8C75"/>
    <w:rsid w:val="23FFF0BF"/>
    <w:rsid w:val="25A61B70"/>
    <w:rsid w:val="25FFE568"/>
    <w:rsid w:val="261D4CA0"/>
    <w:rsid w:val="26CFAE11"/>
    <w:rsid w:val="277F9E7E"/>
    <w:rsid w:val="279DE221"/>
    <w:rsid w:val="27FDB7F1"/>
    <w:rsid w:val="29038002"/>
    <w:rsid w:val="29EFBA72"/>
    <w:rsid w:val="2A3DBE84"/>
    <w:rsid w:val="2ABFCFF1"/>
    <w:rsid w:val="2B7D29A5"/>
    <w:rsid w:val="2BB50C75"/>
    <w:rsid w:val="2BDF3E0D"/>
    <w:rsid w:val="2C881EC2"/>
    <w:rsid w:val="2D1E6B10"/>
    <w:rsid w:val="2DB5E5F0"/>
    <w:rsid w:val="2E2B8FB1"/>
    <w:rsid w:val="2E3B7022"/>
    <w:rsid w:val="2EA86696"/>
    <w:rsid w:val="2EDBD162"/>
    <w:rsid w:val="2EDF0E9D"/>
    <w:rsid w:val="2EF96D8A"/>
    <w:rsid w:val="2F3F3404"/>
    <w:rsid w:val="2F5FA7F0"/>
    <w:rsid w:val="2F627547"/>
    <w:rsid w:val="2FF44249"/>
    <w:rsid w:val="2FF924A9"/>
    <w:rsid w:val="2FFA45F9"/>
    <w:rsid w:val="2FFDA087"/>
    <w:rsid w:val="31470931"/>
    <w:rsid w:val="31D05087"/>
    <w:rsid w:val="3202308C"/>
    <w:rsid w:val="32DF4678"/>
    <w:rsid w:val="32F861A6"/>
    <w:rsid w:val="339F7BDE"/>
    <w:rsid w:val="33AE1EF6"/>
    <w:rsid w:val="33FF4F2E"/>
    <w:rsid w:val="35EDDFD3"/>
    <w:rsid w:val="35F65C11"/>
    <w:rsid w:val="365AE5AD"/>
    <w:rsid w:val="366F8DD3"/>
    <w:rsid w:val="3794BA7A"/>
    <w:rsid w:val="37BF4C8A"/>
    <w:rsid w:val="37EB5AE6"/>
    <w:rsid w:val="37F70101"/>
    <w:rsid w:val="37FDA3AA"/>
    <w:rsid w:val="37FDAB85"/>
    <w:rsid w:val="37FE1B68"/>
    <w:rsid w:val="37FEFEAE"/>
    <w:rsid w:val="37FFC9A6"/>
    <w:rsid w:val="37FFCC29"/>
    <w:rsid w:val="3ABDA3FE"/>
    <w:rsid w:val="3AEFDBD4"/>
    <w:rsid w:val="3B7B7066"/>
    <w:rsid w:val="3BBDA242"/>
    <w:rsid w:val="3BDF9F69"/>
    <w:rsid w:val="3BEDED19"/>
    <w:rsid w:val="3BFFFE0C"/>
    <w:rsid w:val="3D6F0AEC"/>
    <w:rsid w:val="3D73D650"/>
    <w:rsid w:val="3D77C6DA"/>
    <w:rsid w:val="3D797B18"/>
    <w:rsid w:val="3DA615F6"/>
    <w:rsid w:val="3DBB4CBE"/>
    <w:rsid w:val="3DDF2299"/>
    <w:rsid w:val="3DE7472E"/>
    <w:rsid w:val="3DF36AC0"/>
    <w:rsid w:val="3DFDF9AD"/>
    <w:rsid w:val="3DFE292E"/>
    <w:rsid w:val="3DFF849D"/>
    <w:rsid w:val="3E7FE082"/>
    <w:rsid w:val="3EB798F5"/>
    <w:rsid w:val="3EBEEE8A"/>
    <w:rsid w:val="3ED7CC02"/>
    <w:rsid w:val="3EFE7DD2"/>
    <w:rsid w:val="3F3E7438"/>
    <w:rsid w:val="3F6A2B3D"/>
    <w:rsid w:val="3F7B5DED"/>
    <w:rsid w:val="3F7F52FA"/>
    <w:rsid w:val="3F9F4EDF"/>
    <w:rsid w:val="3FA65724"/>
    <w:rsid w:val="3FAEC8AC"/>
    <w:rsid w:val="3FAF13E3"/>
    <w:rsid w:val="3FBCBDBF"/>
    <w:rsid w:val="3FBD8BCC"/>
    <w:rsid w:val="3FCB0780"/>
    <w:rsid w:val="3FCD1929"/>
    <w:rsid w:val="3FCE9098"/>
    <w:rsid w:val="3FD70472"/>
    <w:rsid w:val="3FDBA0A4"/>
    <w:rsid w:val="3FDD8515"/>
    <w:rsid w:val="3FDDAA45"/>
    <w:rsid w:val="3FDF4C95"/>
    <w:rsid w:val="3FEBF32A"/>
    <w:rsid w:val="3FF3B81B"/>
    <w:rsid w:val="3FF883BA"/>
    <w:rsid w:val="3FFB7B87"/>
    <w:rsid w:val="3FFB9009"/>
    <w:rsid w:val="3FFD00FA"/>
    <w:rsid w:val="3FFDD212"/>
    <w:rsid w:val="3FFE2640"/>
    <w:rsid w:val="3FFFC85E"/>
    <w:rsid w:val="42C7515C"/>
    <w:rsid w:val="42F753FC"/>
    <w:rsid w:val="449B372C"/>
    <w:rsid w:val="46CE6229"/>
    <w:rsid w:val="4773B61B"/>
    <w:rsid w:val="47EBF68F"/>
    <w:rsid w:val="47F50431"/>
    <w:rsid w:val="4B1B3133"/>
    <w:rsid w:val="4B7BFAEC"/>
    <w:rsid w:val="4BBFA8A3"/>
    <w:rsid w:val="4BC7DFAF"/>
    <w:rsid w:val="4BFCF763"/>
    <w:rsid w:val="4C5FB004"/>
    <w:rsid w:val="4CEF7E6C"/>
    <w:rsid w:val="4E5F2D28"/>
    <w:rsid w:val="4E7F2481"/>
    <w:rsid w:val="4E933C15"/>
    <w:rsid w:val="4F31D5A6"/>
    <w:rsid w:val="4F5FD38E"/>
    <w:rsid w:val="4F7F3706"/>
    <w:rsid w:val="4F898F5D"/>
    <w:rsid w:val="4FB0517E"/>
    <w:rsid w:val="4FBE9350"/>
    <w:rsid w:val="4FC745E8"/>
    <w:rsid w:val="51D33B29"/>
    <w:rsid w:val="533B0B15"/>
    <w:rsid w:val="537F3E63"/>
    <w:rsid w:val="53EB1897"/>
    <w:rsid w:val="53F6645B"/>
    <w:rsid w:val="54F7D74E"/>
    <w:rsid w:val="55CB7262"/>
    <w:rsid w:val="55D63CD0"/>
    <w:rsid w:val="55EF5DFD"/>
    <w:rsid w:val="55F7A917"/>
    <w:rsid w:val="55FB6AD8"/>
    <w:rsid w:val="563E5CD6"/>
    <w:rsid w:val="56872AE0"/>
    <w:rsid w:val="56F35C6F"/>
    <w:rsid w:val="577DBDFE"/>
    <w:rsid w:val="57BB52F0"/>
    <w:rsid w:val="57BF346C"/>
    <w:rsid w:val="57C61670"/>
    <w:rsid w:val="57D7FC0A"/>
    <w:rsid w:val="57DF99A1"/>
    <w:rsid w:val="57EDBFC2"/>
    <w:rsid w:val="57FBEB1A"/>
    <w:rsid w:val="57FF144E"/>
    <w:rsid w:val="593BA966"/>
    <w:rsid w:val="596702BC"/>
    <w:rsid w:val="596E70EE"/>
    <w:rsid w:val="597BD232"/>
    <w:rsid w:val="59BBA5FA"/>
    <w:rsid w:val="59E7B117"/>
    <w:rsid w:val="59F68A71"/>
    <w:rsid w:val="59FF5B14"/>
    <w:rsid w:val="5ABE31AA"/>
    <w:rsid w:val="5AF36F9D"/>
    <w:rsid w:val="5B27C3E5"/>
    <w:rsid w:val="5B6DF53D"/>
    <w:rsid w:val="5B7E4C2A"/>
    <w:rsid w:val="5BC05F2A"/>
    <w:rsid w:val="5BF20CFE"/>
    <w:rsid w:val="5BF71B84"/>
    <w:rsid w:val="5BFF9EFA"/>
    <w:rsid w:val="5C5D82A5"/>
    <w:rsid w:val="5C634121"/>
    <w:rsid w:val="5CFA3319"/>
    <w:rsid w:val="5CFB5B29"/>
    <w:rsid w:val="5D674E24"/>
    <w:rsid w:val="5DAD3D62"/>
    <w:rsid w:val="5DDB5B2C"/>
    <w:rsid w:val="5DDD5EAB"/>
    <w:rsid w:val="5DDD7D50"/>
    <w:rsid w:val="5DEEAABD"/>
    <w:rsid w:val="5DFB36BC"/>
    <w:rsid w:val="5DFEBFA4"/>
    <w:rsid w:val="5E1350D1"/>
    <w:rsid w:val="5E3EF07D"/>
    <w:rsid w:val="5E7FC42A"/>
    <w:rsid w:val="5E7FFC22"/>
    <w:rsid w:val="5EBFBDFE"/>
    <w:rsid w:val="5EEC52F0"/>
    <w:rsid w:val="5F262FF8"/>
    <w:rsid w:val="5F3B652D"/>
    <w:rsid w:val="5F3F1076"/>
    <w:rsid w:val="5F5FC764"/>
    <w:rsid w:val="5F6AF969"/>
    <w:rsid w:val="5F6D39CB"/>
    <w:rsid w:val="5F7F9F24"/>
    <w:rsid w:val="5F7FB766"/>
    <w:rsid w:val="5FAF0FA4"/>
    <w:rsid w:val="5FB9A655"/>
    <w:rsid w:val="5FBB7874"/>
    <w:rsid w:val="5FBE46F4"/>
    <w:rsid w:val="5FDE0D0C"/>
    <w:rsid w:val="5FE72070"/>
    <w:rsid w:val="5FE9A66C"/>
    <w:rsid w:val="5FEDE911"/>
    <w:rsid w:val="5FEF5482"/>
    <w:rsid w:val="5FEFA8EB"/>
    <w:rsid w:val="5FF06251"/>
    <w:rsid w:val="5FFC6772"/>
    <w:rsid w:val="5FFC96C1"/>
    <w:rsid w:val="5FFE2E1E"/>
    <w:rsid w:val="627AAA82"/>
    <w:rsid w:val="62FF31B9"/>
    <w:rsid w:val="63951BF9"/>
    <w:rsid w:val="63F73954"/>
    <w:rsid w:val="63FF8F2C"/>
    <w:rsid w:val="64374E25"/>
    <w:rsid w:val="651FCC50"/>
    <w:rsid w:val="657B0D3E"/>
    <w:rsid w:val="65F73EC6"/>
    <w:rsid w:val="663FA755"/>
    <w:rsid w:val="665751AA"/>
    <w:rsid w:val="673D7209"/>
    <w:rsid w:val="677F17DD"/>
    <w:rsid w:val="67A7EB91"/>
    <w:rsid w:val="67AFC4C1"/>
    <w:rsid w:val="67BF0596"/>
    <w:rsid w:val="67D7DF31"/>
    <w:rsid w:val="67E99500"/>
    <w:rsid w:val="67EA3A08"/>
    <w:rsid w:val="67F73BBD"/>
    <w:rsid w:val="67F7E75E"/>
    <w:rsid w:val="68FF5894"/>
    <w:rsid w:val="694F6E4F"/>
    <w:rsid w:val="69FE46C2"/>
    <w:rsid w:val="69FEEE64"/>
    <w:rsid w:val="69FF8DE6"/>
    <w:rsid w:val="6A3F06E0"/>
    <w:rsid w:val="6A7E6758"/>
    <w:rsid w:val="6ADB120A"/>
    <w:rsid w:val="6AED0694"/>
    <w:rsid w:val="6AFFEE4F"/>
    <w:rsid w:val="6B5F29E8"/>
    <w:rsid w:val="6B7C039F"/>
    <w:rsid w:val="6B7D8B7B"/>
    <w:rsid w:val="6BB78D55"/>
    <w:rsid w:val="6BBD5DBB"/>
    <w:rsid w:val="6BDF8FAD"/>
    <w:rsid w:val="6BFB7686"/>
    <w:rsid w:val="6BFC72AA"/>
    <w:rsid w:val="6BFFECAC"/>
    <w:rsid w:val="6CB6AAC4"/>
    <w:rsid w:val="6CCFF28A"/>
    <w:rsid w:val="6DB79430"/>
    <w:rsid w:val="6DDFCDD2"/>
    <w:rsid w:val="6DEE4FF5"/>
    <w:rsid w:val="6DEF4880"/>
    <w:rsid w:val="6DF70056"/>
    <w:rsid w:val="6DF9F477"/>
    <w:rsid w:val="6E577EF1"/>
    <w:rsid w:val="6E6FBD9A"/>
    <w:rsid w:val="6E7FD7A9"/>
    <w:rsid w:val="6E9D0B4E"/>
    <w:rsid w:val="6EC32F39"/>
    <w:rsid w:val="6EE7A953"/>
    <w:rsid w:val="6EFEBF42"/>
    <w:rsid w:val="6F1709DD"/>
    <w:rsid w:val="6F273A88"/>
    <w:rsid w:val="6F3F3750"/>
    <w:rsid w:val="6F6B27C9"/>
    <w:rsid w:val="6F737271"/>
    <w:rsid w:val="6F773F08"/>
    <w:rsid w:val="6FB2140B"/>
    <w:rsid w:val="6FC5B335"/>
    <w:rsid w:val="6FDF90D8"/>
    <w:rsid w:val="6FDF9C0D"/>
    <w:rsid w:val="6FDFB550"/>
    <w:rsid w:val="6FE45F99"/>
    <w:rsid w:val="6FEBC232"/>
    <w:rsid w:val="6FECE4C2"/>
    <w:rsid w:val="6FED1560"/>
    <w:rsid w:val="6FEF0C82"/>
    <w:rsid w:val="6FEF15C5"/>
    <w:rsid w:val="6FF95499"/>
    <w:rsid w:val="6FFB3026"/>
    <w:rsid w:val="6FFC9A20"/>
    <w:rsid w:val="6FFD8868"/>
    <w:rsid w:val="707E6DFD"/>
    <w:rsid w:val="712725C0"/>
    <w:rsid w:val="71BFAF06"/>
    <w:rsid w:val="7297BF16"/>
    <w:rsid w:val="72DEB067"/>
    <w:rsid w:val="72EF9581"/>
    <w:rsid w:val="737F54C8"/>
    <w:rsid w:val="739BF4DB"/>
    <w:rsid w:val="73BBA7E4"/>
    <w:rsid w:val="73CE945C"/>
    <w:rsid w:val="73FDD8F7"/>
    <w:rsid w:val="73FFBF30"/>
    <w:rsid w:val="73FFDF67"/>
    <w:rsid w:val="74958C1B"/>
    <w:rsid w:val="74FF8B76"/>
    <w:rsid w:val="7597D4BE"/>
    <w:rsid w:val="75F4DEBD"/>
    <w:rsid w:val="75FC7A61"/>
    <w:rsid w:val="767D799C"/>
    <w:rsid w:val="76BD1890"/>
    <w:rsid w:val="76C3E7E9"/>
    <w:rsid w:val="76DCEE49"/>
    <w:rsid w:val="76DDC6C1"/>
    <w:rsid w:val="76EE18A2"/>
    <w:rsid w:val="76EF7A1B"/>
    <w:rsid w:val="76FD1C54"/>
    <w:rsid w:val="76FDBC36"/>
    <w:rsid w:val="76FFB553"/>
    <w:rsid w:val="771EEF23"/>
    <w:rsid w:val="771FF9B8"/>
    <w:rsid w:val="773730E7"/>
    <w:rsid w:val="773EF1D3"/>
    <w:rsid w:val="776FE1C5"/>
    <w:rsid w:val="7777E39B"/>
    <w:rsid w:val="777FFDB1"/>
    <w:rsid w:val="779B359D"/>
    <w:rsid w:val="779D0A1D"/>
    <w:rsid w:val="77ABBE9C"/>
    <w:rsid w:val="77BF6EE0"/>
    <w:rsid w:val="77BFDB51"/>
    <w:rsid w:val="77D5AB91"/>
    <w:rsid w:val="77D7C4C2"/>
    <w:rsid w:val="77E9D4A3"/>
    <w:rsid w:val="77EB24CF"/>
    <w:rsid w:val="77ED576C"/>
    <w:rsid w:val="77EEC52B"/>
    <w:rsid w:val="77F771AE"/>
    <w:rsid w:val="77F78648"/>
    <w:rsid w:val="77FC592E"/>
    <w:rsid w:val="77FF5231"/>
    <w:rsid w:val="77FF829C"/>
    <w:rsid w:val="77FFAE5D"/>
    <w:rsid w:val="77FFC965"/>
    <w:rsid w:val="78BF8108"/>
    <w:rsid w:val="793F1BA5"/>
    <w:rsid w:val="795FDB59"/>
    <w:rsid w:val="7977BD4F"/>
    <w:rsid w:val="79A33EE2"/>
    <w:rsid w:val="79A95DD3"/>
    <w:rsid w:val="79AB5A2B"/>
    <w:rsid w:val="79AFF3CC"/>
    <w:rsid w:val="79B7FAEE"/>
    <w:rsid w:val="79BF71DF"/>
    <w:rsid w:val="79DF9E37"/>
    <w:rsid w:val="79F7BC2C"/>
    <w:rsid w:val="79F8E75E"/>
    <w:rsid w:val="79FD4703"/>
    <w:rsid w:val="79FEDBE3"/>
    <w:rsid w:val="7A3E10FE"/>
    <w:rsid w:val="7ABF94D5"/>
    <w:rsid w:val="7AF959C5"/>
    <w:rsid w:val="7AFFD4BA"/>
    <w:rsid w:val="7B079D43"/>
    <w:rsid w:val="7B170F43"/>
    <w:rsid w:val="7B1853A4"/>
    <w:rsid w:val="7B1F2734"/>
    <w:rsid w:val="7B254011"/>
    <w:rsid w:val="7B2F7E68"/>
    <w:rsid w:val="7B6D5E84"/>
    <w:rsid w:val="7B7D519C"/>
    <w:rsid w:val="7B7FC139"/>
    <w:rsid w:val="7B8F93C0"/>
    <w:rsid w:val="7BB2D9BE"/>
    <w:rsid w:val="7BB93077"/>
    <w:rsid w:val="7BBE558D"/>
    <w:rsid w:val="7BBF20B2"/>
    <w:rsid w:val="7BBF5A10"/>
    <w:rsid w:val="7BC726C0"/>
    <w:rsid w:val="7BD7009F"/>
    <w:rsid w:val="7BDB326A"/>
    <w:rsid w:val="7BDF6669"/>
    <w:rsid w:val="7BDFA817"/>
    <w:rsid w:val="7BE981A4"/>
    <w:rsid w:val="7BEB70CC"/>
    <w:rsid w:val="7BFBC0B1"/>
    <w:rsid w:val="7BFD3106"/>
    <w:rsid w:val="7BFD39BA"/>
    <w:rsid w:val="7BFDE872"/>
    <w:rsid w:val="7BFDFB69"/>
    <w:rsid w:val="7BFF6D0F"/>
    <w:rsid w:val="7BFF8077"/>
    <w:rsid w:val="7C237942"/>
    <w:rsid w:val="7C5EB97F"/>
    <w:rsid w:val="7C6F538E"/>
    <w:rsid w:val="7C775A2C"/>
    <w:rsid w:val="7C9B926A"/>
    <w:rsid w:val="7CCF1984"/>
    <w:rsid w:val="7CDAF710"/>
    <w:rsid w:val="7CFB07A8"/>
    <w:rsid w:val="7CFF9F6B"/>
    <w:rsid w:val="7D3C4828"/>
    <w:rsid w:val="7D3FC390"/>
    <w:rsid w:val="7D6F9E3D"/>
    <w:rsid w:val="7D7F8700"/>
    <w:rsid w:val="7D89064A"/>
    <w:rsid w:val="7D9F1E61"/>
    <w:rsid w:val="7DAEFC1D"/>
    <w:rsid w:val="7DBB541F"/>
    <w:rsid w:val="7DBD0F67"/>
    <w:rsid w:val="7DBD2C75"/>
    <w:rsid w:val="7DBD69B1"/>
    <w:rsid w:val="7DBEEBCD"/>
    <w:rsid w:val="7DBFE114"/>
    <w:rsid w:val="7DC85873"/>
    <w:rsid w:val="7DD61106"/>
    <w:rsid w:val="7DDFB277"/>
    <w:rsid w:val="7DEE754C"/>
    <w:rsid w:val="7DF507EA"/>
    <w:rsid w:val="7DF92963"/>
    <w:rsid w:val="7DFB1D88"/>
    <w:rsid w:val="7DFC3A4F"/>
    <w:rsid w:val="7DFEF0B0"/>
    <w:rsid w:val="7DFF2537"/>
    <w:rsid w:val="7DFF31D3"/>
    <w:rsid w:val="7DFF5835"/>
    <w:rsid w:val="7DFF7BD0"/>
    <w:rsid w:val="7DFFA90E"/>
    <w:rsid w:val="7DFFB1B7"/>
    <w:rsid w:val="7DFFCEB8"/>
    <w:rsid w:val="7E4B4D99"/>
    <w:rsid w:val="7E4F2C3F"/>
    <w:rsid w:val="7E6DD634"/>
    <w:rsid w:val="7E736136"/>
    <w:rsid w:val="7E7E6F15"/>
    <w:rsid w:val="7E9B4ED4"/>
    <w:rsid w:val="7EB73341"/>
    <w:rsid w:val="7ECBF851"/>
    <w:rsid w:val="7EDE6321"/>
    <w:rsid w:val="7EDF346A"/>
    <w:rsid w:val="7EE52FF8"/>
    <w:rsid w:val="7EED292E"/>
    <w:rsid w:val="7EEF33D3"/>
    <w:rsid w:val="7EF17A8E"/>
    <w:rsid w:val="7EF566DD"/>
    <w:rsid w:val="7EF696BF"/>
    <w:rsid w:val="7EF7DB84"/>
    <w:rsid w:val="7EF94AC5"/>
    <w:rsid w:val="7EF970BA"/>
    <w:rsid w:val="7EFDB335"/>
    <w:rsid w:val="7EFE5F3E"/>
    <w:rsid w:val="7EFEAD98"/>
    <w:rsid w:val="7EFF2DC7"/>
    <w:rsid w:val="7F337B9A"/>
    <w:rsid w:val="7F3CC867"/>
    <w:rsid w:val="7F3FFC68"/>
    <w:rsid w:val="7F5AEE4C"/>
    <w:rsid w:val="7F5B6D97"/>
    <w:rsid w:val="7F645BBB"/>
    <w:rsid w:val="7F6B5163"/>
    <w:rsid w:val="7F707294"/>
    <w:rsid w:val="7F713B81"/>
    <w:rsid w:val="7F770FD8"/>
    <w:rsid w:val="7F7B748D"/>
    <w:rsid w:val="7F7D7910"/>
    <w:rsid w:val="7F9D057B"/>
    <w:rsid w:val="7F9D5A5E"/>
    <w:rsid w:val="7FA720B9"/>
    <w:rsid w:val="7FAC371A"/>
    <w:rsid w:val="7FAD04C1"/>
    <w:rsid w:val="7FB9A072"/>
    <w:rsid w:val="7FBA76E5"/>
    <w:rsid w:val="7FBB29B6"/>
    <w:rsid w:val="7FBB5862"/>
    <w:rsid w:val="7FBD8A02"/>
    <w:rsid w:val="7FBFA1BD"/>
    <w:rsid w:val="7FC6189E"/>
    <w:rsid w:val="7FCF6A47"/>
    <w:rsid w:val="7FCFA4A3"/>
    <w:rsid w:val="7FD53EEB"/>
    <w:rsid w:val="7FD78E5A"/>
    <w:rsid w:val="7FD7ADA7"/>
    <w:rsid w:val="7FD91F6F"/>
    <w:rsid w:val="7FDB7F61"/>
    <w:rsid w:val="7FDE1864"/>
    <w:rsid w:val="7FDFB376"/>
    <w:rsid w:val="7FDFCBF4"/>
    <w:rsid w:val="7FDFEEE4"/>
    <w:rsid w:val="7FE73EA6"/>
    <w:rsid w:val="7FEB3C54"/>
    <w:rsid w:val="7FEBF41B"/>
    <w:rsid w:val="7FEDB1EC"/>
    <w:rsid w:val="7FEE32F4"/>
    <w:rsid w:val="7FEE7433"/>
    <w:rsid w:val="7FEFB978"/>
    <w:rsid w:val="7FF18DC3"/>
    <w:rsid w:val="7FF1C0C7"/>
    <w:rsid w:val="7FF43B76"/>
    <w:rsid w:val="7FF66C82"/>
    <w:rsid w:val="7FF71CCF"/>
    <w:rsid w:val="7FF748AE"/>
    <w:rsid w:val="7FF78BF2"/>
    <w:rsid w:val="7FF7C0CA"/>
    <w:rsid w:val="7FF7DF78"/>
    <w:rsid w:val="7FF8D0AC"/>
    <w:rsid w:val="7FFB2B1F"/>
    <w:rsid w:val="7FFC6BB1"/>
    <w:rsid w:val="7FFCB9A5"/>
    <w:rsid w:val="7FFD5CAB"/>
    <w:rsid w:val="7FFDB716"/>
    <w:rsid w:val="7FFE3502"/>
    <w:rsid w:val="7FFE5CD8"/>
    <w:rsid w:val="7FFEE69C"/>
    <w:rsid w:val="7FFEE6A8"/>
    <w:rsid w:val="7FFF0128"/>
    <w:rsid w:val="7FFF9158"/>
    <w:rsid w:val="7FFFACBA"/>
    <w:rsid w:val="7FFFAFAC"/>
    <w:rsid w:val="84E59F3C"/>
    <w:rsid w:val="8534106F"/>
    <w:rsid w:val="87743ADA"/>
    <w:rsid w:val="87AFA60D"/>
    <w:rsid w:val="8D771EA3"/>
    <w:rsid w:val="8EF545B6"/>
    <w:rsid w:val="8F7FAE7C"/>
    <w:rsid w:val="8FBB26B2"/>
    <w:rsid w:val="8FF72E86"/>
    <w:rsid w:val="8FF748B9"/>
    <w:rsid w:val="91FC2290"/>
    <w:rsid w:val="926FA108"/>
    <w:rsid w:val="9376D5C8"/>
    <w:rsid w:val="939E3DB3"/>
    <w:rsid w:val="971EEBF9"/>
    <w:rsid w:val="979602E8"/>
    <w:rsid w:val="97DF2F14"/>
    <w:rsid w:val="97FBB6EB"/>
    <w:rsid w:val="97FF9B57"/>
    <w:rsid w:val="99BFD0A7"/>
    <w:rsid w:val="99FB4705"/>
    <w:rsid w:val="9B0956C8"/>
    <w:rsid w:val="9BBCD445"/>
    <w:rsid w:val="9CFB8099"/>
    <w:rsid w:val="9DBBADFE"/>
    <w:rsid w:val="9DFE4303"/>
    <w:rsid w:val="9E7FC310"/>
    <w:rsid w:val="9EBBCDE8"/>
    <w:rsid w:val="9EDB29B9"/>
    <w:rsid w:val="9EDF847B"/>
    <w:rsid w:val="9F57860F"/>
    <w:rsid w:val="9F7B0F41"/>
    <w:rsid w:val="9F7E83BC"/>
    <w:rsid w:val="9FAA1E79"/>
    <w:rsid w:val="9FDAFD84"/>
    <w:rsid w:val="9FE7929F"/>
    <w:rsid w:val="9FEEE9B9"/>
    <w:rsid w:val="9FF2DC44"/>
    <w:rsid w:val="9FF4F744"/>
    <w:rsid w:val="9FFA4BD1"/>
    <w:rsid w:val="9FFF1DA7"/>
    <w:rsid w:val="A5E73DD2"/>
    <w:rsid w:val="A77F0128"/>
    <w:rsid w:val="A9CFD01B"/>
    <w:rsid w:val="A9F6E7BA"/>
    <w:rsid w:val="AA73DDB7"/>
    <w:rsid w:val="ABEF9D54"/>
    <w:rsid w:val="ABF5260D"/>
    <w:rsid w:val="ABFA31A4"/>
    <w:rsid w:val="AC6F92C3"/>
    <w:rsid w:val="AD6DAE1A"/>
    <w:rsid w:val="ADE3DF10"/>
    <w:rsid w:val="ADFBCAD1"/>
    <w:rsid w:val="ADFF38DB"/>
    <w:rsid w:val="AE17E6FB"/>
    <w:rsid w:val="AE96EA6E"/>
    <w:rsid w:val="AEBB3E95"/>
    <w:rsid w:val="AEE79CC0"/>
    <w:rsid w:val="AF5B1B8B"/>
    <w:rsid w:val="AF5C8793"/>
    <w:rsid w:val="AF979623"/>
    <w:rsid w:val="AFE62D7B"/>
    <w:rsid w:val="AFE77282"/>
    <w:rsid w:val="AFEDA589"/>
    <w:rsid w:val="AFFE4237"/>
    <w:rsid w:val="AFFEB8F2"/>
    <w:rsid w:val="B2F98691"/>
    <w:rsid w:val="B2FFC9E7"/>
    <w:rsid w:val="B337DDCF"/>
    <w:rsid w:val="B37FF00B"/>
    <w:rsid w:val="B39EA0D9"/>
    <w:rsid w:val="B3DF946F"/>
    <w:rsid w:val="B3F7F657"/>
    <w:rsid w:val="B3FD20F2"/>
    <w:rsid w:val="B3FFDD73"/>
    <w:rsid w:val="B453D96F"/>
    <w:rsid w:val="B53DDEDC"/>
    <w:rsid w:val="B57FCA7F"/>
    <w:rsid w:val="B5DDCBA8"/>
    <w:rsid w:val="B5DFD61B"/>
    <w:rsid w:val="B5F73E27"/>
    <w:rsid w:val="B5FE3839"/>
    <w:rsid w:val="B5FE4DC0"/>
    <w:rsid w:val="B6DBE1F8"/>
    <w:rsid w:val="B6F504A4"/>
    <w:rsid w:val="B6FEEB89"/>
    <w:rsid w:val="B6FF5108"/>
    <w:rsid w:val="B6FF9F6B"/>
    <w:rsid w:val="B737B11B"/>
    <w:rsid w:val="B77F5DE1"/>
    <w:rsid w:val="B7876DAB"/>
    <w:rsid w:val="B7DEB543"/>
    <w:rsid w:val="B7F753D8"/>
    <w:rsid w:val="B7F9AF5F"/>
    <w:rsid w:val="B91E5A96"/>
    <w:rsid w:val="B979EAE5"/>
    <w:rsid w:val="B9ACA7B9"/>
    <w:rsid w:val="B9D7D21C"/>
    <w:rsid w:val="B9F7BCFA"/>
    <w:rsid w:val="BA37F569"/>
    <w:rsid w:val="BA9DA00A"/>
    <w:rsid w:val="BB2B0C03"/>
    <w:rsid w:val="BB9FA3A4"/>
    <w:rsid w:val="BBB716C6"/>
    <w:rsid w:val="BBCF6D6B"/>
    <w:rsid w:val="BBDB1017"/>
    <w:rsid w:val="BBDF00C5"/>
    <w:rsid w:val="BBEDC4E2"/>
    <w:rsid w:val="BBFDD955"/>
    <w:rsid w:val="BBFE1663"/>
    <w:rsid w:val="BBFF149D"/>
    <w:rsid w:val="BBFF871A"/>
    <w:rsid w:val="BC578433"/>
    <w:rsid w:val="BC7F1D07"/>
    <w:rsid w:val="BC9E8286"/>
    <w:rsid w:val="BC9F765B"/>
    <w:rsid w:val="BCB349F8"/>
    <w:rsid w:val="BCDF2383"/>
    <w:rsid w:val="BCEFE232"/>
    <w:rsid w:val="BCFED484"/>
    <w:rsid w:val="BCFFB816"/>
    <w:rsid w:val="BD6E5A8A"/>
    <w:rsid w:val="BD75A479"/>
    <w:rsid w:val="BD7B4372"/>
    <w:rsid w:val="BDBB3948"/>
    <w:rsid w:val="BDBEF976"/>
    <w:rsid w:val="BDDC60A3"/>
    <w:rsid w:val="BDDDB18C"/>
    <w:rsid w:val="BDF3C4BC"/>
    <w:rsid w:val="BDF73C92"/>
    <w:rsid w:val="BDF765F6"/>
    <w:rsid w:val="BDF7F28A"/>
    <w:rsid w:val="BDFCD2A1"/>
    <w:rsid w:val="BDFDB891"/>
    <w:rsid w:val="BE8F61FF"/>
    <w:rsid w:val="BEA76C33"/>
    <w:rsid w:val="BEBCC0C0"/>
    <w:rsid w:val="BEBE6B4E"/>
    <w:rsid w:val="BEF59FF0"/>
    <w:rsid w:val="BEF89B81"/>
    <w:rsid w:val="BEFD6D96"/>
    <w:rsid w:val="BEFED243"/>
    <w:rsid w:val="BEFF1ECB"/>
    <w:rsid w:val="BF3B7045"/>
    <w:rsid w:val="BF7374EB"/>
    <w:rsid w:val="BFBEEF59"/>
    <w:rsid w:val="BFBF33C1"/>
    <w:rsid w:val="BFCE656F"/>
    <w:rsid w:val="BFD98C23"/>
    <w:rsid w:val="BFDD9601"/>
    <w:rsid w:val="BFDF031C"/>
    <w:rsid w:val="BFECC6D9"/>
    <w:rsid w:val="BFEFBAA7"/>
    <w:rsid w:val="BFFE0B01"/>
    <w:rsid w:val="BFFF0BA1"/>
    <w:rsid w:val="C335F688"/>
    <w:rsid w:val="C37EDC1F"/>
    <w:rsid w:val="C3D4FB9A"/>
    <w:rsid w:val="C59FCD24"/>
    <w:rsid w:val="C5FE4867"/>
    <w:rsid w:val="C5FFD6F0"/>
    <w:rsid w:val="C6DE0E63"/>
    <w:rsid w:val="C6F1C045"/>
    <w:rsid w:val="C76E776A"/>
    <w:rsid w:val="C77F76C9"/>
    <w:rsid w:val="CADE927D"/>
    <w:rsid w:val="CAFB2439"/>
    <w:rsid w:val="CB37AB53"/>
    <w:rsid w:val="CB3FDFB9"/>
    <w:rsid w:val="CB7D4528"/>
    <w:rsid w:val="CBA74DAD"/>
    <w:rsid w:val="CD70D15A"/>
    <w:rsid w:val="CD7FDC06"/>
    <w:rsid w:val="CECB3BD6"/>
    <w:rsid w:val="CF1F01F8"/>
    <w:rsid w:val="CF6702E8"/>
    <w:rsid w:val="CF7F0ADA"/>
    <w:rsid w:val="CFAFA8B3"/>
    <w:rsid w:val="CFBE596F"/>
    <w:rsid w:val="CFEB3B24"/>
    <w:rsid w:val="CFFE65AE"/>
    <w:rsid w:val="CFFFA018"/>
    <w:rsid w:val="D25FA9CA"/>
    <w:rsid w:val="D2AE25E6"/>
    <w:rsid w:val="D34FEDF1"/>
    <w:rsid w:val="D3F2FA30"/>
    <w:rsid w:val="D47F46C4"/>
    <w:rsid w:val="D4FFA1FF"/>
    <w:rsid w:val="D5AD09F7"/>
    <w:rsid w:val="D5DC246E"/>
    <w:rsid w:val="D67EB649"/>
    <w:rsid w:val="D6BB4FA3"/>
    <w:rsid w:val="D6FF0AD2"/>
    <w:rsid w:val="D76D9A37"/>
    <w:rsid w:val="D77CE423"/>
    <w:rsid w:val="D7BF26B5"/>
    <w:rsid w:val="D7CE51BA"/>
    <w:rsid w:val="D7E6C925"/>
    <w:rsid w:val="D7EFE8F7"/>
    <w:rsid w:val="D7F9272C"/>
    <w:rsid w:val="D8AD4578"/>
    <w:rsid w:val="D99F5AC5"/>
    <w:rsid w:val="D9DEF241"/>
    <w:rsid w:val="D9DFA9B2"/>
    <w:rsid w:val="DB551BA2"/>
    <w:rsid w:val="DB6F7390"/>
    <w:rsid w:val="DB7A8AE6"/>
    <w:rsid w:val="DBAD5F9B"/>
    <w:rsid w:val="DCFF2B66"/>
    <w:rsid w:val="DCFF3C30"/>
    <w:rsid w:val="DD77F5C7"/>
    <w:rsid w:val="DDA5AB18"/>
    <w:rsid w:val="DDD44021"/>
    <w:rsid w:val="DDF7BB5D"/>
    <w:rsid w:val="DDFACD3C"/>
    <w:rsid w:val="DDFF75D3"/>
    <w:rsid w:val="DDFF99FD"/>
    <w:rsid w:val="DE0E315C"/>
    <w:rsid w:val="DE374209"/>
    <w:rsid w:val="DEA69F54"/>
    <w:rsid w:val="DEB4B4DC"/>
    <w:rsid w:val="DEB6E6F2"/>
    <w:rsid w:val="DEDBDB5A"/>
    <w:rsid w:val="DEE4EDED"/>
    <w:rsid w:val="DEEF1FFD"/>
    <w:rsid w:val="DEEF7289"/>
    <w:rsid w:val="DEFE1564"/>
    <w:rsid w:val="DF1BC291"/>
    <w:rsid w:val="DF5F5393"/>
    <w:rsid w:val="DF5FDA3F"/>
    <w:rsid w:val="DF7113B8"/>
    <w:rsid w:val="DF755E08"/>
    <w:rsid w:val="DF7E6041"/>
    <w:rsid w:val="DF9237FE"/>
    <w:rsid w:val="DFB36254"/>
    <w:rsid w:val="DFB3BACE"/>
    <w:rsid w:val="DFB7E1F9"/>
    <w:rsid w:val="DFBD1245"/>
    <w:rsid w:val="DFBEE897"/>
    <w:rsid w:val="DFCF8FB9"/>
    <w:rsid w:val="DFE7D979"/>
    <w:rsid w:val="DFEB714C"/>
    <w:rsid w:val="DFEDEC74"/>
    <w:rsid w:val="DFF7AA89"/>
    <w:rsid w:val="DFFD3C7B"/>
    <w:rsid w:val="DFFF50B4"/>
    <w:rsid w:val="E19AD666"/>
    <w:rsid w:val="E1FF2836"/>
    <w:rsid w:val="E2F3D63A"/>
    <w:rsid w:val="E36DD547"/>
    <w:rsid w:val="E3DD847B"/>
    <w:rsid w:val="E3E74D65"/>
    <w:rsid w:val="E3FE57C8"/>
    <w:rsid w:val="E4B71478"/>
    <w:rsid w:val="E5AFBE85"/>
    <w:rsid w:val="E5BF98E0"/>
    <w:rsid w:val="E6BFED86"/>
    <w:rsid w:val="E6D60022"/>
    <w:rsid w:val="E764CC0B"/>
    <w:rsid w:val="E76F7A78"/>
    <w:rsid w:val="E7D5C629"/>
    <w:rsid w:val="E7FFA950"/>
    <w:rsid w:val="E8DC18CA"/>
    <w:rsid w:val="E8F7B6B8"/>
    <w:rsid w:val="E919BAFA"/>
    <w:rsid w:val="E96B4C62"/>
    <w:rsid w:val="E9DBD7F3"/>
    <w:rsid w:val="EABF5966"/>
    <w:rsid w:val="EADB9567"/>
    <w:rsid w:val="EAF2CB22"/>
    <w:rsid w:val="EAFF36D2"/>
    <w:rsid w:val="EAFFC35A"/>
    <w:rsid w:val="EB532CEF"/>
    <w:rsid w:val="EB9FA6CD"/>
    <w:rsid w:val="EBA7885C"/>
    <w:rsid w:val="EBB7D72D"/>
    <w:rsid w:val="EBEF3381"/>
    <w:rsid w:val="EBEFA88D"/>
    <w:rsid w:val="EBFE79B4"/>
    <w:rsid w:val="EBFF3C97"/>
    <w:rsid w:val="EC5F3DF8"/>
    <w:rsid w:val="ECBFE48C"/>
    <w:rsid w:val="ECFFE31D"/>
    <w:rsid w:val="ED2FD6C9"/>
    <w:rsid w:val="ED3D6A88"/>
    <w:rsid w:val="ED78A3FD"/>
    <w:rsid w:val="ED7FD3F2"/>
    <w:rsid w:val="ED8A5B22"/>
    <w:rsid w:val="ED8F8CA8"/>
    <w:rsid w:val="EDCDF313"/>
    <w:rsid w:val="EDDF9529"/>
    <w:rsid w:val="EDE7B6AD"/>
    <w:rsid w:val="EDF2B816"/>
    <w:rsid w:val="EDF78CBE"/>
    <w:rsid w:val="EDFBE145"/>
    <w:rsid w:val="EE5D0B1E"/>
    <w:rsid w:val="EE9F7B44"/>
    <w:rsid w:val="EEB3DDC8"/>
    <w:rsid w:val="EEBE564A"/>
    <w:rsid w:val="EEBF44FA"/>
    <w:rsid w:val="EEDFDD0C"/>
    <w:rsid w:val="EEF02CD2"/>
    <w:rsid w:val="EEF13C01"/>
    <w:rsid w:val="EEF9AAE0"/>
    <w:rsid w:val="EEFE93BE"/>
    <w:rsid w:val="EEFEC7A5"/>
    <w:rsid w:val="EF1F9018"/>
    <w:rsid w:val="EF3D10BE"/>
    <w:rsid w:val="EF5B8D96"/>
    <w:rsid w:val="EF5F6A56"/>
    <w:rsid w:val="EF5F6AD8"/>
    <w:rsid w:val="EF6CB25D"/>
    <w:rsid w:val="EF6F1FB8"/>
    <w:rsid w:val="EF777D40"/>
    <w:rsid w:val="EF7A704C"/>
    <w:rsid w:val="EFAD19DB"/>
    <w:rsid w:val="EFBDFFFF"/>
    <w:rsid w:val="EFBF9029"/>
    <w:rsid w:val="EFBFDDE8"/>
    <w:rsid w:val="EFD0F43F"/>
    <w:rsid w:val="EFD47AFB"/>
    <w:rsid w:val="EFE7A407"/>
    <w:rsid w:val="EFE95745"/>
    <w:rsid w:val="EFF17321"/>
    <w:rsid w:val="EFFB4BBF"/>
    <w:rsid w:val="EFFF88D0"/>
    <w:rsid w:val="EFFF8E9F"/>
    <w:rsid w:val="EFFFB4D8"/>
    <w:rsid w:val="EFFFE09F"/>
    <w:rsid w:val="F06F0348"/>
    <w:rsid w:val="F1978354"/>
    <w:rsid w:val="F1FF1ADC"/>
    <w:rsid w:val="F1FF2E20"/>
    <w:rsid w:val="F25996C0"/>
    <w:rsid w:val="F27F6C45"/>
    <w:rsid w:val="F2F5DC79"/>
    <w:rsid w:val="F2FBAAA4"/>
    <w:rsid w:val="F33FFF2F"/>
    <w:rsid w:val="F3BF87D0"/>
    <w:rsid w:val="F3D8F379"/>
    <w:rsid w:val="F3DDAB5A"/>
    <w:rsid w:val="F3F31866"/>
    <w:rsid w:val="F4FB7BF0"/>
    <w:rsid w:val="F57356A8"/>
    <w:rsid w:val="F57F4DEC"/>
    <w:rsid w:val="F59EB3FB"/>
    <w:rsid w:val="F5A78F63"/>
    <w:rsid w:val="F5DD2FB3"/>
    <w:rsid w:val="F5EF3783"/>
    <w:rsid w:val="F63F2C1B"/>
    <w:rsid w:val="F67BA745"/>
    <w:rsid w:val="F6B6DA7F"/>
    <w:rsid w:val="F6BFF652"/>
    <w:rsid w:val="F6DA961A"/>
    <w:rsid w:val="F6DB9538"/>
    <w:rsid w:val="F71EBFDD"/>
    <w:rsid w:val="F73E2DCD"/>
    <w:rsid w:val="F73F01E2"/>
    <w:rsid w:val="F73F2D9D"/>
    <w:rsid w:val="F74E3598"/>
    <w:rsid w:val="F75FAFE6"/>
    <w:rsid w:val="F76F3BB6"/>
    <w:rsid w:val="F77FA674"/>
    <w:rsid w:val="F77FBC5F"/>
    <w:rsid w:val="F7879A83"/>
    <w:rsid w:val="F7AF51EF"/>
    <w:rsid w:val="F7C772D5"/>
    <w:rsid w:val="F7CEBBA6"/>
    <w:rsid w:val="F7D5B0A9"/>
    <w:rsid w:val="F7D93817"/>
    <w:rsid w:val="F7DDF3E8"/>
    <w:rsid w:val="F7DFA68B"/>
    <w:rsid w:val="F7F3CFF8"/>
    <w:rsid w:val="F7F6D992"/>
    <w:rsid w:val="F7FBC781"/>
    <w:rsid w:val="F7FDAF87"/>
    <w:rsid w:val="F7FE6F2A"/>
    <w:rsid w:val="F7FF591D"/>
    <w:rsid w:val="F7FF83D7"/>
    <w:rsid w:val="F96DEE9F"/>
    <w:rsid w:val="F987A287"/>
    <w:rsid w:val="F99E5991"/>
    <w:rsid w:val="F99FCD12"/>
    <w:rsid w:val="F9BF61F2"/>
    <w:rsid w:val="F9BFE398"/>
    <w:rsid w:val="F9E5F5D2"/>
    <w:rsid w:val="F9EEE004"/>
    <w:rsid w:val="F9F767D5"/>
    <w:rsid w:val="F9F7AA55"/>
    <w:rsid w:val="F9FBB37A"/>
    <w:rsid w:val="F9FFD579"/>
    <w:rsid w:val="FA7E80AE"/>
    <w:rsid w:val="FA7E8841"/>
    <w:rsid w:val="FA87EB6C"/>
    <w:rsid w:val="FA997347"/>
    <w:rsid w:val="FAB23F28"/>
    <w:rsid w:val="FABD8739"/>
    <w:rsid w:val="FAF92F7E"/>
    <w:rsid w:val="FAFB0DB0"/>
    <w:rsid w:val="FAFB2312"/>
    <w:rsid w:val="FAFBD6DC"/>
    <w:rsid w:val="FAFD133D"/>
    <w:rsid w:val="FAFF785F"/>
    <w:rsid w:val="FB23D3CD"/>
    <w:rsid w:val="FB3EAFB0"/>
    <w:rsid w:val="FB3FC325"/>
    <w:rsid w:val="FB47C34A"/>
    <w:rsid w:val="FB4E1EE9"/>
    <w:rsid w:val="FB4F2943"/>
    <w:rsid w:val="FB7419FB"/>
    <w:rsid w:val="FB7D6D7D"/>
    <w:rsid w:val="FBAF0C18"/>
    <w:rsid w:val="FBBB02F4"/>
    <w:rsid w:val="FBBF8290"/>
    <w:rsid w:val="FBCF5980"/>
    <w:rsid w:val="FBD2FD27"/>
    <w:rsid w:val="FBEEA9DB"/>
    <w:rsid w:val="FBEF23CF"/>
    <w:rsid w:val="FBF95ACC"/>
    <w:rsid w:val="FBFAF8A8"/>
    <w:rsid w:val="FBFB155F"/>
    <w:rsid w:val="FBFE4F91"/>
    <w:rsid w:val="FBFFBC84"/>
    <w:rsid w:val="FBFFF83C"/>
    <w:rsid w:val="FC376E87"/>
    <w:rsid w:val="FC580C1F"/>
    <w:rsid w:val="FC60EF5B"/>
    <w:rsid w:val="FC679DCE"/>
    <w:rsid w:val="FC7C7F48"/>
    <w:rsid w:val="FCB710D6"/>
    <w:rsid w:val="FCBB2161"/>
    <w:rsid w:val="FCBE31FF"/>
    <w:rsid w:val="FCBED8B6"/>
    <w:rsid w:val="FCBF7EDD"/>
    <w:rsid w:val="FCBFCFBA"/>
    <w:rsid w:val="FCEB5DE9"/>
    <w:rsid w:val="FCED55F9"/>
    <w:rsid w:val="FCF98840"/>
    <w:rsid w:val="FCFC0CDA"/>
    <w:rsid w:val="FCFFEB3F"/>
    <w:rsid w:val="FD3C669E"/>
    <w:rsid w:val="FD4E09D2"/>
    <w:rsid w:val="FD57BF19"/>
    <w:rsid w:val="FD5F3B51"/>
    <w:rsid w:val="FD7FF81B"/>
    <w:rsid w:val="FD7FFEF2"/>
    <w:rsid w:val="FDB99AD5"/>
    <w:rsid w:val="FDBF40AA"/>
    <w:rsid w:val="FDBF5EF8"/>
    <w:rsid w:val="FDD53DF2"/>
    <w:rsid w:val="FDD56892"/>
    <w:rsid w:val="FDD7CA56"/>
    <w:rsid w:val="FDDF904E"/>
    <w:rsid w:val="FDF3D45D"/>
    <w:rsid w:val="FDF58A61"/>
    <w:rsid w:val="FDF7C36A"/>
    <w:rsid w:val="FDF7CC70"/>
    <w:rsid w:val="FDFBAAAD"/>
    <w:rsid w:val="FDFBBFD1"/>
    <w:rsid w:val="FDFDF662"/>
    <w:rsid w:val="FDFE0854"/>
    <w:rsid w:val="FDFEC962"/>
    <w:rsid w:val="FDFEEBF8"/>
    <w:rsid w:val="FDFEF6BD"/>
    <w:rsid w:val="FDFFD83A"/>
    <w:rsid w:val="FE1DB343"/>
    <w:rsid w:val="FE6938BD"/>
    <w:rsid w:val="FE79C651"/>
    <w:rsid w:val="FE867391"/>
    <w:rsid w:val="FE9D5241"/>
    <w:rsid w:val="FEAA8CA8"/>
    <w:rsid w:val="FEAAF366"/>
    <w:rsid w:val="FEBB170E"/>
    <w:rsid w:val="FEBD957F"/>
    <w:rsid w:val="FEBF9FEB"/>
    <w:rsid w:val="FECB057F"/>
    <w:rsid w:val="FECF6888"/>
    <w:rsid w:val="FED2BCEC"/>
    <w:rsid w:val="FED7994F"/>
    <w:rsid w:val="FEDEF732"/>
    <w:rsid w:val="FEE6BAAC"/>
    <w:rsid w:val="FEEB5A37"/>
    <w:rsid w:val="FEF32360"/>
    <w:rsid w:val="FEFB7700"/>
    <w:rsid w:val="FEFCE624"/>
    <w:rsid w:val="FEFD9FDE"/>
    <w:rsid w:val="FEFF8844"/>
    <w:rsid w:val="FEFFAC29"/>
    <w:rsid w:val="FF07A50A"/>
    <w:rsid w:val="FF1F16D4"/>
    <w:rsid w:val="FF2BC3B0"/>
    <w:rsid w:val="FF374416"/>
    <w:rsid w:val="FF3A5BEB"/>
    <w:rsid w:val="FF3B2BEA"/>
    <w:rsid w:val="FF57E5F2"/>
    <w:rsid w:val="FF5EA250"/>
    <w:rsid w:val="FF5F9293"/>
    <w:rsid w:val="FF6F40E1"/>
    <w:rsid w:val="FF6F43E4"/>
    <w:rsid w:val="FF75B7FE"/>
    <w:rsid w:val="FF7D9AFF"/>
    <w:rsid w:val="FF7ED9C0"/>
    <w:rsid w:val="FF7FCF47"/>
    <w:rsid w:val="FF932FB5"/>
    <w:rsid w:val="FF9C0707"/>
    <w:rsid w:val="FF9DDC90"/>
    <w:rsid w:val="FF9F9845"/>
    <w:rsid w:val="FFA381E9"/>
    <w:rsid w:val="FFA5209C"/>
    <w:rsid w:val="FFBA9A5A"/>
    <w:rsid w:val="FFBAC180"/>
    <w:rsid w:val="FFBC9A19"/>
    <w:rsid w:val="FFBD73A7"/>
    <w:rsid w:val="FFBF09D8"/>
    <w:rsid w:val="FFBF5F2B"/>
    <w:rsid w:val="FFBF9F10"/>
    <w:rsid w:val="FFCD94C4"/>
    <w:rsid w:val="FFCE6D93"/>
    <w:rsid w:val="FFCF2B19"/>
    <w:rsid w:val="FFD586E7"/>
    <w:rsid w:val="FFD70C83"/>
    <w:rsid w:val="FFD79FBF"/>
    <w:rsid w:val="FFD7F5D4"/>
    <w:rsid w:val="FFDB9E23"/>
    <w:rsid w:val="FFE48A63"/>
    <w:rsid w:val="FFE6BDAB"/>
    <w:rsid w:val="FFE7ED8E"/>
    <w:rsid w:val="FFE895C8"/>
    <w:rsid w:val="FFEA028B"/>
    <w:rsid w:val="FFEB13F2"/>
    <w:rsid w:val="FFEB288F"/>
    <w:rsid w:val="FFEBA3FB"/>
    <w:rsid w:val="FFED8D6A"/>
    <w:rsid w:val="FFED9DBF"/>
    <w:rsid w:val="FFEDE9F4"/>
    <w:rsid w:val="FFEEBBED"/>
    <w:rsid w:val="FFEF0944"/>
    <w:rsid w:val="FFEF0FE1"/>
    <w:rsid w:val="FFEF1198"/>
    <w:rsid w:val="FFEF4465"/>
    <w:rsid w:val="FFEF52A8"/>
    <w:rsid w:val="FFEF7937"/>
    <w:rsid w:val="FFEFB2F3"/>
    <w:rsid w:val="FFF5CE24"/>
    <w:rsid w:val="FFF70FC9"/>
    <w:rsid w:val="FFF77EF4"/>
    <w:rsid w:val="FFF79BAF"/>
    <w:rsid w:val="FFF832F8"/>
    <w:rsid w:val="FFFA0145"/>
    <w:rsid w:val="FFFACDAE"/>
    <w:rsid w:val="FFFAED4A"/>
    <w:rsid w:val="FFFBB4CE"/>
    <w:rsid w:val="FFFBC7F6"/>
    <w:rsid w:val="FFFD1CEF"/>
    <w:rsid w:val="FFFDE69C"/>
    <w:rsid w:val="FFFDF773"/>
    <w:rsid w:val="FFFEC0A3"/>
    <w:rsid w:val="FFFF3CF0"/>
    <w:rsid w:val="FFFF4664"/>
    <w:rsid w:val="FFFF4760"/>
    <w:rsid w:val="FFFF4D38"/>
    <w:rsid w:val="FFFF639E"/>
    <w:rsid w:val="FFFFD9C4"/>
    <w:rsid w:val="FFFFE72C"/>
    <w:rsid w:val="FFFFE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0" w:semiHidden="0" w:name="Quote"/>
    <w:lsdException w:qFormat="1" w:unhideWhenUsed="0" w:uiPriority="0" w:semiHidden="0" w:name="Intense Quote"/>
    <w:lsdException w:qFormat="1" w:unhideWhenUsed="0" w:uiPriority="0" w:semiHidden="0" w:name="Medium List 2 Accent 1"/>
    <w:lsdException w:qFormat="1" w:unhideWhenUsed="0" w:uiPriority="0" w:semiHidden="0" w:name="Medium Grid 1 Accent 1"/>
    <w:lsdException w:qFormat="1" w:unhideWhenUsed="0" w:uiPriority="0" w:semiHidden="0" w:name="Medium Grid 2 Accent 1"/>
    <w:lsdException w:qFormat="1" w:unhideWhenUsed="0" w:uiPriority="0" w:semiHidden="0" w:name="Medium Grid 3 Accent 1"/>
    <w:lsdException w:qFormat="1" w:unhideWhenUsed="0" w:uiPriority="0" w:semiHidden="0" w:name="Dark List Accent 1"/>
    <w:lsdException w:qFormat="1" w:unhideWhenUsed="0" w:uiPriority="0" w:semiHidden="0" w:name="Colorful Shading Accent 1"/>
    <w:lsdException w:qFormat="1" w:unhideWhenUsed="0" w:uiPriority="0" w:semiHidden="0" w:name="Colorful List Accent 1"/>
    <w:lsdException w:qFormat="1" w:unhideWhenUsed="0" w:uiPriority="0" w:semiHidden="0" w:name="Colorful Grid Accent 1"/>
    <w:lsdException w:qFormat="1" w:unhideWhenUsed="0" w:uiPriority="0" w:semiHidden="0" w:name="Light Shading Accent 2"/>
    <w:lsdException w:qFormat="1" w:unhideWhenUsed="0" w:uiPriority="0" w:semiHidden="0" w:name="Light List Accent 2"/>
    <w:lsdException w:qFormat="1" w:unhideWhenUsed="0" w:uiPriority="0" w:semiHidden="0" w:name="Light Grid Accent 2"/>
    <w:lsdException w:qFormat="1" w:unhideWhenUsed="0" w:uiPriority="0" w:semiHidden="0" w:name="Medium Shading 1 Accent 2"/>
    <w:lsdException w:qFormat="1" w:unhideWhenUsed="0" w:uiPriority="0" w:semiHidden="0" w:name="Medium Shading 2 Accent 2"/>
    <w:lsdException w:qFormat="1" w:unhideWhenUsed="0" w:uiPriority="0" w:semiHidden="0" w:name="Medium List 1 Accent 2"/>
    <w:lsdException w:qFormat="1" w:unhideWhenUsed="0" w:uiPriority="0" w:semiHidden="0" w:name="Medium List 2 Accent 2"/>
    <w:lsdException w:qFormat="1" w:unhideWhenUsed="0" w:uiPriority="0" w:semiHidden="0" w:name="Medium Grid 1 Accent 2"/>
    <w:lsdException w:qFormat="1" w:unhideWhenUsed="0" w:uiPriority="0" w:semiHidden="0" w:name="Medium Grid 2 Accent 2"/>
    <w:lsdException w:qFormat="1" w:unhideWhenUsed="0" w:uiPriority="0" w:semiHidden="0" w:name="Medium Grid 3 Accent 2"/>
    <w:lsdException w:qFormat="1" w:unhideWhenUsed="0" w:uiPriority="0" w:semiHidden="0" w:name="Dark List Accent 2"/>
    <w:lsdException w:qFormat="1" w:unhideWhenUsed="0" w:uiPriority="0" w:semiHidden="0" w:name="Colorful Shading Accent 2"/>
    <w:lsdException w:qFormat="1" w:unhideWhenUsed="0" w:uiPriority="0" w:semiHidden="0" w:name="Colorful List Accent 2"/>
    <w:lsdException w:qFormat="1" w:unhideWhenUsed="0" w:uiPriority="0" w:semiHidden="0" w:name="Colorful Grid Accent 2"/>
    <w:lsdException w:qFormat="1" w:unhideWhenUsed="0" w:uiPriority="0" w:semiHidden="0" w:name="Light Shading Accent 3"/>
    <w:lsdException w:qFormat="1" w:unhideWhenUsed="0" w:uiPriority="0" w:semiHidden="0" w:name="Light List Accent 3"/>
    <w:lsdException w:qFormat="1" w:unhideWhenUsed="0" w:uiPriority="0" w:semiHidden="0" w:name="Light Grid Accent 3"/>
    <w:lsdException w:qFormat="1" w:unhideWhenUsed="0" w:uiPriority="0" w:semiHidden="0" w:name="Medium Shading 1 Accent 3"/>
    <w:lsdException w:qFormat="1" w:unhideWhenUsed="0" w:uiPriority="0" w:semiHidden="0" w:name="Medium Shading 2 Accent 3"/>
    <w:lsdException w:qFormat="1" w:unhideWhenUsed="0" w:uiPriority="0" w:semiHidden="0" w:name="Medium List 1 Accent 3"/>
    <w:lsdException w:qFormat="1" w:unhideWhenUsed="0" w:uiPriority="0" w:semiHidden="0" w:name="Medium List 2 Accent 3"/>
    <w:lsdException w:qFormat="1" w:unhideWhenUsed="0" w:uiPriority="0" w:semiHidden="0" w:name="Medium Grid 1 Accent 3"/>
    <w:lsdException w:qFormat="1" w:unhideWhenUsed="0" w:uiPriority="0" w:semiHidden="0" w:name="Medium Grid 2 Accent 3"/>
    <w:lsdException w:qFormat="1" w:unhideWhenUsed="0" w:uiPriority="0" w:semiHidden="0" w:name="Medium Grid 3 Accent 3"/>
    <w:lsdException w:qFormat="1" w:unhideWhenUsed="0" w:uiPriority="0" w:semiHidden="0" w:name="Dark List Accent 3"/>
    <w:lsdException w:qFormat="1" w:unhideWhenUsed="0" w:uiPriority="0" w:semiHidden="0" w:name="Colorful Shading Accent 3"/>
    <w:lsdException w:qFormat="1" w:unhideWhenUsed="0" w:uiPriority="0" w:semiHidden="0" w:name="Colorful List Accent 3"/>
    <w:lsdException w:qFormat="1" w:unhideWhenUsed="0" w:uiPriority="0" w:semiHidden="0" w:name="Colorful Grid Accent 3"/>
    <w:lsdException w:qFormat="1" w:unhideWhenUsed="0" w:uiPriority="0" w:semiHidden="0" w:name="Light Shading Accent 4"/>
    <w:lsdException w:qFormat="1" w:unhideWhenUsed="0" w:uiPriority="0" w:semiHidden="0" w:name="Light List Accent 4"/>
    <w:lsdException w:qFormat="1" w:unhideWhenUsed="0" w:uiPriority="0" w:semiHidden="0" w:name="Light Grid Accent 4"/>
    <w:lsdException w:qFormat="1" w:unhideWhenUsed="0" w:uiPriority="0" w:semiHidden="0" w:name="Medium Shading 1 Accent 4"/>
    <w:lsdException w:qFormat="1" w:unhideWhenUsed="0" w:uiPriority="0" w:semiHidden="0" w:name="Medium Shading 2 Accent 4"/>
    <w:lsdException w:qFormat="1" w:unhideWhenUsed="0" w:uiPriority="0" w:semiHidden="0" w:name="Medium List 1 Accent 4"/>
    <w:lsdException w:qFormat="1" w:unhideWhenUsed="0" w:uiPriority="0" w:semiHidden="0" w:name="Medium List 2 Accent 4"/>
    <w:lsdException w:qFormat="1" w:unhideWhenUsed="0" w:uiPriority="0" w:semiHidden="0" w:name="Medium Grid 1 Accent 4"/>
    <w:lsdException w:qFormat="1" w:unhideWhenUsed="0" w:uiPriority="0" w:semiHidden="0" w:name="Medium Grid 2 Accent 4"/>
    <w:lsdException w:qFormat="1" w:unhideWhenUsed="0" w:uiPriority="0" w:semiHidden="0" w:name="Medium Grid 3 Accent 4"/>
    <w:lsdException w:qFormat="1" w:unhideWhenUsed="0" w:uiPriority="0" w:semiHidden="0" w:name="Dark List Accent 4"/>
    <w:lsdException w:qFormat="1" w:unhideWhenUsed="0" w:uiPriority="0" w:semiHidden="0" w:name="Colorful Shading Accent 4"/>
    <w:lsdException w:qFormat="1" w:unhideWhenUsed="0" w:uiPriority="0" w:semiHidden="0" w:name="Colorful List Accent 4"/>
    <w:lsdException w:qFormat="1" w:unhideWhenUsed="0" w:uiPriority="0" w:semiHidden="0" w:name="Colorful Grid Accent 4"/>
    <w:lsdException w:qFormat="1" w:unhideWhenUsed="0" w:uiPriority="0" w:semiHidden="0" w:name="Light Shading Accent 5"/>
    <w:lsdException w:qFormat="1" w:unhideWhenUsed="0" w:uiPriority="0" w:semiHidden="0" w:name="Light List Accent 5"/>
    <w:lsdException w:qFormat="1" w:unhideWhenUsed="0" w:uiPriority="0" w:semiHidden="0" w:name="Light Grid Accent 5"/>
    <w:lsdException w:qFormat="1" w:unhideWhenUsed="0" w:uiPriority="0" w:semiHidden="0" w:name="Medium Shading 1 Accent 5"/>
    <w:lsdException w:qFormat="1" w:unhideWhenUsed="0" w:uiPriority="0" w:semiHidden="0" w:name="Medium Shading 2 Accent 5"/>
    <w:lsdException w:qFormat="1" w:unhideWhenUsed="0" w:uiPriority="0" w:semiHidden="0" w:name="Medium List 1 Accent 5"/>
    <w:lsdException w:qFormat="1" w:unhideWhenUsed="0" w:uiPriority="0" w:semiHidden="0" w:name="Medium List 2 Accent 5"/>
    <w:lsdException w:qFormat="1" w:unhideWhenUsed="0" w:uiPriority="0" w:semiHidden="0" w:name="Medium Grid 1 Accent 5"/>
    <w:lsdException w:qFormat="1" w:unhideWhenUsed="0" w:uiPriority="0" w:semiHidden="0" w:name="Medium Grid 2 Accent 5"/>
    <w:lsdException w:qFormat="1" w:unhideWhenUsed="0" w:uiPriority="0" w:semiHidden="0" w:name="Medium Grid 3 Accent 5"/>
    <w:lsdException w:qFormat="1" w:unhideWhenUsed="0" w:uiPriority="0" w:semiHidden="0" w:name="Dark List Accent 5"/>
    <w:lsdException w:qFormat="1" w:unhideWhenUsed="0" w:uiPriority="0" w:semiHidden="0" w:name="Colorful Shading Accent 5"/>
    <w:lsdException w:qFormat="1" w:unhideWhenUsed="0" w:uiPriority="0" w:semiHidden="0" w:name="Colorful List Accent 5"/>
    <w:lsdException w:qFormat="1" w:unhideWhenUsed="0" w:uiPriority="0" w:semiHidden="0" w:name="Colorful Grid Accent 5"/>
    <w:lsdException w:qFormat="1" w:unhideWhenUsed="0" w:uiPriority="0" w:semiHidden="0" w:name="Light Shading Accent 6"/>
    <w:lsdException w:qFormat="1" w:unhideWhenUsed="0" w:uiPriority="0" w:semiHidden="0" w:name="Light List Accent 6"/>
    <w:lsdException w:qFormat="1" w:unhideWhenUsed="0" w:uiPriority="0" w:semiHidden="0" w:name="Light Grid Accent 6"/>
    <w:lsdException w:qFormat="1" w:unhideWhenUsed="0" w:uiPriority="0" w:semiHidden="0" w:name="Medium Shading 1 Accent 6"/>
    <w:lsdException w:qFormat="1" w:unhideWhenUsed="0" w:uiPriority="0" w:semiHidden="0" w:name="Medium Shading 2 Accent 6"/>
    <w:lsdException w:qFormat="1" w:unhideWhenUsed="0" w:uiPriority="0" w:semiHidden="0" w:name="Medium List 1 Accent 6"/>
    <w:lsdException w:qFormat="1" w:unhideWhenUsed="0" w:uiPriority="0" w:semiHidden="0" w:name="Medium List 2 Accent 6"/>
    <w:lsdException w:qFormat="1" w:unhideWhenUsed="0" w:uiPriority="0" w:semiHidden="0" w:name="Medium Grid 1 Accent 6"/>
    <w:lsdException w:qFormat="1" w:unhideWhenUsed="0" w:uiPriority="0" w:semiHidden="0" w:name="Medium Grid 2 Accent 6"/>
    <w:lsdException w:qFormat="1" w:unhideWhenUsed="0" w:uiPriority="0" w:semiHidden="0" w:name="Medium Grid 3 Accent 6"/>
    <w:lsdException w:qFormat="1" w:unhideWhenUsed="0" w:uiPriority="0" w:semiHidden="0" w:name="Dark List Accent 6"/>
    <w:lsdException w:qFormat="1" w:unhideWhenUsed="0" w:uiPriority="0" w:semiHidden="0" w:name="Colorful Shading Accent 6"/>
    <w:lsdException w:qFormat="1" w:unhideWhenUsed="0" w:uiPriority="0" w:semiHidden="0" w:name="Colorful List Accent 6"/>
    <w:lsdException w:qFormat="1" w:unhideWhenUsed="0" w:uiPriority="0" w:semiHidden="0" w:name="Colorful Grid Accent 6"/>
  </w:latentStyles>
  <w:style w:type="paragraph" w:default="1" w:styleId="1">
    <w:name w:val="Normal"/>
    <w:qFormat/>
    <w:uiPriority w:val="0"/>
    <w:pPr>
      <w:spacing w:after="240"/>
      <w:jc w:val="both"/>
    </w:pPr>
    <w:rPr>
      <w:rFonts w:ascii="Times New Roman" w:hAnsi="Times New Roman" w:eastAsia="宋体" w:cs="Times New Roman"/>
      <w:sz w:val="24"/>
      <w:szCs w:val="24"/>
      <w:lang w:val="en-GB" w:eastAsia="zh-CN" w:bidi="ar-AE"/>
    </w:rPr>
  </w:style>
  <w:style w:type="paragraph" w:styleId="3">
    <w:name w:val="heading 1"/>
    <w:basedOn w:val="1"/>
    <w:next w:val="1"/>
    <w:link w:val="211"/>
    <w:qFormat/>
    <w:uiPriority w:val="0"/>
    <w:pPr>
      <w:outlineLvl w:val="0"/>
    </w:pPr>
    <w:rPr>
      <w:rFonts w:cs="Simplified Arabic"/>
    </w:rPr>
  </w:style>
  <w:style w:type="paragraph" w:styleId="4">
    <w:name w:val="heading 2"/>
    <w:basedOn w:val="1"/>
    <w:next w:val="5"/>
    <w:link w:val="212"/>
    <w:qFormat/>
    <w:uiPriority w:val="0"/>
    <w:pPr>
      <w:outlineLvl w:val="1"/>
    </w:pPr>
    <w:rPr>
      <w:rFonts w:cs="Simplified Arabic"/>
    </w:rPr>
  </w:style>
  <w:style w:type="paragraph" w:styleId="6">
    <w:name w:val="heading 3"/>
    <w:basedOn w:val="4"/>
    <w:next w:val="5"/>
    <w:link w:val="214"/>
    <w:qFormat/>
    <w:uiPriority w:val="0"/>
    <w:pPr>
      <w:outlineLvl w:val="2"/>
    </w:pPr>
  </w:style>
  <w:style w:type="paragraph" w:styleId="7">
    <w:name w:val="heading 4"/>
    <w:basedOn w:val="1"/>
    <w:next w:val="5"/>
    <w:link w:val="215"/>
    <w:qFormat/>
    <w:uiPriority w:val="0"/>
    <w:pPr>
      <w:outlineLvl w:val="3"/>
    </w:pPr>
    <w:rPr>
      <w:rFonts w:cs="Simplified Arabic"/>
    </w:rPr>
  </w:style>
  <w:style w:type="paragraph" w:styleId="8">
    <w:name w:val="heading 5"/>
    <w:basedOn w:val="1"/>
    <w:next w:val="5"/>
    <w:link w:val="216"/>
    <w:qFormat/>
    <w:uiPriority w:val="0"/>
    <w:pPr>
      <w:outlineLvl w:val="4"/>
    </w:pPr>
    <w:rPr>
      <w:rFonts w:cs="Simplified Arabic"/>
    </w:rPr>
  </w:style>
  <w:style w:type="paragraph" w:styleId="9">
    <w:name w:val="heading 6"/>
    <w:basedOn w:val="1"/>
    <w:next w:val="5"/>
    <w:link w:val="217"/>
    <w:qFormat/>
    <w:uiPriority w:val="0"/>
    <w:pPr>
      <w:outlineLvl w:val="5"/>
    </w:pPr>
    <w:rPr>
      <w:rFonts w:cs="Simplified Arabic"/>
    </w:rPr>
  </w:style>
  <w:style w:type="paragraph" w:styleId="10">
    <w:name w:val="heading 7"/>
    <w:basedOn w:val="1"/>
    <w:next w:val="5"/>
    <w:link w:val="218"/>
    <w:qFormat/>
    <w:uiPriority w:val="0"/>
    <w:pPr>
      <w:outlineLvl w:val="6"/>
    </w:pPr>
    <w:rPr>
      <w:rFonts w:cs="Simplified Arabic"/>
    </w:rPr>
  </w:style>
  <w:style w:type="paragraph" w:styleId="11">
    <w:name w:val="heading 8"/>
    <w:basedOn w:val="1"/>
    <w:next w:val="5"/>
    <w:link w:val="219"/>
    <w:qFormat/>
    <w:uiPriority w:val="0"/>
    <w:pPr>
      <w:outlineLvl w:val="7"/>
    </w:pPr>
    <w:rPr>
      <w:rFonts w:cs="Simplified Arabic"/>
    </w:rPr>
  </w:style>
  <w:style w:type="paragraph" w:styleId="12">
    <w:name w:val="heading 9"/>
    <w:basedOn w:val="1"/>
    <w:next w:val="5"/>
    <w:link w:val="220"/>
    <w:qFormat/>
    <w:uiPriority w:val="0"/>
    <w:pPr>
      <w:outlineLvl w:val="8"/>
    </w:pPr>
    <w:rPr>
      <w:rFonts w:cs="Simplified Arabic"/>
    </w:rPr>
  </w:style>
  <w:style w:type="character" w:default="1" w:styleId="201">
    <w:name w:val="Default Paragraph Font"/>
    <w:semiHidden/>
    <w:unhideWhenUsed/>
    <w:qFormat/>
    <w:uiPriority w:val="1"/>
  </w:style>
  <w:style w:type="table" w:default="1" w:styleId="7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210"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 w:eastAsia="宋体" w:cs="Courier New"/>
      <w:lang w:val="en-GB" w:eastAsia="zh-CN" w:bidi="ar-AE"/>
    </w:rPr>
  </w:style>
  <w:style w:type="paragraph" w:styleId="5">
    <w:name w:val="Body Text"/>
    <w:basedOn w:val="1"/>
    <w:link w:val="213"/>
    <w:qFormat/>
    <w:uiPriority w:val="0"/>
    <w:rPr>
      <w:rFonts w:cs="Simplified Arabic"/>
      <w:lang w:eastAsia="en-GB"/>
    </w:rPr>
  </w:style>
  <w:style w:type="paragraph" w:styleId="13">
    <w:name w:val="List 3"/>
    <w:basedOn w:val="1"/>
    <w:qFormat/>
    <w:uiPriority w:val="0"/>
    <w:pPr>
      <w:ind w:left="1080" w:hanging="360"/>
      <w:contextualSpacing/>
    </w:pPr>
  </w:style>
  <w:style w:type="paragraph" w:styleId="14">
    <w:name w:val="toc 7"/>
    <w:basedOn w:val="1"/>
    <w:next w:val="1"/>
    <w:qFormat/>
    <w:uiPriority w:val="0"/>
    <w:pPr>
      <w:ind w:left="1440"/>
    </w:pPr>
  </w:style>
  <w:style w:type="paragraph" w:styleId="15">
    <w:name w:val="table of authorities"/>
    <w:basedOn w:val="1"/>
    <w:next w:val="1"/>
    <w:qFormat/>
    <w:uiPriority w:val="0"/>
    <w:pPr>
      <w:ind w:left="240" w:hanging="240"/>
    </w:pPr>
  </w:style>
  <w:style w:type="paragraph" w:styleId="16">
    <w:name w:val="Note Heading"/>
    <w:basedOn w:val="1"/>
    <w:next w:val="1"/>
    <w:link w:val="221"/>
    <w:qFormat/>
    <w:uiPriority w:val="0"/>
    <w:rPr>
      <w:rFonts w:cs="Simplified Arabic"/>
    </w:rPr>
  </w:style>
  <w:style w:type="paragraph" w:styleId="17">
    <w:name w:val="index 8"/>
    <w:basedOn w:val="1"/>
    <w:next w:val="1"/>
    <w:qFormat/>
    <w:uiPriority w:val="0"/>
    <w:pPr>
      <w:ind w:left="1920" w:hanging="240"/>
    </w:pPr>
  </w:style>
  <w:style w:type="paragraph" w:styleId="18">
    <w:name w:val="E-mail Signature"/>
    <w:basedOn w:val="1"/>
    <w:link w:val="222"/>
    <w:qFormat/>
    <w:uiPriority w:val="0"/>
    <w:rPr>
      <w:rFonts w:cs="Simplified Arabic"/>
    </w:rPr>
  </w:style>
  <w:style w:type="paragraph" w:styleId="19">
    <w:name w:val="Normal Indent"/>
    <w:basedOn w:val="1"/>
    <w:qFormat/>
    <w:uiPriority w:val="0"/>
    <w:pPr>
      <w:ind w:left="720"/>
    </w:pPr>
  </w:style>
  <w:style w:type="paragraph" w:styleId="20">
    <w:name w:val="caption"/>
    <w:basedOn w:val="1"/>
    <w:next w:val="1"/>
    <w:qFormat/>
    <w:uiPriority w:val="0"/>
    <w:rPr>
      <w:b/>
      <w:bCs/>
      <w:sz w:val="20"/>
      <w:szCs w:val="20"/>
    </w:rPr>
  </w:style>
  <w:style w:type="paragraph" w:styleId="21">
    <w:name w:val="index 5"/>
    <w:basedOn w:val="1"/>
    <w:next w:val="1"/>
    <w:qFormat/>
    <w:uiPriority w:val="0"/>
    <w:pPr>
      <w:ind w:left="1200" w:hanging="240"/>
    </w:pPr>
  </w:style>
  <w:style w:type="paragraph" w:styleId="22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ind w:left="2880"/>
    </w:pPr>
    <w:rPr>
      <w:rFonts w:cs="Simplified Arabic"/>
    </w:rPr>
  </w:style>
  <w:style w:type="paragraph" w:styleId="23">
    <w:name w:val="Document Map"/>
    <w:basedOn w:val="1"/>
    <w:link w:val="223"/>
    <w:qFormat/>
    <w:uiPriority w:val="0"/>
    <w:rPr>
      <w:rFonts w:ascii="Tahoma" w:hAnsi="Tahoma" w:cs="Tahoma"/>
      <w:sz w:val="16"/>
      <w:szCs w:val="16"/>
    </w:rPr>
  </w:style>
  <w:style w:type="paragraph" w:styleId="24">
    <w:name w:val="toa heading"/>
    <w:basedOn w:val="1"/>
    <w:next w:val="1"/>
    <w:qFormat/>
    <w:uiPriority w:val="0"/>
    <w:pPr>
      <w:spacing w:before="120"/>
    </w:pPr>
    <w:rPr>
      <w:rFonts w:cs="Simplified Arabic"/>
      <w:b/>
      <w:bCs/>
    </w:rPr>
  </w:style>
  <w:style w:type="paragraph" w:styleId="25">
    <w:name w:val="annotation text"/>
    <w:basedOn w:val="1"/>
    <w:link w:val="224"/>
    <w:qFormat/>
    <w:uiPriority w:val="0"/>
    <w:pPr>
      <w:spacing w:after="120"/>
    </w:pPr>
    <w:rPr>
      <w:rFonts w:cs="Simplified Arabic"/>
      <w:sz w:val="20"/>
      <w:szCs w:val="20"/>
    </w:rPr>
  </w:style>
  <w:style w:type="paragraph" w:styleId="26">
    <w:name w:val="index 6"/>
    <w:basedOn w:val="1"/>
    <w:next w:val="1"/>
    <w:qFormat/>
    <w:uiPriority w:val="0"/>
    <w:pPr>
      <w:ind w:left="1440" w:hanging="240"/>
    </w:pPr>
  </w:style>
  <w:style w:type="paragraph" w:styleId="27">
    <w:name w:val="Salutation"/>
    <w:basedOn w:val="1"/>
    <w:next w:val="1"/>
    <w:link w:val="225"/>
    <w:qFormat/>
    <w:uiPriority w:val="0"/>
    <w:rPr>
      <w:rFonts w:cs="Simplified Arabic"/>
    </w:rPr>
  </w:style>
  <w:style w:type="paragraph" w:styleId="28">
    <w:name w:val="Body Text 3"/>
    <w:basedOn w:val="1"/>
    <w:link w:val="226"/>
    <w:qFormat/>
    <w:uiPriority w:val="0"/>
    <w:pPr>
      <w:ind w:left="2160"/>
    </w:pPr>
    <w:rPr>
      <w:rFonts w:cs="Simplified Arabic"/>
      <w:lang w:eastAsia="en-GB"/>
    </w:rPr>
  </w:style>
  <w:style w:type="paragraph" w:styleId="29">
    <w:name w:val="Closing"/>
    <w:basedOn w:val="1"/>
    <w:link w:val="227"/>
    <w:qFormat/>
    <w:uiPriority w:val="0"/>
    <w:pPr>
      <w:ind w:left="4320"/>
    </w:pPr>
    <w:rPr>
      <w:rFonts w:cs="Simplified Arabic"/>
    </w:rPr>
  </w:style>
  <w:style w:type="paragraph" w:styleId="30">
    <w:name w:val="Body Text Indent"/>
    <w:basedOn w:val="1"/>
    <w:link w:val="228"/>
    <w:qFormat/>
    <w:uiPriority w:val="0"/>
    <w:pPr>
      <w:spacing w:after="120"/>
      <w:ind w:left="283"/>
    </w:pPr>
    <w:rPr>
      <w:rFonts w:cs="Simplified Arabic"/>
    </w:rPr>
  </w:style>
  <w:style w:type="paragraph" w:styleId="31">
    <w:name w:val="List 2"/>
    <w:basedOn w:val="1"/>
    <w:qFormat/>
    <w:uiPriority w:val="0"/>
    <w:pPr>
      <w:ind w:left="720" w:hanging="360"/>
      <w:contextualSpacing/>
    </w:pPr>
  </w:style>
  <w:style w:type="paragraph" w:styleId="32">
    <w:name w:val="List Continue"/>
    <w:basedOn w:val="1"/>
    <w:qFormat/>
    <w:uiPriority w:val="0"/>
    <w:pPr>
      <w:spacing w:after="120"/>
      <w:ind w:left="360"/>
      <w:contextualSpacing/>
    </w:pPr>
  </w:style>
  <w:style w:type="paragraph" w:styleId="33">
    <w:name w:val="Block Text"/>
    <w:basedOn w:val="1"/>
    <w:qFormat/>
    <w:uiPriority w:val="0"/>
    <w:pPr>
      <w:spacing w:after="120"/>
      <w:ind w:left="1440" w:right="1440"/>
    </w:pPr>
  </w:style>
  <w:style w:type="paragraph" w:styleId="34">
    <w:name w:val="HTML Address"/>
    <w:basedOn w:val="1"/>
    <w:link w:val="229"/>
    <w:qFormat/>
    <w:uiPriority w:val="0"/>
    <w:rPr>
      <w:rFonts w:cs="Simplified Arabic"/>
      <w:i/>
      <w:iCs/>
    </w:rPr>
  </w:style>
  <w:style w:type="paragraph" w:styleId="35">
    <w:name w:val="index 4"/>
    <w:basedOn w:val="1"/>
    <w:next w:val="1"/>
    <w:qFormat/>
    <w:uiPriority w:val="0"/>
    <w:pPr>
      <w:ind w:left="960" w:hanging="240"/>
    </w:pPr>
  </w:style>
  <w:style w:type="paragraph" w:styleId="36">
    <w:name w:val="toc 5"/>
    <w:basedOn w:val="1"/>
    <w:next w:val="1"/>
    <w:qFormat/>
    <w:uiPriority w:val="0"/>
    <w:pPr>
      <w:ind w:left="960"/>
    </w:pPr>
  </w:style>
  <w:style w:type="paragraph" w:styleId="37">
    <w:name w:val="toc 3"/>
    <w:basedOn w:val="1"/>
    <w:next w:val="1"/>
    <w:qFormat/>
    <w:uiPriority w:val="0"/>
    <w:pPr>
      <w:ind w:left="480"/>
    </w:pPr>
  </w:style>
  <w:style w:type="paragraph" w:styleId="38">
    <w:name w:val="Plain Text"/>
    <w:basedOn w:val="1"/>
    <w:link w:val="230"/>
    <w:qFormat/>
    <w:uiPriority w:val="0"/>
    <w:rPr>
      <w:rFonts w:ascii="Courier New" w:hAnsi="Courier New" w:cs="Courier New"/>
      <w:sz w:val="20"/>
      <w:szCs w:val="20"/>
    </w:rPr>
  </w:style>
  <w:style w:type="paragraph" w:styleId="39">
    <w:name w:val="toc 8"/>
    <w:basedOn w:val="1"/>
    <w:next w:val="1"/>
    <w:qFormat/>
    <w:uiPriority w:val="0"/>
    <w:pPr>
      <w:ind w:left="1680"/>
    </w:pPr>
  </w:style>
  <w:style w:type="paragraph" w:styleId="40">
    <w:name w:val="index 3"/>
    <w:basedOn w:val="1"/>
    <w:next w:val="1"/>
    <w:qFormat/>
    <w:uiPriority w:val="0"/>
    <w:pPr>
      <w:ind w:left="720" w:hanging="240"/>
    </w:pPr>
  </w:style>
  <w:style w:type="paragraph" w:styleId="41">
    <w:name w:val="Date"/>
    <w:basedOn w:val="1"/>
    <w:next w:val="1"/>
    <w:link w:val="231"/>
    <w:qFormat/>
    <w:uiPriority w:val="0"/>
    <w:rPr>
      <w:rFonts w:cs="Simplified Arabic"/>
    </w:rPr>
  </w:style>
  <w:style w:type="paragraph" w:styleId="42">
    <w:name w:val="Body Text Indent 2"/>
    <w:basedOn w:val="1"/>
    <w:link w:val="232"/>
    <w:qFormat/>
    <w:uiPriority w:val="0"/>
    <w:pPr>
      <w:spacing w:after="120"/>
      <w:ind w:left="360"/>
    </w:pPr>
    <w:rPr>
      <w:rFonts w:cs="Simplified Arabic"/>
    </w:rPr>
  </w:style>
  <w:style w:type="paragraph" w:styleId="43">
    <w:name w:val="endnote text"/>
    <w:basedOn w:val="1"/>
    <w:next w:val="1"/>
    <w:link w:val="233"/>
    <w:qFormat/>
    <w:uiPriority w:val="0"/>
    <w:pPr>
      <w:spacing w:after="120"/>
      <w:ind w:left="340" w:hanging="340"/>
    </w:pPr>
    <w:rPr>
      <w:rFonts w:cs="Simplified Arabic"/>
      <w:sz w:val="20"/>
      <w:szCs w:val="20"/>
    </w:rPr>
  </w:style>
  <w:style w:type="paragraph" w:styleId="44">
    <w:name w:val="List Continue 5"/>
    <w:basedOn w:val="1"/>
    <w:qFormat/>
    <w:uiPriority w:val="0"/>
    <w:pPr>
      <w:spacing w:after="120"/>
      <w:ind w:left="1800"/>
      <w:contextualSpacing/>
    </w:pPr>
  </w:style>
  <w:style w:type="paragraph" w:styleId="45">
    <w:name w:val="Balloon Text"/>
    <w:basedOn w:val="1"/>
    <w:link w:val="234"/>
    <w:qFormat/>
    <w:uiPriority w:val="0"/>
    <w:pPr>
      <w:spacing w:after="0"/>
    </w:pPr>
    <w:rPr>
      <w:rFonts w:ascii="Tahoma" w:hAnsi="Tahoma" w:cs="Tahoma"/>
      <w:sz w:val="16"/>
      <w:szCs w:val="16"/>
    </w:rPr>
  </w:style>
  <w:style w:type="paragraph" w:styleId="46">
    <w:name w:val="footer"/>
    <w:link w:val="235"/>
    <w:qFormat/>
    <w:uiPriority w:val="0"/>
    <w:rPr>
      <w:rFonts w:ascii="Times New Roman" w:hAnsi="Times New Roman" w:eastAsia="宋体" w:cs="Times New Roman"/>
      <w:sz w:val="16"/>
      <w:szCs w:val="16"/>
      <w:lang w:val="en-GB" w:eastAsia="zh-CN" w:bidi="he-IL"/>
    </w:rPr>
  </w:style>
  <w:style w:type="paragraph" w:styleId="47">
    <w:name w:val="envelope return"/>
    <w:basedOn w:val="1"/>
    <w:qFormat/>
    <w:uiPriority w:val="0"/>
    <w:rPr>
      <w:rFonts w:cs="Simplified Arabic"/>
      <w:sz w:val="20"/>
      <w:szCs w:val="20"/>
    </w:rPr>
  </w:style>
  <w:style w:type="paragraph" w:styleId="48">
    <w:name w:val="header"/>
    <w:link w:val="236"/>
    <w:qFormat/>
    <w:uiPriority w:val="99"/>
    <w:pPr>
      <w:jc w:val="both"/>
    </w:pPr>
    <w:rPr>
      <w:rFonts w:ascii="Times New Roman" w:hAnsi="Times New Roman" w:eastAsia="宋体" w:cs="Times New Roman"/>
      <w:sz w:val="24"/>
      <w:szCs w:val="24"/>
      <w:lang w:val="en-GB" w:eastAsia="zh-CN" w:bidi="he-IL"/>
    </w:rPr>
  </w:style>
  <w:style w:type="paragraph" w:styleId="49">
    <w:name w:val="Signature"/>
    <w:basedOn w:val="1"/>
    <w:link w:val="237"/>
    <w:qFormat/>
    <w:uiPriority w:val="0"/>
    <w:pPr>
      <w:ind w:left="4320"/>
    </w:pPr>
    <w:rPr>
      <w:rFonts w:cs="Simplified Arabic"/>
    </w:rPr>
  </w:style>
  <w:style w:type="paragraph" w:styleId="50">
    <w:name w:val="toc 1"/>
    <w:basedOn w:val="1"/>
    <w:next w:val="5"/>
    <w:qFormat/>
    <w:uiPriority w:val="0"/>
    <w:pPr>
      <w:tabs>
        <w:tab w:val="right" w:leader="dot" w:pos="9016"/>
      </w:tabs>
      <w:adjustRightInd w:val="0"/>
      <w:snapToGrid w:val="0"/>
      <w:spacing w:before="100" w:after="100"/>
      <w:ind w:left="510" w:hanging="510"/>
    </w:pPr>
    <w:rPr>
      <w:snapToGrid w:val="0"/>
      <w:lang w:bidi="he-IL"/>
    </w:rPr>
  </w:style>
  <w:style w:type="paragraph" w:styleId="51">
    <w:name w:val="List Continue 4"/>
    <w:basedOn w:val="1"/>
    <w:qFormat/>
    <w:uiPriority w:val="0"/>
    <w:pPr>
      <w:spacing w:after="120"/>
      <w:ind w:left="1440"/>
      <w:contextualSpacing/>
    </w:pPr>
  </w:style>
  <w:style w:type="paragraph" w:styleId="52">
    <w:name w:val="toc 4"/>
    <w:basedOn w:val="1"/>
    <w:next w:val="1"/>
    <w:qFormat/>
    <w:uiPriority w:val="0"/>
    <w:pPr>
      <w:ind w:left="720"/>
    </w:pPr>
  </w:style>
  <w:style w:type="paragraph" w:styleId="53">
    <w:name w:val="index heading"/>
    <w:basedOn w:val="1"/>
    <w:next w:val="1"/>
    <w:qFormat/>
    <w:uiPriority w:val="0"/>
    <w:rPr>
      <w:b/>
      <w:bCs/>
    </w:rPr>
  </w:style>
  <w:style w:type="paragraph" w:styleId="54">
    <w:name w:val="Subtitle"/>
    <w:basedOn w:val="1"/>
    <w:next w:val="5"/>
    <w:link w:val="238"/>
    <w:qFormat/>
    <w:uiPriority w:val="0"/>
    <w:pPr>
      <w:jc w:val="center"/>
    </w:pPr>
    <w:rPr>
      <w:rFonts w:cs="Simplified Arabic"/>
    </w:rPr>
  </w:style>
  <w:style w:type="paragraph" w:styleId="55">
    <w:name w:val="List"/>
    <w:basedOn w:val="1"/>
    <w:qFormat/>
    <w:uiPriority w:val="0"/>
    <w:pPr>
      <w:ind w:left="360" w:hanging="360"/>
      <w:contextualSpacing/>
    </w:pPr>
  </w:style>
  <w:style w:type="paragraph" w:styleId="56">
    <w:name w:val="footnote text"/>
    <w:basedOn w:val="1"/>
    <w:next w:val="1"/>
    <w:link w:val="239"/>
    <w:qFormat/>
    <w:uiPriority w:val="0"/>
    <w:pPr>
      <w:spacing w:after="120"/>
      <w:ind w:left="340" w:hanging="340"/>
    </w:pPr>
    <w:rPr>
      <w:rFonts w:cs="Simplified Arabic"/>
      <w:sz w:val="20"/>
      <w:szCs w:val="20"/>
    </w:rPr>
  </w:style>
  <w:style w:type="paragraph" w:styleId="57">
    <w:name w:val="toc 6"/>
    <w:basedOn w:val="1"/>
    <w:next w:val="1"/>
    <w:qFormat/>
    <w:uiPriority w:val="0"/>
    <w:pPr>
      <w:ind w:left="1200"/>
    </w:pPr>
  </w:style>
  <w:style w:type="paragraph" w:styleId="58">
    <w:name w:val="List 5"/>
    <w:basedOn w:val="1"/>
    <w:qFormat/>
    <w:uiPriority w:val="0"/>
    <w:pPr>
      <w:ind w:left="1800" w:hanging="360"/>
      <w:contextualSpacing/>
    </w:pPr>
  </w:style>
  <w:style w:type="paragraph" w:styleId="59">
    <w:name w:val="Body Text Indent 3"/>
    <w:basedOn w:val="1"/>
    <w:link w:val="240"/>
    <w:qFormat/>
    <w:uiPriority w:val="0"/>
    <w:pPr>
      <w:spacing w:after="120"/>
      <w:ind w:left="360"/>
    </w:pPr>
    <w:rPr>
      <w:rFonts w:cs="Simplified Arabic"/>
      <w:sz w:val="16"/>
      <w:szCs w:val="16"/>
    </w:rPr>
  </w:style>
  <w:style w:type="paragraph" w:styleId="60">
    <w:name w:val="index 7"/>
    <w:basedOn w:val="1"/>
    <w:next w:val="1"/>
    <w:qFormat/>
    <w:uiPriority w:val="0"/>
    <w:pPr>
      <w:ind w:left="1680" w:hanging="240"/>
    </w:pPr>
  </w:style>
  <w:style w:type="paragraph" w:styleId="61">
    <w:name w:val="index 9"/>
    <w:basedOn w:val="1"/>
    <w:next w:val="1"/>
    <w:qFormat/>
    <w:uiPriority w:val="0"/>
    <w:pPr>
      <w:ind w:left="2160" w:hanging="240"/>
    </w:pPr>
  </w:style>
  <w:style w:type="paragraph" w:styleId="62">
    <w:name w:val="table of figures"/>
    <w:basedOn w:val="1"/>
    <w:next w:val="1"/>
    <w:qFormat/>
    <w:uiPriority w:val="0"/>
  </w:style>
  <w:style w:type="paragraph" w:styleId="63">
    <w:name w:val="toc 2"/>
    <w:basedOn w:val="1"/>
    <w:next w:val="5"/>
    <w:qFormat/>
    <w:uiPriority w:val="0"/>
    <w:pPr>
      <w:tabs>
        <w:tab w:val="right" w:leader="dot" w:pos="9015"/>
      </w:tabs>
      <w:adjustRightInd w:val="0"/>
      <w:snapToGrid w:val="0"/>
      <w:spacing w:before="100" w:after="100"/>
      <w:ind w:left="1230" w:hanging="720"/>
    </w:pPr>
    <w:rPr>
      <w:snapToGrid w:val="0"/>
      <w:lang w:bidi="he-IL"/>
    </w:rPr>
  </w:style>
  <w:style w:type="paragraph" w:styleId="64">
    <w:name w:val="toc 9"/>
    <w:basedOn w:val="1"/>
    <w:next w:val="1"/>
    <w:qFormat/>
    <w:uiPriority w:val="0"/>
    <w:pPr>
      <w:ind w:left="1920"/>
    </w:pPr>
  </w:style>
  <w:style w:type="paragraph" w:styleId="65">
    <w:name w:val="Body Text 2"/>
    <w:basedOn w:val="1"/>
    <w:link w:val="241"/>
    <w:qFormat/>
    <w:uiPriority w:val="0"/>
    <w:pPr>
      <w:ind w:left="1440"/>
    </w:pPr>
    <w:rPr>
      <w:rFonts w:cs="Simplified Arabic"/>
      <w:lang w:eastAsia="en-GB"/>
    </w:rPr>
  </w:style>
  <w:style w:type="paragraph" w:styleId="66">
    <w:name w:val="List 4"/>
    <w:basedOn w:val="1"/>
    <w:qFormat/>
    <w:uiPriority w:val="0"/>
    <w:pPr>
      <w:ind w:left="1440" w:hanging="360"/>
      <w:contextualSpacing/>
    </w:pPr>
  </w:style>
  <w:style w:type="paragraph" w:styleId="67">
    <w:name w:val="List Continue 2"/>
    <w:basedOn w:val="1"/>
    <w:qFormat/>
    <w:uiPriority w:val="0"/>
    <w:pPr>
      <w:spacing w:after="120"/>
      <w:ind w:left="720"/>
      <w:contextualSpacing/>
    </w:pPr>
  </w:style>
  <w:style w:type="paragraph" w:styleId="68">
    <w:name w:val="Message Header"/>
    <w:basedOn w:val="1"/>
    <w:link w:val="242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cs="Simplified Arabic"/>
    </w:rPr>
  </w:style>
  <w:style w:type="paragraph" w:styleId="69">
    <w:name w:val="HTML Preformatted"/>
    <w:basedOn w:val="1"/>
    <w:link w:val="243"/>
    <w:qFormat/>
    <w:uiPriority w:val="0"/>
    <w:rPr>
      <w:rFonts w:ascii="Courier New" w:hAnsi="Courier New" w:cs="Courier New"/>
      <w:sz w:val="20"/>
      <w:szCs w:val="20"/>
    </w:rPr>
  </w:style>
  <w:style w:type="paragraph" w:styleId="70">
    <w:name w:val="Normal (Web)"/>
    <w:basedOn w:val="1"/>
    <w:qFormat/>
    <w:uiPriority w:val="0"/>
  </w:style>
  <w:style w:type="paragraph" w:styleId="71">
    <w:name w:val="List Continue 3"/>
    <w:basedOn w:val="1"/>
    <w:qFormat/>
    <w:uiPriority w:val="0"/>
    <w:pPr>
      <w:spacing w:after="120"/>
      <w:ind w:left="1080"/>
      <w:contextualSpacing/>
    </w:pPr>
  </w:style>
  <w:style w:type="paragraph" w:styleId="72">
    <w:name w:val="index 1"/>
    <w:basedOn w:val="1"/>
    <w:next w:val="1"/>
    <w:qFormat/>
    <w:uiPriority w:val="0"/>
    <w:pPr>
      <w:ind w:left="240" w:hanging="240"/>
    </w:pPr>
  </w:style>
  <w:style w:type="paragraph" w:styleId="73">
    <w:name w:val="index 2"/>
    <w:basedOn w:val="1"/>
    <w:next w:val="1"/>
    <w:qFormat/>
    <w:uiPriority w:val="0"/>
    <w:pPr>
      <w:ind w:left="480" w:hanging="240"/>
    </w:pPr>
  </w:style>
  <w:style w:type="paragraph" w:styleId="74">
    <w:name w:val="Title"/>
    <w:basedOn w:val="1"/>
    <w:next w:val="5"/>
    <w:link w:val="244"/>
    <w:qFormat/>
    <w:uiPriority w:val="0"/>
    <w:pPr>
      <w:jc w:val="center"/>
    </w:pPr>
    <w:rPr>
      <w:rFonts w:cs="Simplified Arabic"/>
      <w:b/>
      <w:bCs/>
    </w:rPr>
  </w:style>
  <w:style w:type="paragraph" w:styleId="75">
    <w:name w:val="annotation subject"/>
    <w:basedOn w:val="25"/>
    <w:next w:val="25"/>
    <w:link w:val="245"/>
    <w:qFormat/>
    <w:uiPriority w:val="0"/>
    <w:pPr>
      <w:spacing w:after="240"/>
    </w:pPr>
    <w:rPr>
      <w:b/>
      <w:bCs/>
    </w:rPr>
  </w:style>
  <w:style w:type="paragraph" w:styleId="76">
    <w:name w:val="Body Text First Indent"/>
    <w:basedOn w:val="5"/>
    <w:link w:val="246"/>
    <w:qFormat/>
    <w:uiPriority w:val="0"/>
    <w:pPr>
      <w:ind w:firstLine="720"/>
    </w:pPr>
  </w:style>
  <w:style w:type="paragraph" w:styleId="77">
    <w:name w:val="Body Text First Indent 2"/>
    <w:basedOn w:val="76"/>
    <w:link w:val="247"/>
    <w:qFormat/>
    <w:uiPriority w:val="0"/>
    <w:pPr>
      <w:ind w:firstLine="1440"/>
    </w:pPr>
  </w:style>
  <w:style w:type="table" w:styleId="79">
    <w:name w:val="Table Grid"/>
    <w:basedOn w:val="7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0">
    <w:name w:val="Table Theme"/>
    <w:basedOn w:val="78"/>
    <w:qFormat/>
    <w:uiPriority w:val="0"/>
    <w:pPr>
      <w:spacing w:after="24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1">
    <w:name w:val="Table Colorful 1"/>
    <w:basedOn w:val="78"/>
    <w:qFormat/>
    <w:uiPriority w:val="0"/>
    <w:pPr>
      <w:spacing w:after="24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2">
    <w:name w:val="Table Colorful 2"/>
    <w:basedOn w:val="78"/>
    <w:qFormat/>
    <w:uiPriority w:val="0"/>
    <w:pPr>
      <w:spacing w:after="24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3">
    <w:name w:val="Table Colorful 3"/>
    <w:basedOn w:val="78"/>
    <w:qFormat/>
    <w:uiPriority w:val="0"/>
    <w:pPr>
      <w:spacing w:after="24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single" w:color="000000" w:sz="36" w:space="0"/>
          <w:bottom w:val="nil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4">
    <w:name w:val="Table Elegant"/>
    <w:basedOn w:val="78"/>
    <w:qFormat/>
    <w:uiPriority w:val="0"/>
    <w:pPr>
      <w:spacing w:after="24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5">
    <w:name w:val="Table Classic 1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6">
    <w:name w:val="Table Classic 2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7">
    <w:name w:val="Table Classic 3"/>
    <w:basedOn w:val="78"/>
    <w:qFormat/>
    <w:uiPriority w:val="0"/>
    <w:pPr>
      <w:spacing w:after="24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8">
    <w:name w:val="Table Classic 4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89">
    <w:name w:val="Table Simple 1"/>
    <w:basedOn w:val="78"/>
    <w:qFormat/>
    <w:uiPriority w:val="0"/>
    <w:pPr>
      <w:spacing w:after="24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color="008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0">
    <w:name w:val="Table Simple 2"/>
    <w:basedOn w:val="78"/>
    <w:qFormat/>
    <w:uiPriority w:val="0"/>
    <w:pPr>
      <w:spacing w:after="240"/>
      <w:jc w:val="both"/>
    </w:pPr>
    <w:tblPr/>
    <w:tblStylePr w:type="firstRow">
      <w:rPr>
        <w:b/>
        <w:bCs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1">
    <w:name w:val="Table Simple 3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92">
    <w:name w:val="Table Subtle 1"/>
    <w:basedOn w:val="78"/>
    <w:qFormat/>
    <w:uiPriority w:val="0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3">
    <w:name w:val="Table Subtle 2"/>
    <w:basedOn w:val="78"/>
    <w:qFormat/>
    <w:uiPriority w:val="0"/>
    <w:pPr>
      <w:spacing w:after="24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4">
    <w:name w:val="Table 3D effects 1"/>
    <w:basedOn w:val="78"/>
    <w:qFormat/>
    <w:uiPriority w:val="0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nil"/>
          <w:bottom w:val="single" w:color="80808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5">
    <w:name w:val="Table 3D effects 2"/>
    <w:basedOn w:val="78"/>
    <w:qFormat/>
    <w:uiPriority w:val="0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6">
    <w:name w:val="Table 3D effects 3"/>
    <w:basedOn w:val="78"/>
    <w:qFormat/>
    <w:uiPriority w:val="0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7">
    <w:name w:val="Table List 1"/>
    <w:basedOn w:val="78"/>
    <w:qFormat/>
    <w:uiPriority w:val="0"/>
    <w:pPr>
      <w:spacing w:after="24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8">
    <w:name w:val="Table List 2"/>
    <w:basedOn w:val="78"/>
    <w:qFormat/>
    <w:uiPriority w:val="0"/>
    <w:pPr>
      <w:spacing w:after="24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9">
    <w:name w:val="Table List 3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0">
    <w:name w:val="Table List 4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01">
    <w:name w:val="Table List 5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2">
    <w:name w:val="Table List 6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03">
    <w:name w:val="Table List 7"/>
    <w:basedOn w:val="78"/>
    <w:qFormat/>
    <w:uiPriority w:val="0"/>
    <w:pPr>
      <w:spacing w:after="24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color="008000" w:sz="12" w:space="0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04">
    <w:name w:val="Table List 8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auto" w:sz="6" w:space="0"/>
          <w:tr2bl w:val="nil"/>
        </w:tcBorders>
      </w:tcPr>
    </w:tblStylePr>
  </w:style>
  <w:style w:type="table" w:styleId="105">
    <w:name w:val="Table Contemporary"/>
    <w:basedOn w:val="78"/>
    <w:qFormat/>
    <w:uiPriority w:val="0"/>
    <w:pPr>
      <w:spacing w:after="24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06">
    <w:name w:val="Table Columns 1"/>
    <w:basedOn w:val="78"/>
    <w:qFormat/>
    <w:uiPriority w:val="0"/>
    <w:pPr>
      <w:spacing w:after="24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nil"/>
          <w:bottom w:val="doub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7">
    <w:name w:val="Table Columns 2"/>
    <w:basedOn w:val="78"/>
    <w:qFormat/>
    <w:uiPriority w:val="0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Columns 3"/>
    <w:basedOn w:val="78"/>
    <w:qFormat/>
    <w:uiPriority w:val="0"/>
    <w:pPr>
      <w:spacing w:after="24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Columns 4"/>
    <w:basedOn w:val="78"/>
    <w:qFormat/>
    <w:uiPriority w:val="0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10">
    <w:name w:val="Table Columns 5"/>
    <w:basedOn w:val="78"/>
    <w:qFormat/>
    <w:uiPriority w:val="0"/>
    <w:pPr>
      <w:spacing w:after="24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nil"/>
          <w:bottom w:val="single" w:color="80808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11">
    <w:name w:val="Table Grid 1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2">
    <w:name w:val="Table Grid 2"/>
    <w:basedOn w:val="78"/>
    <w:qFormat/>
    <w:uiPriority w:val="0"/>
    <w:pPr>
      <w:spacing w:after="24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Grid 3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4">
    <w:name w:val="Table Grid 4"/>
    <w:basedOn w:val="78"/>
    <w:qFormat/>
    <w:uiPriority w:val="0"/>
    <w:pPr>
      <w:spacing w:after="24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Grid 5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6">
    <w:name w:val="Table Grid 6"/>
    <w:basedOn w:val="78"/>
    <w:qFormat/>
    <w:uiPriority w:val="0"/>
    <w:pPr>
      <w:spacing w:after="24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7">
    <w:name w:val="Table Grid 7"/>
    <w:basedOn w:val="78"/>
    <w:qFormat/>
    <w:uiPriority w:val="0"/>
    <w:pPr>
      <w:spacing w:after="24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8">
    <w:name w:val="Table Grid 8"/>
    <w:basedOn w:val="78"/>
    <w:qFormat/>
    <w:uiPriority w:val="0"/>
    <w:pPr>
      <w:spacing w:after="24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Web 1"/>
    <w:basedOn w:val="78"/>
    <w:qFormat/>
    <w:uiPriority w:val="0"/>
    <w:pPr>
      <w:spacing w:after="240"/>
      <w:jc w:val="both"/>
    </w:pPr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Web 2"/>
    <w:basedOn w:val="78"/>
    <w:qFormat/>
    <w:uiPriority w:val="0"/>
    <w:pPr>
      <w:spacing w:after="240"/>
      <w:jc w:val="both"/>
    </w:pPr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1">
    <w:name w:val="Table Web 3"/>
    <w:basedOn w:val="78"/>
    <w:qFormat/>
    <w:uiPriority w:val="0"/>
    <w:pPr>
      <w:spacing w:after="240"/>
      <w:jc w:val="both"/>
    </w:pPr>
    <w:tblPr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Professional"/>
    <w:basedOn w:val="78"/>
    <w:qFormat/>
    <w:uiPriority w:val="0"/>
    <w:pPr>
      <w:spacing w:after="24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3">
    <w:name w:val="Light Shading Accent 2"/>
    <w:basedOn w:val="78"/>
    <w:qFormat/>
    <w:uiPriority w:val="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24">
    <w:name w:val="Light Shading Accent 3"/>
    <w:basedOn w:val="78"/>
    <w:qFormat/>
    <w:uiPriority w:val="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25">
    <w:name w:val="Light Shading Accent 4"/>
    <w:basedOn w:val="78"/>
    <w:qFormat/>
    <w:uiPriority w:val="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26">
    <w:name w:val="Light Shading Accent 5"/>
    <w:basedOn w:val="78"/>
    <w:qFormat/>
    <w:uiPriority w:val="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27">
    <w:name w:val="Light Shading Accent 6"/>
    <w:basedOn w:val="78"/>
    <w:qFormat/>
    <w:uiPriority w:val="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28">
    <w:name w:val="Light List Accent 2"/>
    <w:basedOn w:val="78"/>
    <w:qFormat/>
    <w:uiPriority w:val="0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</w:style>
  <w:style w:type="table" w:styleId="129">
    <w:name w:val="Light List Accent 3"/>
    <w:basedOn w:val="78"/>
    <w:qFormat/>
    <w:uiPriority w:val="0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</w:style>
  <w:style w:type="table" w:styleId="130">
    <w:name w:val="Light List Accent 4"/>
    <w:basedOn w:val="78"/>
    <w:qFormat/>
    <w:uiPriority w:val="0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</w:style>
  <w:style w:type="table" w:styleId="131">
    <w:name w:val="Light List Accent 5"/>
    <w:basedOn w:val="78"/>
    <w:qFormat/>
    <w:uiPriority w:val="0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</w:style>
  <w:style w:type="table" w:styleId="132">
    <w:name w:val="Light List Accent 6"/>
    <w:basedOn w:val="78"/>
    <w:qFormat/>
    <w:uiPriority w:val="0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</w:style>
  <w:style w:type="table" w:styleId="133">
    <w:name w:val="Light Grid Accent 2"/>
    <w:basedOn w:val="78"/>
    <w:qFormat/>
    <w:uiPriority w:val="0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1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nil"/>
          <w:tl2br w:val="nil"/>
          <w:tr2bl w:val="nil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4">
    <w:name w:val="Light Grid Accent 3"/>
    <w:basedOn w:val="78"/>
    <w:qFormat/>
    <w:uiPriority w:val="0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1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nil"/>
          <w:tl2br w:val="nil"/>
          <w:tr2bl w:val="nil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5">
    <w:name w:val="Light Grid Accent 4"/>
    <w:basedOn w:val="78"/>
    <w:qFormat/>
    <w:uiPriority w:val="0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1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nil"/>
          <w:tl2br w:val="nil"/>
          <w:tr2bl w:val="nil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6">
    <w:name w:val="Light Grid Accent 5"/>
    <w:basedOn w:val="78"/>
    <w:qFormat/>
    <w:uiPriority w:val="0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7">
    <w:name w:val="Light Grid Accent 6"/>
    <w:basedOn w:val="78"/>
    <w:qFormat/>
    <w:uiPriority w:val="0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styleId="138">
    <w:name w:val="Medium Shading 1 Accent 2"/>
    <w:basedOn w:val="78"/>
    <w:qFormat/>
    <w:uiPriority w:val="0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9">
    <w:name w:val="Medium Shading 1 Accent 3"/>
    <w:basedOn w:val="78"/>
    <w:qFormat/>
    <w:uiPriority w:val="0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78"/>
    <w:qFormat/>
    <w:uiPriority w:val="0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1">
    <w:name w:val="Medium Shading 1 Accent 5"/>
    <w:basedOn w:val="78"/>
    <w:qFormat/>
    <w:uiPriority w:val="0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2">
    <w:name w:val="Medium Shading 1 Accent 6"/>
    <w:basedOn w:val="78"/>
    <w:qFormat/>
    <w:uiPriority w:val="0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3">
    <w:name w:val="Medium Shading 2 Accent 2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shd w:val="clear" w:color="auto" w:fill="C0504D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Medium Shading 2 Accent 3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shd w:val="clear" w:color="auto" w:fill="9BBB59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5">
    <w:name w:val="Medium Shading 2 Accent 4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shd w:val="clear" w:color="auto" w:fill="8064A2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Medium Shading 2 Accent 5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shd w:val="clear" w:color="auto" w:fill="4BACC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Medium Shading 2 Accent 6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shd w:val="clear" w:color="auto" w:fill="F79646"/>
      </w:tcPr>
    </w:tblStylePr>
    <w:tblStylePr w:type="band1Vert">
      <w:tblPr/>
      <w:tcPr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Medium List 1 Accent 2"/>
    <w:basedOn w:val="78"/>
    <w:qFormat/>
    <w:uiPriority w:val="0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49">
    <w:name w:val="Medium List 1 Accent 3"/>
    <w:basedOn w:val="78"/>
    <w:qFormat/>
    <w:uiPriority w:val="0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nil"/>
          <w:bottom w:val="single" w:color="9BBB59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50">
    <w:name w:val="Medium List 1 Accent 4"/>
    <w:basedOn w:val="78"/>
    <w:qFormat/>
    <w:uiPriority w:val="0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nil"/>
          <w:bottom w:val="single" w:color="8064A2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51">
    <w:name w:val="Medium List 1 Accent 5"/>
    <w:basedOn w:val="78"/>
    <w:qFormat/>
    <w:uiPriority w:val="0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nil"/>
          <w:bottom w:val="single" w:color="4BACC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52">
    <w:name w:val="Medium List 1 Accent 6"/>
    <w:basedOn w:val="78"/>
    <w:qFormat/>
    <w:uiPriority w:val="0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nil"/>
          <w:bottom w:val="single" w:color="F79646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53">
    <w:name w:val="Medium List 2 Accent 1"/>
    <w:basedOn w:val="78"/>
    <w:qFormat/>
    <w:uiPriority w:val="0"/>
    <w:rPr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F81BD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4">
    <w:name w:val="Medium List 2 Accent 2"/>
    <w:basedOn w:val="78"/>
    <w:qFormat/>
    <w:uiPriority w:val="0"/>
    <w:rPr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C0504D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5">
    <w:name w:val="Medium List 2 Accent 3"/>
    <w:basedOn w:val="78"/>
    <w:qFormat/>
    <w:uiPriority w:val="0"/>
    <w:rPr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9BBB59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6">
    <w:name w:val="Medium List 2 Accent 4"/>
    <w:basedOn w:val="78"/>
    <w:qFormat/>
    <w:uiPriority w:val="0"/>
    <w:rPr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8064A2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7">
    <w:name w:val="Medium List 2 Accent 5"/>
    <w:basedOn w:val="78"/>
    <w:qFormat/>
    <w:uiPriority w:val="0"/>
    <w:rPr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BACC6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8">
    <w:name w:val="Medium List 2 Accent 6"/>
    <w:basedOn w:val="78"/>
    <w:qFormat/>
    <w:uiPriority w:val="0"/>
    <w:rPr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F79646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59">
    <w:name w:val="Medium Grid 1 Accent 1"/>
    <w:basedOn w:val="78"/>
    <w:qFormat/>
    <w:uiPriority w:val="0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60">
    <w:name w:val="Medium Grid 1 Accent 2"/>
    <w:basedOn w:val="78"/>
    <w:qFormat/>
    <w:uiPriority w:val="0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61">
    <w:name w:val="Medium Grid 1 Accent 3"/>
    <w:basedOn w:val="78"/>
    <w:qFormat/>
    <w:uiPriority w:val="0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62">
    <w:name w:val="Medium Grid 1 Accent 4"/>
    <w:basedOn w:val="78"/>
    <w:qFormat/>
    <w:uiPriority w:val="0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63">
    <w:name w:val="Medium Grid 1 Accent 5"/>
    <w:basedOn w:val="78"/>
    <w:qFormat/>
    <w:uiPriority w:val="0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64">
    <w:name w:val="Medium Grid 1 Accent 6"/>
    <w:basedOn w:val="78"/>
    <w:qFormat/>
    <w:uiPriority w:val="0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165">
    <w:name w:val="Medium Grid 2 Accent 1"/>
    <w:basedOn w:val="78"/>
    <w:qFormat/>
    <w:uiPriority w:val="0"/>
    <w:rPr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166">
    <w:name w:val="Medium Grid 2 Accent 2"/>
    <w:basedOn w:val="78"/>
    <w:qFormat/>
    <w:uiPriority w:val="0"/>
    <w:rPr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167">
    <w:name w:val="Medium Grid 2 Accent 3"/>
    <w:basedOn w:val="78"/>
    <w:qFormat/>
    <w:uiPriority w:val="0"/>
    <w:rPr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168">
    <w:name w:val="Medium Grid 2 Accent 4"/>
    <w:basedOn w:val="78"/>
    <w:qFormat/>
    <w:uiPriority w:val="0"/>
    <w:rPr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169">
    <w:name w:val="Medium Grid 2 Accent 5"/>
    <w:basedOn w:val="78"/>
    <w:qFormat/>
    <w:uiPriority w:val="0"/>
    <w:rPr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170">
    <w:name w:val="Medium Grid 2 Accent 6"/>
    <w:basedOn w:val="78"/>
    <w:qFormat/>
    <w:uiPriority w:val="0"/>
    <w:rPr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171">
    <w:name w:val="Medium Grid 3 Accent 1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7BFDE"/>
      </w:tcPr>
    </w:tblStylePr>
  </w:style>
  <w:style w:type="table" w:styleId="172">
    <w:name w:val="Medium Grid 3 Accent 2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DFA7A6"/>
      </w:tcPr>
    </w:tblStylePr>
  </w:style>
  <w:style w:type="table" w:styleId="173">
    <w:name w:val="Medium Grid 3 Accent 3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CDDDAC"/>
      </w:tcPr>
    </w:tblStylePr>
  </w:style>
  <w:style w:type="table" w:styleId="174">
    <w:name w:val="Medium Grid 3 Accent 4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BFB1D0"/>
      </w:tcPr>
    </w:tblStylePr>
  </w:style>
  <w:style w:type="table" w:styleId="175">
    <w:name w:val="Medium Grid 3 Accent 5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A5D5E2"/>
      </w:tcPr>
    </w:tblStylePr>
  </w:style>
  <w:style w:type="table" w:styleId="176">
    <w:name w:val="Medium Grid 3 Accent 6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FBCAA2"/>
      </w:tcPr>
    </w:tblStylePr>
  </w:style>
  <w:style w:type="table" w:styleId="177">
    <w:name w:val="Dark List Accent 1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65F91"/>
      </w:tcPr>
    </w:tblStylePr>
    <w:tblStylePr w:type="band1Vert">
      <w:tblPr/>
      <w:tcPr>
        <w:shd w:val="clear" w:color="auto" w:fill="365F91"/>
      </w:tcPr>
    </w:tblStylePr>
    <w:tblStylePr w:type="band1Horz">
      <w:tblPr/>
      <w:tcPr>
        <w:shd w:val="clear" w:color="auto" w:fill="365F91"/>
      </w:tcPr>
    </w:tblStylePr>
  </w:style>
  <w:style w:type="table" w:styleId="178">
    <w:name w:val="Dark List Accent 2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3634"/>
      </w:tcPr>
    </w:tblStylePr>
    <w:tblStylePr w:type="band1Vert">
      <w:tblPr/>
      <w:tcPr>
        <w:shd w:val="clear" w:color="auto" w:fill="943634"/>
      </w:tcPr>
    </w:tblStylePr>
    <w:tblStylePr w:type="band1Horz">
      <w:tblPr/>
      <w:tcPr>
        <w:shd w:val="clear" w:color="auto" w:fill="943634"/>
      </w:tcPr>
    </w:tblStylePr>
  </w:style>
  <w:style w:type="table" w:styleId="179">
    <w:name w:val="Dark List Accent 3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6923C"/>
      </w:tcPr>
    </w:tblStylePr>
    <w:tblStylePr w:type="band1Vert">
      <w:tblPr/>
      <w:tcPr>
        <w:shd w:val="clear" w:color="auto" w:fill="76923C"/>
      </w:tcPr>
    </w:tblStylePr>
    <w:tblStylePr w:type="band1Horz">
      <w:tblPr/>
      <w:tcPr>
        <w:shd w:val="clear" w:color="auto" w:fill="76923C"/>
      </w:tcPr>
    </w:tblStylePr>
  </w:style>
  <w:style w:type="table" w:styleId="180">
    <w:name w:val="Dark List Accent 4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F497A"/>
      </w:tcPr>
    </w:tblStylePr>
    <w:tblStylePr w:type="band1Vert">
      <w:tblPr/>
      <w:tcPr>
        <w:shd w:val="clear" w:color="auto" w:fill="5F497A"/>
      </w:tcPr>
    </w:tblStylePr>
    <w:tblStylePr w:type="band1Horz">
      <w:tblPr/>
      <w:tcPr>
        <w:shd w:val="clear" w:color="auto" w:fill="5F497A"/>
      </w:tcPr>
    </w:tblStylePr>
  </w:style>
  <w:style w:type="table" w:styleId="181">
    <w:name w:val="Dark List Accent 5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1849B"/>
      </w:tcPr>
    </w:tblStylePr>
    <w:tblStylePr w:type="band1Vert">
      <w:tblPr/>
      <w:tcPr>
        <w:shd w:val="clear" w:color="auto" w:fill="31849B"/>
      </w:tcPr>
    </w:tblStylePr>
    <w:tblStylePr w:type="band1Horz">
      <w:tblPr/>
      <w:tcPr>
        <w:shd w:val="clear" w:color="auto" w:fill="31849B"/>
      </w:tcPr>
    </w:tblStylePr>
  </w:style>
  <w:style w:type="table" w:styleId="182">
    <w:name w:val="Dark List Accent 6"/>
    <w:basedOn w:val="78"/>
    <w:qFormat/>
    <w:uiPriority w:val="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36C0A"/>
      </w:tcPr>
    </w:tblStylePr>
    <w:tblStylePr w:type="band1Vert">
      <w:tblPr/>
      <w:tcPr>
        <w:shd w:val="clear" w:color="auto" w:fill="E36C0A"/>
      </w:tcPr>
    </w:tblStylePr>
    <w:tblStylePr w:type="band1Horz">
      <w:tblPr/>
      <w:tcPr>
        <w:shd w:val="clear" w:color="auto" w:fill="E36C0A"/>
      </w:tcPr>
    </w:tblStylePr>
  </w:style>
  <w:style w:type="table" w:styleId="183">
    <w:name w:val="Colorful Shading Accent 1"/>
    <w:basedOn w:val="78"/>
    <w:qFormat/>
    <w:uiPriority w:val="0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2C4C74"/>
      </w:tcPr>
    </w:tblStylePr>
    <w:tblStylePr w:type="lastCol">
      <w:rPr>
        <w:color w:val="FFFFFF"/>
      </w:rPr>
      <w:tblPr/>
      <w:tcPr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4">
    <w:name w:val="Colorful Shading Accent 2"/>
    <w:basedOn w:val="78"/>
    <w:qFormat/>
    <w:uiPriority w:val="0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772C2A"/>
      </w:tcPr>
    </w:tblStylePr>
    <w:tblStylePr w:type="lastCol">
      <w:rPr>
        <w:color w:val="FFFFFF"/>
      </w:rPr>
      <w:tblPr/>
      <w:tcPr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5">
    <w:name w:val="Colorful Shading Accent 3"/>
    <w:basedOn w:val="78"/>
    <w:qFormat/>
    <w:uiPriority w:val="0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5E7530"/>
      </w:tcPr>
    </w:tblStylePr>
    <w:tblStylePr w:type="lastCol">
      <w:rPr>
        <w:color w:val="FFFFFF"/>
      </w:rPr>
      <w:tblPr/>
      <w:tcPr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86">
    <w:name w:val="Colorful Shading Accent 4"/>
    <w:basedOn w:val="78"/>
    <w:qFormat/>
    <w:uiPriority w:val="0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4C3B62"/>
      </w:tcPr>
    </w:tblStylePr>
    <w:tblStylePr w:type="lastCol">
      <w:rPr>
        <w:color w:val="FFFFFF"/>
      </w:rPr>
      <w:tblPr/>
      <w:tcPr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7">
    <w:name w:val="Colorful Shading Accent 5"/>
    <w:basedOn w:val="78"/>
    <w:qFormat/>
    <w:uiPriority w:val="0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276A7C"/>
      </w:tcPr>
    </w:tblStylePr>
    <w:tblStylePr w:type="lastCol">
      <w:rPr>
        <w:color w:val="FFFFFF"/>
      </w:rPr>
      <w:tblPr/>
      <w:tcPr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8">
    <w:name w:val="Colorful Shading Accent 6"/>
    <w:basedOn w:val="78"/>
    <w:qFormat/>
    <w:uiPriority w:val="0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B65608"/>
      </w:tcPr>
    </w:tblStylePr>
    <w:tblStylePr w:type="lastCol">
      <w:rPr>
        <w:color w:val="FFFFFF"/>
      </w:rPr>
      <w:tblPr/>
      <w:tcPr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89">
    <w:name w:val="Colorful List Accent 1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90">
    <w:name w:val="Colorful List Accent 2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91">
    <w:name w:val="Colorful List Accent 3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92">
    <w:name w:val="Colorful List Accent 4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93">
    <w:name w:val="Colorful List Accent 5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194">
    <w:name w:val="Colorful List Accent 6"/>
    <w:basedOn w:val="78"/>
    <w:qFormat/>
    <w:uiPriority w:val="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195">
    <w:name w:val="Colorful Grid Accent 1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96">
    <w:name w:val="Colorful Grid Accent 2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97">
    <w:name w:val="Colorful Grid Accent 3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98">
    <w:name w:val="Colorful Grid Accent 4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99">
    <w:name w:val="Colorful Grid Accent 5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0">
    <w:name w:val="Colorful Grid Accent 6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styleId="202">
    <w:name w:val="Strong"/>
    <w:qFormat/>
    <w:uiPriority w:val="0"/>
    <w:rPr>
      <w:b/>
      <w:bCs/>
    </w:rPr>
  </w:style>
  <w:style w:type="character" w:styleId="203">
    <w:name w:val="endnote reference"/>
    <w:qFormat/>
    <w:uiPriority w:val="0"/>
    <w:rPr>
      <w:rFonts w:ascii="Times New Roman" w:hAnsi="Times New Roman" w:eastAsia="宋体" w:cs="Simplified Arabic"/>
      <w:sz w:val="18"/>
      <w:szCs w:val="18"/>
      <w:vertAlign w:val="superscript"/>
      <w:lang w:val="en-GB" w:bidi="ar-AE"/>
    </w:rPr>
  </w:style>
  <w:style w:type="character" w:styleId="204">
    <w:name w:val="page number"/>
    <w:qFormat/>
    <w:uiPriority w:val="0"/>
    <w:rPr>
      <w:rFonts w:ascii="Times New Roman" w:hAnsi="Times New Roman" w:eastAsia="宋体" w:cs="Simplified Arabic"/>
      <w:sz w:val="24"/>
      <w:szCs w:val="24"/>
      <w:lang w:val="en-GB" w:bidi="ar-AE"/>
    </w:rPr>
  </w:style>
  <w:style w:type="character" w:styleId="205">
    <w:name w:val="FollowedHyperlink"/>
    <w:qFormat/>
    <w:uiPriority w:val="0"/>
    <w:rPr>
      <w:color w:val="800080"/>
      <w:u w:val="single"/>
    </w:rPr>
  </w:style>
  <w:style w:type="character" w:styleId="206">
    <w:name w:val="Emphasis"/>
    <w:qFormat/>
    <w:uiPriority w:val="0"/>
    <w:rPr>
      <w:i/>
      <w:iCs/>
    </w:rPr>
  </w:style>
  <w:style w:type="character" w:styleId="207">
    <w:name w:val="Hyperlink"/>
    <w:qFormat/>
    <w:uiPriority w:val="99"/>
    <w:rPr>
      <w:color w:val="0000FF"/>
      <w:u w:val="single"/>
    </w:rPr>
  </w:style>
  <w:style w:type="character" w:styleId="208">
    <w:name w:val="annotation reference"/>
    <w:qFormat/>
    <w:uiPriority w:val="0"/>
    <w:rPr>
      <w:rFonts w:ascii="Times New Roman" w:hAnsi="Times New Roman" w:eastAsia="宋体" w:cs="Simplified Arabic"/>
      <w:sz w:val="18"/>
      <w:szCs w:val="18"/>
      <w:lang w:val="en-GB" w:bidi="ar-AE"/>
    </w:rPr>
  </w:style>
  <w:style w:type="character" w:styleId="209">
    <w:name w:val="footnote reference"/>
    <w:qFormat/>
    <w:uiPriority w:val="0"/>
    <w:rPr>
      <w:rFonts w:ascii="Times New Roman" w:hAnsi="Times New Roman" w:eastAsia="宋体" w:cs="Simplified Arabic"/>
      <w:sz w:val="18"/>
      <w:szCs w:val="18"/>
      <w:vertAlign w:val="superscript"/>
      <w:lang w:bidi="ar-AE"/>
    </w:rPr>
  </w:style>
  <w:style w:type="character" w:customStyle="1" w:styleId="210">
    <w:name w:val="宏文本 字符"/>
    <w:link w:val="2"/>
    <w:qFormat/>
    <w:uiPriority w:val="0"/>
    <w:rPr>
      <w:rFonts w:ascii="Courier New" w:hAnsi="Courier New" w:cs="Courier New"/>
      <w:lang w:val="en-GB" w:eastAsia="zh-CN" w:bidi="ar-AE"/>
    </w:rPr>
  </w:style>
  <w:style w:type="character" w:customStyle="1" w:styleId="211">
    <w:name w:val="标题 1 字符"/>
    <w:link w:val="3"/>
    <w:qFormat/>
    <w:uiPriority w:val="0"/>
    <w:rPr>
      <w:sz w:val="24"/>
      <w:szCs w:val="24"/>
      <w:lang w:bidi="ar-AE"/>
    </w:rPr>
  </w:style>
  <w:style w:type="character" w:customStyle="1" w:styleId="212">
    <w:name w:val="标题 2 字符"/>
    <w:link w:val="4"/>
    <w:qFormat/>
    <w:uiPriority w:val="0"/>
    <w:rPr>
      <w:sz w:val="24"/>
      <w:szCs w:val="24"/>
      <w:lang w:bidi="ar-AE"/>
    </w:rPr>
  </w:style>
  <w:style w:type="character" w:customStyle="1" w:styleId="213">
    <w:name w:val="正文文本 字符"/>
    <w:link w:val="5"/>
    <w:qFormat/>
    <w:uiPriority w:val="0"/>
    <w:rPr>
      <w:sz w:val="24"/>
      <w:szCs w:val="24"/>
      <w:lang w:eastAsia="en-GB" w:bidi="ar-AE"/>
    </w:rPr>
  </w:style>
  <w:style w:type="character" w:customStyle="1" w:styleId="214">
    <w:name w:val="标题 3 字符"/>
    <w:link w:val="6"/>
    <w:qFormat/>
    <w:uiPriority w:val="0"/>
    <w:rPr>
      <w:sz w:val="24"/>
      <w:szCs w:val="24"/>
      <w:lang w:bidi="ar-AE"/>
    </w:rPr>
  </w:style>
  <w:style w:type="character" w:customStyle="1" w:styleId="215">
    <w:name w:val="标题 4 字符"/>
    <w:link w:val="7"/>
    <w:qFormat/>
    <w:uiPriority w:val="0"/>
    <w:rPr>
      <w:sz w:val="24"/>
      <w:szCs w:val="24"/>
      <w:lang w:bidi="ar-AE"/>
    </w:rPr>
  </w:style>
  <w:style w:type="character" w:customStyle="1" w:styleId="216">
    <w:name w:val="标题 5 字符"/>
    <w:link w:val="8"/>
    <w:qFormat/>
    <w:uiPriority w:val="0"/>
    <w:rPr>
      <w:sz w:val="24"/>
      <w:szCs w:val="24"/>
      <w:lang w:bidi="ar-AE"/>
    </w:rPr>
  </w:style>
  <w:style w:type="character" w:customStyle="1" w:styleId="217">
    <w:name w:val="标题 6 字符"/>
    <w:link w:val="9"/>
    <w:qFormat/>
    <w:uiPriority w:val="0"/>
    <w:rPr>
      <w:sz w:val="24"/>
      <w:szCs w:val="24"/>
      <w:lang w:bidi="ar-AE"/>
    </w:rPr>
  </w:style>
  <w:style w:type="character" w:customStyle="1" w:styleId="218">
    <w:name w:val="标题 7 字符"/>
    <w:link w:val="10"/>
    <w:qFormat/>
    <w:uiPriority w:val="0"/>
    <w:rPr>
      <w:sz w:val="24"/>
      <w:szCs w:val="24"/>
      <w:lang w:bidi="ar-AE"/>
    </w:rPr>
  </w:style>
  <w:style w:type="character" w:customStyle="1" w:styleId="219">
    <w:name w:val="标题 8 字符"/>
    <w:link w:val="11"/>
    <w:qFormat/>
    <w:uiPriority w:val="0"/>
    <w:rPr>
      <w:sz w:val="24"/>
      <w:szCs w:val="24"/>
      <w:lang w:bidi="ar-AE"/>
    </w:rPr>
  </w:style>
  <w:style w:type="character" w:customStyle="1" w:styleId="220">
    <w:name w:val="标题 9 字符"/>
    <w:link w:val="12"/>
    <w:qFormat/>
    <w:uiPriority w:val="0"/>
    <w:rPr>
      <w:sz w:val="24"/>
      <w:szCs w:val="24"/>
      <w:lang w:bidi="ar-AE"/>
    </w:rPr>
  </w:style>
  <w:style w:type="character" w:customStyle="1" w:styleId="221">
    <w:name w:val="注释标题 字符"/>
    <w:link w:val="16"/>
    <w:qFormat/>
    <w:uiPriority w:val="0"/>
    <w:rPr>
      <w:sz w:val="24"/>
      <w:szCs w:val="24"/>
      <w:lang w:bidi="ar-AE"/>
    </w:rPr>
  </w:style>
  <w:style w:type="character" w:customStyle="1" w:styleId="222">
    <w:name w:val="电子邮件签名 字符"/>
    <w:link w:val="18"/>
    <w:qFormat/>
    <w:uiPriority w:val="0"/>
    <w:rPr>
      <w:sz w:val="24"/>
      <w:szCs w:val="24"/>
      <w:lang w:bidi="ar-AE"/>
    </w:rPr>
  </w:style>
  <w:style w:type="character" w:customStyle="1" w:styleId="223">
    <w:name w:val="文档结构图 字符"/>
    <w:link w:val="23"/>
    <w:qFormat/>
    <w:uiPriority w:val="0"/>
    <w:rPr>
      <w:rFonts w:ascii="Tahoma" w:hAnsi="Tahoma" w:cs="Tahoma"/>
      <w:sz w:val="16"/>
      <w:szCs w:val="16"/>
      <w:lang w:bidi="ar-AE"/>
    </w:rPr>
  </w:style>
  <w:style w:type="character" w:customStyle="1" w:styleId="224">
    <w:name w:val="批注文字 字符"/>
    <w:link w:val="25"/>
    <w:qFormat/>
    <w:uiPriority w:val="0"/>
    <w:rPr>
      <w:lang w:bidi="ar-AE"/>
    </w:rPr>
  </w:style>
  <w:style w:type="character" w:customStyle="1" w:styleId="225">
    <w:name w:val="称呼 字符"/>
    <w:link w:val="27"/>
    <w:qFormat/>
    <w:uiPriority w:val="0"/>
    <w:rPr>
      <w:sz w:val="24"/>
      <w:szCs w:val="24"/>
      <w:lang w:bidi="ar-AE"/>
    </w:rPr>
  </w:style>
  <w:style w:type="character" w:customStyle="1" w:styleId="226">
    <w:name w:val="正文文本 3 字符"/>
    <w:link w:val="28"/>
    <w:qFormat/>
    <w:uiPriority w:val="0"/>
    <w:rPr>
      <w:sz w:val="24"/>
      <w:szCs w:val="24"/>
      <w:lang w:eastAsia="en-GB" w:bidi="ar-AE"/>
    </w:rPr>
  </w:style>
  <w:style w:type="character" w:customStyle="1" w:styleId="227">
    <w:name w:val="结束语 字符"/>
    <w:link w:val="29"/>
    <w:qFormat/>
    <w:uiPriority w:val="0"/>
    <w:rPr>
      <w:sz w:val="24"/>
      <w:szCs w:val="24"/>
      <w:lang w:bidi="ar-AE"/>
    </w:rPr>
  </w:style>
  <w:style w:type="character" w:customStyle="1" w:styleId="228">
    <w:name w:val="正文文本缩进 字符"/>
    <w:link w:val="30"/>
    <w:qFormat/>
    <w:uiPriority w:val="0"/>
    <w:rPr>
      <w:sz w:val="24"/>
      <w:szCs w:val="24"/>
      <w:lang w:bidi="ar-AE"/>
    </w:rPr>
  </w:style>
  <w:style w:type="character" w:customStyle="1" w:styleId="229">
    <w:name w:val="HTML 地址 字符"/>
    <w:link w:val="34"/>
    <w:qFormat/>
    <w:uiPriority w:val="0"/>
    <w:rPr>
      <w:i/>
      <w:iCs/>
      <w:sz w:val="24"/>
      <w:szCs w:val="24"/>
      <w:lang w:bidi="ar-AE"/>
    </w:rPr>
  </w:style>
  <w:style w:type="character" w:customStyle="1" w:styleId="230">
    <w:name w:val="纯文本 字符"/>
    <w:link w:val="38"/>
    <w:qFormat/>
    <w:uiPriority w:val="0"/>
    <w:rPr>
      <w:rFonts w:ascii="Courier New" w:hAnsi="Courier New" w:cs="Courier New"/>
      <w:lang w:bidi="ar-AE"/>
    </w:rPr>
  </w:style>
  <w:style w:type="character" w:customStyle="1" w:styleId="231">
    <w:name w:val="日期 字符"/>
    <w:link w:val="41"/>
    <w:qFormat/>
    <w:uiPriority w:val="0"/>
    <w:rPr>
      <w:sz w:val="24"/>
      <w:szCs w:val="24"/>
      <w:lang w:bidi="ar-AE"/>
    </w:rPr>
  </w:style>
  <w:style w:type="character" w:customStyle="1" w:styleId="232">
    <w:name w:val="正文文本缩进 2 字符"/>
    <w:link w:val="42"/>
    <w:qFormat/>
    <w:uiPriority w:val="0"/>
    <w:rPr>
      <w:sz w:val="24"/>
      <w:szCs w:val="24"/>
      <w:lang w:bidi="ar-AE"/>
    </w:rPr>
  </w:style>
  <w:style w:type="character" w:customStyle="1" w:styleId="233">
    <w:name w:val="尾注文本 字符"/>
    <w:link w:val="43"/>
    <w:qFormat/>
    <w:uiPriority w:val="0"/>
    <w:rPr>
      <w:lang w:bidi="ar-AE"/>
    </w:rPr>
  </w:style>
  <w:style w:type="character" w:customStyle="1" w:styleId="234">
    <w:name w:val="批注框文本 字符"/>
    <w:link w:val="45"/>
    <w:qFormat/>
    <w:uiPriority w:val="0"/>
    <w:rPr>
      <w:rFonts w:ascii="Tahoma" w:hAnsi="Tahoma" w:cs="Tahoma"/>
      <w:sz w:val="16"/>
      <w:szCs w:val="16"/>
      <w:lang w:bidi="ar-AE"/>
    </w:rPr>
  </w:style>
  <w:style w:type="character" w:customStyle="1" w:styleId="235">
    <w:name w:val="页脚 字符"/>
    <w:link w:val="46"/>
    <w:qFormat/>
    <w:uiPriority w:val="0"/>
    <w:rPr>
      <w:sz w:val="16"/>
      <w:szCs w:val="16"/>
      <w:lang w:val="en-GB" w:eastAsia="zh-CN" w:bidi="he-IL"/>
    </w:rPr>
  </w:style>
  <w:style w:type="character" w:customStyle="1" w:styleId="236">
    <w:name w:val="页眉 字符"/>
    <w:link w:val="48"/>
    <w:qFormat/>
    <w:uiPriority w:val="99"/>
    <w:rPr>
      <w:sz w:val="24"/>
      <w:szCs w:val="24"/>
      <w:lang w:val="en-GB" w:eastAsia="zh-CN" w:bidi="he-IL"/>
    </w:rPr>
  </w:style>
  <w:style w:type="character" w:customStyle="1" w:styleId="237">
    <w:name w:val="签名 字符"/>
    <w:link w:val="49"/>
    <w:qFormat/>
    <w:uiPriority w:val="0"/>
    <w:rPr>
      <w:sz w:val="24"/>
      <w:szCs w:val="24"/>
      <w:lang w:bidi="ar-AE"/>
    </w:rPr>
  </w:style>
  <w:style w:type="character" w:customStyle="1" w:styleId="238">
    <w:name w:val="副标题 字符"/>
    <w:link w:val="54"/>
    <w:qFormat/>
    <w:uiPriority w:val="0"/>
    <w:rPr>
      <w:sz w:val="24"/>
      <w:szCs w:val="24"/>
      <w:lang w:bidi="ar-AE"/>
    </w:rPr>
  </w:style>
  <w:style w:type="character" w:customStyle="1" w:styleId="239">
    <w:name w:val="脚注文本 字符"/>
    <w:link w:val="56"/>
    <w:qFormat/>
    <w:uiPriority w:val="0"/>
    <w:rPr>
      <w:lang w:bidi="ar-AE"/>
    </w:rPr>
  </w:style>
  <w:style w:type="character" w:customStyle="1" w:styleId="240">
    <w:name w:val="正文文本缩进 3 字符"/>
    <w:link w:val="59"/>
    <w:qFormat/>
    <w:uiPriority w:val="0"/>
    <w:rPr>
      <w:sz w:val="16"/>
      <w:szCs w:val="16"/>
      <w:lang w:bidi="ar-AE"/>
    </w:rPr>
  </w:style>
  <w:style w:type="character" w:customStyle="1" w:styleId="241">
    <w:name w:val="正文文本 2 字符"/>
    <w:link w:val="65"/>
    <w:qFormat/>
    <w:uiPriority w:val="0"/>
    <w:rPr>
      <w:sz w:val="24"/>
      <w:szCs w:val="24"/>
      <w:lang w:eastAsia="en-GB" w:bidi="ar-AE"/>
    </w:rPr>
  </w:style>
  <w:style w:type="character" w:customStyle="1" w:styleId="242">
    <w:name w:val="信息标题 字符"/>
    <w:link w:val="68"/>
    <w:qFormat/>
    <w:uiPriority w:val="0"/>
    <w:rPr>
      <w:rFonts w:ascii="Times New Roman" w:hAnsi="Times New Roman" w:eastAsia="宋体" w:cs="Simplified Arabic"/>
      <w:sz w:val="24"/>
      <w:szCs w:val="24"/>
      <w:shd w:val="pct20" w:color="auto" w:fill="auto"/>
      <w:lang w:bidi="ar-AE"/>
    </w:rPr>
  </w:style>
  <w:style w:type="character" w:customStyle="1" w:styleId="243">
    <w:name w:val="HTML 预设格式 字符"/>
    <w:link w:val="69"/>
    <w:qFormat/>
    <w:uiPriority w:val="0"/>
    <w:rPr>
      <w:rFonts w:ascii="Courier New" w:hAnsi="Courier New" w:cs="Courier New"/>
      <w:lang w:bidi="ar-AE"/>
    </w:rPr>
  </w:style>
  <w:style w:type="character" w:customStyle="1" w:styleId="244">
    <w:name w:val="标题 字符"/>
    <w:link w:val="74"/>
    <w:qFormat/>
    <w:uiPriority w:val="0"/>
    <w:rPr>
      <w:b/>
      <w:bCs/>
      <w:sz w:val="24"/>
      <w:szCs w:val="24"/>
      <w:lang w:bidi="ar-AE"/>
    </w:rPr>
  </w:style>
  <w:style w:type="character" w:customStyle="1" w:styleId="245">
    <w:name w:val="批注主题 字符"/>
    <w:link w:val="75"/>
    <w:qFormat/>
    <w:uiPriority w:val="0"/>
    <w:rPr>
      <w:b/>
      <w:bCs/>
      <w:lang w:bidi="ar-AE"/>
    </w:rPr>
  </w:style>
  <w:style w:type="character" w:customStyle="1" w:styleId="246">
    <w:name w:val="正文文本首行缩进 字符"/>
    <w:link w:val="76"/>
    <w:qFormat/>
    <w:uiPriority w:val="0"/>
    <w:rPr>
      <w:sz w:val="24"/>
      <w:szCs w:val="24"/>
      <w:lang w:eastAsia="en-GB" w:bidi="ar-AE"/>
    </w:rPr>
  </w:style>
  <w:style w:type="character" w:customStyle="1" w:styleId="247">
    <w:name w:val="正文文本首行缩进 2 字符"/>
    <w:link w:val="77"/>
    <w:qFormat/>
    <w:uiPriority w:val="0"/>
    <w:rPr>
      <w:sz w:val="24"/>
      <w:szCs w:val="24"/>
      <w:lang w:eastAsia="en-GB" w:bidi="ar-AE"/>
    </w:rPr>
  </w:style>
  <w:style w:type="paragraph" w:customStyle="1" w:styleId="248">
    <w:name w:val="Body Text 1"/>
    <w:basedOn w:val="1"/>
    <w:qFormat/>
    <w:uiPriority w:val="0"/>
    <w:pPr>
      <w:ind w:left="720"/>
    </w:pPr>
    <w:rPr>
      <w:lang w:eastAsia="en-GB"/>
    </w:rPr>
  </w:style>
  <w:style w:type="paragraph" w:customStyle="1" w:styleId="249">
    <w:name w:val="Body Text 4"/>
    <w:basedOn w:val="1"/>
    <w:qFormat/>
    <w:uiPriority w:val="0"/>
    <w:pPr>
      <w:ind w:left="2880"/>
    </w:pPr>
    <w:rPr>
      <w:lang w:eastAsia="en-GB"/>
    </w:rPr>
  </w:style>
  <w:style w:type="paragraph" w:customStyle="1" w:styleId="250">
    <w:name w:val="Body Text 5"/>
    <w:basedOn w:val="1"/>
    <w:qFormat/>
    <w:uiPriority w:val="0"/>
    <w:pPr>
      <w:ind w:left="3600"/>
    </w:pPr>
    <w:rPr>
      <w:lang w:eastAsia="en-GB"/>
    </w:rPr>
  </w:style>
  <w:style w:type="paragraph" w:customStyle="1" w:styleId="251">
    <w:name w:val="Body Text 6"/>
    <w:basedOn w:val="1"/>
    <w:qFormat/>
    <w:uiPriority w:val="0"/>
    <w:pPr>
      <w:ind w:left="4320"/>
    </w:pPr>
    <w:rPr>
      <w:lang w:eastAsia="en-GB"/>
    </w:rPr>
  </w:style>
  <w:style w:type="paragraph" w:customStyle="1" w:styleId="252">
    <w:name w:val="Body Text 7"/>
    <w:basedOn w:val="1"/>
    <w:qFormat/>
    <w:uiPriority w:val="0"/>
    <w:pPr>
      <w:ind w:left="5041"/>
    </w:pPr>
    <w:rPr>
      <w:lang w:eastAsia="en-GB"/>
    </w:rPr>
  </w:style>
  <w:style w:type="paragraph" w:customStyle="1" w:styleId="253">
    <w:name w:val="Footer Right"/>
    <w:basedOn w:val="46"/>
    <w:qFormat/>
    <w:uiPriority w:val="0"/>
    <w:pPr>
      <w:jc w:val="right"/>
    </w:pPr>
  </w:style>
  <w:style w:type="paragraph" w:customStyle="1" w:styleId="254">
    <w:name w:val="Footnote"/>
    <w:basedOn w:val="56"/>
    <w:qFormat/>
    <w:uiPriority w:val="0"/>
    <w:pPr>
      <w:tabs>
        <w:tab w:val="left" w:pos="340"/>
      </w:tabs>
    </w:pPr>
  </w:style>
  <w:style w:type="paragraph" w:styleId="255">
    <w:name w:val="List Paragraph"/>
    <w:basedOn w:val="1"/>
    <w:qFormat/>
    <w:uiPriority w:val="34"/>
    <w:pPr>
      <w:ind w:left="720"/>
      <w:contextualSpacing/>
    </w:pPr>
  </w:style>
  <w:style w:type="paragraph" w:styleId="256">
    <w:name w:val="No Spacing"/>
    <w:basedOn w:val="1"/>
    <w:qFormat/>
    <w:uiPriority w:val="0"/>
    <w:pPr>
      <w:spacing w:after="0"/>
    </w:pPr>
  </w:style>
  <w:style w:type="paragraph" w:customStyle="1" w:styleId="257">
    <w:name w:val="NormalBold"/>
    <w:basedOn w:val="1"/>
    <w:next w:val="1"/>
    <w:qFormat/>
    <w:uiPriority w:val="0"/>
    <w:rPr>
      <w:b/>
      <w:bCs/>
    </w:rPr>
  </w:style>
  <w:style w:type="paragraph" w:customStyle="1" w:styleId="258">
    <w:name w:val="NormalBoldNS"/>
    <w:basedOn w:val="1"/>
    <w:next w:val="1"/>
    <w:qFormat/>
    <w:uiPriority w:val="0"/>
    <w:pPr>
      <w:spacing w:after="0"/>
      <w:jc w:val="left"/>
    </w:pPr>
    <w:rPr>
      <w:b/>
      <w:bCs/>
    </w:rPr>
  </w:style>
  <w:style w:type="paragraph" w:customStyle="1" w:styleId="259">
    <w:name w:val="NormalNS"/>
    <w:basedOn w:val="1"/>
    <w:qFormat/>
    <w:uiPriority w:val="0"/>
    <w:pPr>
      <w:spacing w:after="0"/>
    </w:pPr>
  </w:style>
  <w:style w:type="paragraph" w:customStyle="1" w:styleId="260">
    <w:name w:val="NormalRight"/>
    <w:basedOn w:val="259"/>
    <w:qFormat/>
    <w:uiPriority w:val="0"/>
    <w:pPr>
      <w:jc w:val="right"/>
    </w:pPr>
  </w:style>
  <w:style w:type="paragraph" w:customStyle="1" w:styleId="261">
    <w:name w:val="Note Continuation"/>
    <w:basedOn w:val="1"/>
    <w:qFormat/>
    <w:uiPriority w:val="0"/>
    <w:pPr>
      <w:spacing w:after="120"/>
      <w:ind w:left="340"/>
    </w:pPr>
    <w:rPr>
      <w:sz w:val="20"/>
      <w:szCs w:val="20"/>
    </w:rPr>
  </w:style>
  <w:style w:type="paragraph" w:customStyle="1" w:styleId="262">
    <w:name w:val="TOC 标题1"/>
    <w:basedOn w:val="1"/>
    <w:next w:val="1"/>
    <w:qFormat/>
    <w:uiPriority w:val="0"/>
    <w:pPr>
      <w:jc w:val="center"/>
    </w:pPr>
    <w:rPr>
      <w:b/>
      <w:bCs/>
      <w:caps/>
    </w:rPr>
  </w:style>
  <w:style w:type="paragraph" w:customStyle="1" w:styleId="263">
    <w:name w:val="BGH Standard"/>
    <w:basedOn w:val="1"/>
    <w:qFormat/>
    <w:uiPriority w:val="0"/>
    <w:pPr>
      <w:ind w:left="1985"/>
    </w:pPr>
    <w:rPr>
      <w:lang w:eastAsia="en-GB"/>
    </w:rPr>
  </w:style>
  <w:style w:type="paragraph" w:customStyle="1" w:styleId="264">
    <w:name w:val="NormalRight12"/>
    <w:basedOn w:val="260"/>
    <w:qFormat/>
    <w:uiPriority w:val="0"/>
    <w:pPr>
      <w:spacing w:after="240"/>
    </w:pPr>
  </w:style>
  <w:style w:type="paragraph" w:customStyle="1" w:styleId="265">
    <w:name w:val="SubTitle0"/>
    <w:basedOn w:val="54"/>
    <w:qFormat/>
    <w:uiPriority w:val="0"/>
    <w:pPr>
      <w:spacing w:after="0"/>
    </w:pPr>
  </w:style>
  <w:style w:type="paragraph" w:customStyle="1" w:styleId="266">
    <w:name w:val="OptionLabel"/>
    <w:qFormat/>
    <w:uiPriority w:val="0"/>
    <w:rPr>
      <w:rFonts w:ascii="Times New Roman" w:hAnsi="Times New Roman" w:eastAsia="宋体" w:cs="Times New Roman"/>
      <w:b/>
      <w:bCs/>
      <w:sz w:val="24"/>
      <w:szCs w:val="24"/>
      <w:lang w:val="en-GB" w:eastAsia="zh-CN" w:bidi="ar-AE"/>
    </w:rPr>
  </w:style>
  <w:style w:type="paragraph" w:customStyle="1" w:styleId="267">
    <w:name w:val="NormalLeft"/>
    <w:basedOn w:val="1"/>
    <w:next w:val="1"/>
    <w:qFormat/>
    <w:uiPriority w:val="0"/>
    <w:pPr>
      <w:jc w:val="left"/>
    </w:pPr>
  </w:style>
  <w:style w:type="paragraph" w:customStyle="1" w:styleId="268">
    <w:name w:val="书目1"/>
    <w:basedOn w:val="1"/>
    <w:next w:val="1"/>
    <w:qFormat/>
    <w:uiPriority w:val="0"/>
  </w:style>
  <w:style w:type="table" w:customStyle="1" w:styleId="269">
    <w:name w:val="Colorful Grid1"/>
    <w:basedOn w:val="78"/>
    <w:qFormat/>
    <w:uiPriority w:val="0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cPr>
        <w:shd w:val="clear" w:color="auto" w:fill="999999"/>
      </w:tcPr>
    </w:tblStylePr>
    <w:tblStylePr w:type="lastRow">
      <w:rPr>
        <w:b/>
        <w:bCs/>
        <w:color w:val="000000"/>
      </w:rPr>
      <w:tcPr>
        <w:shd w:val="clear" w:color="auto" w:fill="999999"/>
      </w:tcPr>
    </w:tblStylePr>
    <w:tblStylePr w:type="firstCol">
      <w:rPr>
        <w:color w:val="FFFFFF"/>
      </w:rPr>
      <w:tcPr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customStyle="1" w:styleId="270">
    <w:name w:val="Colorful List1"/>
    <w:basedOn w:val="78"/>
    <w:qFormat/>
    <w:uiPriority w:val="0"/>
    <w:rPr>
      <w:color w:val="000000"/>
    </w:rPr>
    <w:tcPr>
      <w:shd w:val="clear" w:color="auto" w:fill="E6E6E6"/>
    </w:tcPr>
    <w:tblStylePr w:type="firstRow">
      <w:rPr>
        <w:b/>
        <w:bCs/>
        <w:color w:val="FFFFFF"/>
      </w:rPr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9E3A38"/>
      </w:tcPr>
    </w:tblStylePr>
    <w:tblStylePr w:type="lastRow">
      <w:rPr>
        <w:b/>
        <w:bCs/>
        <w:color w:val="9E3A38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CCCCC"/>
      </w:tcPr>
    </w:tblStylePr>
  </w:style>
  <w:style w:type="table" w:customStyle="1" w:styleId="271">
    <w:name w:val="Colorful Shading1"/>
    <w:basedOn w:val="78"/>
    <w:qFormat/>
    <w:uiPriority w:val="0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cPr>
        <w:tcBorders>
          <w:top w:val="nil"/>
          <w:left w:val="nil"/>
          <w:bottom w:val="single" w:color="C0504D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b/>
        <w:bCs/>
        <w:color w:val="FFFFFF"/>
      </w:rPr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rPr>
        <w:color w:val="FFFFFF"/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color w:val="FFFFFF"/>
      </w:rPr>
      <w:tcPr>
        <w:shd w:val="clear" w:color="auto" w:fill="000000"/>
      </w:tcPr>
    </w:tblStylePr>
    <w:tblStylePr w:type="band1Vert">
      <w:tcPr>
        <w:shd w:val="clear" w:color="auto" w:fill="999999"/>
      </w:tcPr>
    </w:tblStylePr>
    <w:tblStylePr w:type="band1Horz"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272">
    <w:name w:val="Dark List1"/>
    <w:basedOn w:val="78"/>
    <w:qFormat/>
    <w:uiPriority w:val="0"/>
    <w:rPr>
      <w:color w:val="FFFFFF"/>
    </w:rPr>
    <w:tcPr>
      <w:shd w:val="clear" w:color="auto" w:fill="000000"/>
    </w:tcPr>
    <w:tblStylePr w:type="firstRow">
      <w:rPr>
        <w:b/>
        <w:bCs/>
      </w:rPr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firstCol"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cPr>
        <w:shd w:val="clear" w:color="auto" w:fill="000000"/>
      </w:tcPr>
    </w:tblStylePr>
    <w:tblStylePr w:type="band1Horz">
      <w:tcPr>
        <w:shd w:val="clear" w:color="auto" w:fill="000000"/>
      </w:tcPr>
    </w:tblStylePr>
  </w:style>
  <w:style w:type="paragraph" w:styleId="273">
    <w:name w:val="Intense Quote"/>
    <w:basedOn w:val="1"/>
    <w:next w:val="1"/>
    <w:link w:val="274"/>
    <w:qFormat/>
    <w:uiPriority w:val="0"/>
    <w:pPr>
      <w:pBdr>
        <w:bottom w:val="single" w:color="4F81BD" w:sz="4" w:space="4"/>
      </w:pBdr>
      <w:spacing w:before="200" w:after="280"/>
      <w:ind w:left="936" w:right="936"/>
    </w:pPr>
    <w:rPr>
      <w:rFonts w:cs="Simplified Arabic"/>
      <w:b/>
      <w:bCs/>
      <w:i/>
      <w:iCs/>
      <w:color w:val="4F81BD"/>
    </w:rPr>
  </w:style>
  <w:style w:type="character" w:customStyle="1" w:styleId="274">
    <w:name w:val="明显引用 字符"/>
    <w:link w:val="273"/>
    <w:qFormat/>
    <w:uiPriority w:val="0"/>
    <w:rPr>
      <w:b/>
      <w:bCs/>
      <w:i/>
      <w:iCs/>
      <w:color w:val="4F81BD"/>
      <w:sz w:val="24"/>
      <w:szCs w:val="24"/>
      <w:lang w:bidi="ar-AE"/>
    </w:rPr>
  </w:style>
  <w:style w:type="table" w:customStyle="1" w:styleId="275">
    <w:name w:val="Light Grid1"/>
    <w:basedOn w:val="78"/>
    <w:qFormat/>
    <w:uiPriority w:val="0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  <w:shd w:val="clear" w:color="auto" w:fill="C0C0C0"/>
      </w:tcPr>
    </w:tblStyle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  <w:shd w:val="clear" w:color="auto" w:fill="C0C0C0"/>
      </w:tcPr>
    </w:tblStylePr>
    <w:tblStylePr w:type="band2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customStyle="1" w:styleId="276">
    <w:name w:val="Light Grid - Accent 11"/>
    <w:basedOn w:val="78"/>
    <w:qFormat/>
    <w:uiPriority w:val="0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1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  <w:shd w:val="clear" w:color="auto" w:fill="D3DFEE"/>
      </w:tcPr>
    </w:tblStylePr>
    <w:tblStylePr w:type="band2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  <w:tl2br w:val="nil"/>
          <w:tr2bl w:val="nil"/>
        </w:tcBorders>
      </w:tcPr>
    </w:tblStylePr>
  </w:style>
  <w:style w:type="table" w:customStyle="1" w:styleId="277">
    <w:name w:val="Light List1"/>
    <w:basedOn w:val="78"/>
    <w:qFormat/>
    <w:uiPriority w:val="0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nil"/>
          <w:tl2br w:val="nil"/>
          <w:tr2bl w:val="nil"/>
        </w:tcBorders>
      </w:tcPr>
    </w:tblStylePr>
  </w:style>
  <w:style w:type="table" w:customStyle="1" w:styleId="278">
    <w:name w:val="Light List - Accent 11"/>
    <w:basedOn w:val="78"/>
    <w:qFormat/>
    <w:uiPriority w:val="0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  <w:tblStylePr w:type="band1Horz"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nil"/>
          <w:tl2br w:val="nil"/>
          <w:tr2bl w:val="nil"/>
        </w:tcBorders>
      </w:tcPr>
    </w:tblStylePr>
  </w:style>
  <w:style w:type="table" w:customStyle="1" w:styleId="279">
    <w:name w:val="Light Shading1"/>
    <w:basedOn w:val="78"/>
    <w:qFormat/>
    <w:uiPriority w:val="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customStyle="1" w:styleId="280">
    <w:name w:val="Light Shading - Accent 11"/>
    <w:basedOn w:val="78"/>
    <w:qFormat/>
    <w:uiPriority w:val="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customStyle="1" w:styleId="281">
    <w:name w:val="Medium Grid 11"/>
    <w:basedOn w:val="78"/>
    <w:qFormat/>
    <w:uiPriority w:val="0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404040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808080"/>
      </w:tcPr>
    </w:tblStylePr>
    <w:tblStylePr w:type="band1Horz">
      <w:tcPr>
        <w:shd w:val="clear" w:color="auto" w:fill="808080"/>
      </w:tcPr>
    </w:tblStylePr>
  </w:style>
  <w:style w:type="table" w:customStyle="1" w:styleId="282">
    <w:name w:val="Medium Grid 21"/>
    <w:basedOn w:val="78"/>
    <w:qFormat/>
    <w:uiPriority w:val="0"/>
    <w:rPr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cPr>
        <w:shd w:val="clear" w:color="auto" w:fill="E6E6E6"/>
      </w:tcPr>
    </w:tblStylePr>
    <w:tblStylePr w:type="lastRow">
      <w:rPr>
        <w:b/>
        <w:bCs/>
        <w:color w:val="000000"/>
      </w:r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000000"/>
      </w:rPr>
      <w:tcPr>
        <w:shd w:val="clear" w:color="auto" w:fill="FFFFFF"/>
      </w:tcPr>
    </w:tblStylePr>
    <w:tblStylePr w:type="lastCol">
      <w:rPr>
        <w:b w:val="0"/>
        <w:bCs w:val="0"/>
        <w:color w:val="000000"/>
      </w:rPr>
      <w:tcPr>
        <w:shd w:val="clear" w:color="auto" w:fill="CCCCCC"/>
      </w:tcPr>
    </w:tblStylePr>
    <w:tblStylePr w:type="band1Vert">
      <w:tcPr>
        <w:shd w:val="clear" w:color="auto" w:fill="808080"/>
      </w:tcPr>
    </w:tblStylePr>
    <w:tblStylePr w:type="band1Horz">
      <w:tcPr>
        <w:tcBorders>
          <w:top w:val="nil"/>
          <w:left w:val="nil"/>
          <w:bottom w:val="nil"/>
          <w:right w:val="nil"/>
          <w:insideH w:val="single" w:sz="6" w:space="0"/>
          <w:insideV w:val="single" w:sz="6" w:space="0"/>
          <w:tl2br w:val="nil"/>
          <w:tr2bl w:val="nil"/>
        </w:tcBorders>
        <w:shd w:val="clear" w:color="auto" w:fill="808080"/>
      </w:tcPr>
    </w:tblStylePr>
    <w:tblStylePr w:type="nwCell">
      <w:tcPr>
        <w:shd w:val="clear" w:color="auto" w:fill="FFFFFF"/>
      </w:tcPr>
    </w:tblStylePr>
  </w:style>
  <w:style w:type="table" w:customStyle="1" w:styleId="283">
    <w:name w:val="Medium Grid 31"/>
    <w:basedOn w:val="78"/>
    <w:qFormat/>
    <w:uiPriority w:val="0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  <w:tl2br w:val="nil"/>
          <w:tr2bl w:val="nil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cPr>
        <w:tcBorders>
          <w:top w:val="nil"/>
          <w:left w:val="single" w:color="FFFFFF" w:sz="8" w:space="0"/>
          <w:bottom w:val="nil"/>
          <w:right w:val="single" w:color="FFFFFF" w:sz="24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band1Vert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  <w:tl2br w:val="nil"/>
          <w:tr2bl w:val="nil"/>
        </w:tcBorders>
        <w:shd w:val="clear" w:color="auto" w:fill="808080"/>
      </w:tcPr>
    </w:tblStylePr>
    <w:tblStylePr w:type="band1Horz"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  <w:tl2br w:val="nil"/>
          <w:tr2bl w:val="nil"/>
        </w:tcBorders>
        <w:shd w:val="clear" w:color="auto" w:fill="808080"/>
      </w:tcPr>
    </w:tblStylePr>
  </w:style>
  <w:style w:type="table" w:customStyle="1" w:styleId="284">
    <w:name w:val="Medium List 11"/>
    <w:basedOn w:val="78"/>
    <w:qFormat/>
    <w:uiPriority w:val="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ascii="Times New Roman" w:hAnsi="Times New Roman" w:eastAsia="Times New Roman" w:cs="Times New Roman"/>
      </w:rPr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customStyle="1" w:styleId="285">
    <w:name w:val="Medium List 1 - Accent 11"/>
    <w:basedOn w:val="78"/>
    <w:qFormat/>
    <w:uiPriority w:val="0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ascii="Times New Roman" w:hAnsi="Times New Roman" w:eastAsia="Times New Roman" w:cs="Times New Roman"/>
      </w:rPr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1F497D"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customStyle="1" w:styleId="286">
    <w:name w:val="Medium List 21"/>
    <w:basedOn w:val="78"/>
    <w:qFormat/>
    <w:uiPriority w:val="0"/>
    <w:rPr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Col"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  <w:tblStylePr w:type="nwCell">
      <w:tcPr>
        <w:shd w:val="clear" w:color="auto" w:fill="FFFFFF"/>
      </w:tcPr>
    </w:tblStylePr>
  </w:style>
  <w:style w:type="table" w:customStyle="1" w:styleId="287">
    <w:name w:val="Medium Shading 11"/>
    <w:basedOn w:val="78"/>
    <w:qFormat/>
    <w:uiPriority w:val="0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0C0C0"/>
      </w:tcPr>
    </w:tblStylePr>
    <w:tblStylePr w:type="band1Horz">
      <w:tcPr>
        <w:shd w:val="clear" w:color="auto" w:fill="C0C0C0"/>
      </w:tcPr>
    </w:tblStylePr>
  </w:style>
  <w:style w:type="table" w:customStyle="1" w:styleId="288">
    <w:name w:val="Medium Shading 1 - Accent 11"/>
    <w:basedOn w:val="78"/>
    <w:qFormat/>
    <w:uiPriority w:val="0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/>
      </w:tcPr>
    </w:tblStylePr>
    <w:tblStylePr w:type="band1Horz">
      <w:tcPr>
        <w:shd w:val="clear" w:color="auto" w:fill="D3DFEE"/>
      </w:tcPr>
    </w:tblStylePr>
  </w:style>
  <w:style w:type="table" w:customStyle="1" w:styleId="289">
    <w:name w:val="Medium Shading 21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000000"/>
      </w:tcPr>
    </w:tblStylePr>
    <w:tblStylePr w:type="lastCol">
      <w:rPr>
        <w:b/>
        <w:bCs/>
        <w:color w:val="FFFFFF"/>
      </w:rPr>
      <w:tcPr>
        <w:shd w:val="clear" w:color="auto" w:fill="000000"/>
      </w:tcPr>
    </w:tblStylePr>
    <w:tblStylePr w:type="band1Vert">
      <w:tcPr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290">
    <w:name w:val="Medium Shading 2 - Accent 11"/>
    <w:basedOn w:val="78"/>
    <w:qFormat/>
    <w:uiPriority w:val="0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rPr>
        <w:b/>
        <w:bCs/>
        <w:color w:val="FFFFFF"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color w:val="FFFFFF"/>
      </w:rPr>
      <w:tcPr>
        <w:shd w:val="clear" w:color="auto" w:fill="4F81BD"/>
      </w:tcPr>
    </w:tblStylePr>
    <w:tblStylePr w:type="band1Vert">
      <w:tcPr>
        <w:shd w:val="clear" w:color="auto" w:fill="D8D8D8"/>
      </w:tcPr>
    </w:tblStylePr>
    <w:tblStylePr w:type="band1Horz">
      <w:tcPr>
        <w:shd w:val="clear" w:color="auto" w:fill="D8D8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color w:val="FFFFFF"/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291">
    <w:name w:val="Quote"/>
    <w:basedOn w:val="1"/>
    <w:next w:val="1"/>
    <w:link w:val="292"/>
    <w:qFormat/>
    <w:uiPriority w:val="0"/>
    <w:rPr>
      <w:rFonts w:cs="Simplified Arabic"/>
      <w:i/>
      <w:iCs/>
      <w:color w:val="000000"/>
    </w:rPr>
  </w:style>
  <w:style w:type="character" w:customStyle="1" w:styleId="292">
    <w:name w:val="引用 字符"/>
    <w:link w:val="291"/>
    <w:qFormat/>
    <w:uiPriority w:val="0"/>
    <w:rPr>
      <w:i/>
      <w:iCs/>
      <w:color w:val="000000"/>
      <w:sz w:val="24"/>
      <w:szCs w:val="24"/>
      <w:lang w:bidi="ar-AE"/>
    </w:rPr>
  </w:style>
  <w:style w:type="paragraph" w:customStyle="1" w:styleId="293">
    <w:name w:val="Standard L9"/>
    <w:basedOn w:val="1"/>
    <w:next w:val="28"/>
    <w:link w:val="294"/>
    <w:qFormat/>
    <w:uiPriority w:val="0"/>
    <w:pPr>
      <w:numPr>
        <w:ilvl w:val="8"/>
        <w:numId w:val="1"/>
      </w:numPr>
      <w:outlineLvl w:val="8"/>
    </w:pPr>
    <w:rPr>
      <w:rFonts w:cs="Simplified Arabic"/>
    </w:rPr>
  </w:style>
  <w:style w:type="character" w:customStyle="1" w:styleId="294">
    <w:name w:val="Standard L9 Char"/>
    <w:link w:val="293"/>
    <w:qFormat/>
    <w:uiPriority w:val="0"/>
    <w:rPr>
      <w:sz w:val="24"/>
      <w:szCs w:val="24"/>
      <w:lang w:bidi="ar-AE"/>
    </w:rPr>
  </w:style>
  <w:style w:type="paragraph" w:customStyle="1" w:styleId="295">
    <w:name w:val="Standard L8"/>
    <w:basedOn w:val="1"/>
    <w:next w:val="65"/>
    <w:link w:val="296"/>
    <w:qFormat/>
    <w:uiPriority w:val="0"/>
    <w:pPr>
      <w:numPr>
        <w:ilvl w:val="7"/>
        <w:numId w:val="1"/>
      </w:numPr>
      <w:outlineLvl w:val="7"/>
    </w:pPr>
    <w:rPr>
      <w:rFonts w:cs="Simplified Arabic"/>
    </w:rPr>
  </w:style>
  <w:style w:type="character" w:customStyle="1" w:styleId="296">
    <w:name w:val="Standard L8 Char"/>
    <w:link w:val="295"/>
    <w:qFormat/>
    <w:uiPriority w:val="0"/>
    <w:rPr>
      <w:sz w:val="24"/>
      <w:szCs w:val="24"/>
      <w:lang w:bidi="ar-AE"/>
    </w:rPr>
  </w:style>
  <w:style w:type="paragraph" w:customStyle="1" w:styleId="297">
    <w:name w:val="Standard L7"/>
    <w:basedOn w:val="1"/>
    <w:next w:val="251"/>
    <w:link w:val="298"/>
    <w:qFormat/>
    <w:uiPriority w:val="0"/>
    <w:pPr>
      <w:numPr>
        <w:ilvl w:val="6"/>
        <w:numId w:val="1"/>
      </w:numPr>
      <w:outlineLvl w:val="6"/>
    </w:pPr>
    <w:rPr>
      <w:rFonts w:cs="Simplified Arabic"/>
    </w:rPr>
  </w:style>
  <w:style w:type="character" w:customStyle="1" w:styleId="298">
    <w:name w:val="Standard L7 Char"/>
    <w:link w:val="297"/>
    <w:qFormat/>
    <w:uiPriority w:val="0"/>
    <w:rPr>
      <w:sz w:val="24"/>
      <w:szCs w:val="24"/>
      <w:lang w:bidi="ar-AE"/>
    </w:rPr>
  </w:style>
  <w:style w:type="paragraph" w:customStyle="1" w:styleId="299">
    <w:name w:val="Standard L6"/>
    <w:basedOn w:val="1"/>
    <w:next w:val="250"/>
    <w:link w:val="300"/>
    <w:qFormat/>
    <w:uiPriority w:val="0"/>
    <w:pPr>
      <w:numPr>
        <w:ilvl w:val="5"/>
        <w:numId w:val="1"/>
      </w:numPr>
      <w:outlineLvl w:val="5"/>
    </w:pPr>
    <w:rPr>
      <w:rFonts w:cs="Simplified Arabic"/>
    </w:rPr>
  </w:style>
  <w:style w:type="character" w:customStyle="1" w:styleId="300">
    <w:name w:val="Standard L6 Char"/>
    <w:link w:val="299"/>
    <w:qFormat/>
    <w:uiPriority w:val="0"/>
    <w:rPr>
      <w:sz w:val="24"/>
      <w:szCs w:val="24"/>
      <w:lang w:bidi="ar-AE"/>
    </w:rPr>
  </w:style>
  <w:style w:type="paragraph" w:customStyle="1" w:styleId="301">
    <w:name w:val="Standard L5"/>
    <w:basedOn w:val="1"/>
    <w:next w:val="249"/>
    <w:link w:val="302"/>
    <w:qFormat/>
    <w:uiPriority w:val="0"/>
    <w:pPr>
      <w:numPr>
        <w:ilvl w:val="4"/>
        <w:numId w:val="1"/>
      </w:numPr>
      <w:outlineLvl w:val="4"/>
    </w:pPr>
    <w:rPr>
      <w:rFonts w:cs="Simplified Arabic"/>
    </w:rPr>
  </w:style>
  <w:style w:type="character" w:customStyle="1" w:styleId="302">
    <w:name w:val="Standard L5 Char"/>
    <w:link w:val="301"/>
    <w:qFormat/>
    <w:uiPriority w:val="0"/>
    <w:rPr>
      <w:sz w:val="24"/>
      <w:szCs w:val="24"/>
      <w:lang w:bidi="ar-AE"/>
    </w:rPr>
  </w:style>
  <w:style w:type="paragraph" w:customStyle="1" w:styleId="303">
    <w:name w:val="Bullet L9"/>
    <w:basedOn w:val="1"/>
    <w:link w:val="304"/>
    <w:qFormat/>
    <w:uiPriority w:val="0"/>
    <w:pPr>
      <w:numPr>
        <w:ilvl w:val="8"/>
        <w:numId w:val="2"/>
      </w:numPr>
      <w:outlineLvl w:val="8"/>
    </w:pPr>
    <w:rPr>
      <w:rFonts w:cs="Simplified Arabic"/>
    </w:rPr>
  </w:style>
  <w:style w:type="character" w:customStyle="1" w:styleId="304">
    <w:name w:val="Bullet L9 Char"/>
    <w:link w:val="303"/>
    <w:qFormat/>
    <w:uiPriority w:val="0"/>
    <w:rPr>
      <w:sz w:val="24"/>
      <w:szCs w:val="24"/>
      <w:lang w:bidi="ar-AE"/>
    </w:rPr>
  </w:style>
  <w:style w:type="paragraph" w:customStyle="1" w:styleId="305">
    <w:name w:val="Bullet L8"/>
    <w:basedOn w:val="1"/>
    <w:link w:val="306"/>
    <w:qFormat/>
    <w:uiPriority w:val="0"/>
    <w:pPr>
      <w:numPr>
        <w:ilvl w:val="7"/>
        <w:numId w:val="2"/>
      </w:numPr>
      <w:outlineLvl w:val="7"/>
    </w:pPr>
    <w:rPr>
      <w:rFonts w:cs="Simplified Arabic"/>
    </w:rPr>
  </w:style>
  <w:style w:type="character" w:customStyle="1" w:styleId="306">
    <w:name w:val="Bullet L8 Char"/>
    <w:link w:val="305"/>
    <w:qFormat/>
    <w:uiPriority w:val="0"/>
    <w:rPr>
      <w:sz w:val="24"/>
      <w:szCs w:val="24"/>
      <w:lang w:bidi="ar-AE"/>
    </w:rPr>
  </w:style>
  <w:style w:type="paragraph" w:customStyle="1" w:styleId="307">
    <w:name w:val="Bullet L7"/>
    <w:basedOn w:val="1"/>
    <w:link w:val="308"/>
    <w:qFormat/>
    <w:uiPriority w:val="0"/>
    <w:pPr>
      <w:numPr>
        <w:ilvl w:val="6"/>
        <w:numId w:val="2"/>
      </w:numPr>
      <w:outlineLvl w:val="6"/>
    </w:pPr>
    <w:rPr>
      <w:rFonts w:cs="Simplified Arabic"/>
    </w:rPr>
  </w:style>
  <w:style w:type="character" w:customStyle="1" w:styleId="308">
    <w:name w:val="Bullet L7 Char"/>
    <w:link w:val="307"/>
    <w:qFormat/>
    <w:uiPriority w:val="0"/>
    <w:rPr>
      <w:sz w:val="24"/>
      <w:szCs w:val="24"/>
      <w:lang w:bidi="ar-AE"/>
    </w:rPr>
  </w:style>
  <w:style w:type="paragraph" w:customStyle="1" w:styleId="309">
    <w:name w:val="Bullet L6"/>
    <w:basedOn w:val="1"/>
    <w:link w:val="310"/>
    <w:qFormat/>
    <w:uiPriority w:val="0"/>
    <w:pPr>
      <w:numPr>
        <w:ilvl w:val="5"/>
        <w:numId w:val="2"/>
      </w:numPr>
      <w:outlineLvl w:val="5"/>
    </w:pPr>
    <w:rPr>
      <w:rFonts w:cs="Simplified Arabic"/>
    </w:rPr>
  </w:style>
  <w:style w:type="character" w:customStyle="1" w:styleId="310">
    <w:name w:val="Bullet L6 Char"/>
    <w:link w:val="309"/>
    <w:qFormat/>
    <w:uiPriority w:val="0"/>
    <w:rPr>
      <w:sz w:val="24"/>
      <w:szCs w:val="24"/>
      <w:lang w:bidi="ar-AE"/>
    </w:rPr>
  </w:style>
  <w:style w:type="paragraph" w:customStyle="1" w:styleId="311">
    <w:name w:val="Bullet L5"/>
    <w:basedOn w:val="1"/>
    <w:link w:val="312"/>
    <w:qFormat/>
    <w:uiPriority w:val="0"/>
    <w:pPr>
      <w:numPr>
        <w:ilvl w:val="4"/>
        <w:numId w:val="2"/>
      </w:numPr>
      <w:outlineLvl w:val="4"/>
    </w:pPr>
    <w:rPr>
      <w:rFonts w:cs="Simplified Arabic"/>
    </w:rPr>
  </w:style>
  <w:style w:type="character" w:customStyle="1" w:styleId="312">
    <w:name w:val="Bullet L5 Char"/>
    <w:link w:val="311"/>
    <w:qFormat/>
    <w:uiPriority w:val="0"/>
    <w:rPr>
      <w:sz w:val="24"/>
      <w:szCs w:val="24"/>
      <w:lang w:bidi="ar-AE"/>
    </w:rPr>
  </w:style>
  <w:style w:type="paragraph" w:customStyle="1" w:styleId="313">
    <w:name w:val="Bullet L4"/>
    <w:basedOn w:val="1"/>
    <w:link w:val="314"/>
    <w:qFormat/>
    <w:uiPriority w:val="0"/>
    <w:pPr>
      <w:numPr>
        <w:ilvl w:val="3"/>
        <w:numId w:val="2"/>
      </w:numPr>
      <w:outlineLvl w:val="3"/>
    </w:pPr>
    <w:rPr>
      <w:rFonts w:cs="Simplified Arabic"/>
    </w:rPr>
  </w:style>
  <w:style w:type="character" w:customStyle="1" w:styleId="314">
    <w:name w:val="Bullet L4 Char"/>
    <w:link w:val="313"/>
    <w:qFormat/>
    <w:uiPriority w:val="0"/>
    <w:rPr>
      <w:sz w:val="24"/>
      <w:szCs w:val="24"/>
      <w:lang w:bidi="ar-AE"/>
    </w:rPr>
  </w:style>
  <w:style w:type="paragraph" w:customStyle="1" w:styleId="315">
    <w:name w:val="Bullet L3"/>
    <w:basedOn w:val="1"/>
    <w:link w:val="316"/>
    <w:qFormat/>
    <w:uiPriority w:val="0"/>
    <w:pPr>
      <w:numPr>
        <w:ilvl w:val="2"/>
        <w:numId w:val="2"/>
      </w:numPr>
      <w:outlineLvl w:val="2"/>
    </w:pPr>
    <w:rPr>
      <w:rFonts w:cs="Simplified Arabic"/>
    </w:rPr>
  </w:style>
  <w:style w:type="character" w:customStyle="1" w:styleId="316">
    <w:name w:val="Bullet L3 Char"/>
    <w:link w:val="315"/>
    <w:qFormat/>
    <w:uiPriority w:val="0"/>
    <w:rPr>
      <w:sz w:val="24"/>
      <w:szCs w:val="24"/>
      <w:lang w:bidi="ar-AE"/>
    </w:rPr>
  </w:style>
  <w:style w:type="paragraph" w:customStyle="1" w:styleId="317">
    <w:name w:val="Bullet L2"/>
    <w:basedOn w:val="1"/>
    <w:link w:val="318"/>
    <w:qFormat/>
    <w:uiPriority w:val="0"/>
    <w:pPr>
      <w:numPr>
        <w:ilvl w:val="1"/>
        <w:numId w:val="2"/>
      </w:numPr>
      <w:outlineLvl w:val="1"/>
    </w:pPr>
    <w:rPr>
      <w:rFonts w:cs="Simplified Arabic"/>
    </w:rPr>
  </w:style>
  <w:style w:type="character" w:customStyle="1" w:styleId="318">
    <w:name w:val="Bullet L2 Char"/>
    <w:link w:val="317"/>
    <w:qFormat/>
    <w:uiPriority w:val="0"/>
    <w:rPr>
      <w:sz w:val="24"/>
      <w:szCs w:val="24"/>
      <w:lang w:bidi="ar-AE"/>
    </w:rPr>
  </w:style>
  <w:style w:type="paragraph" w:customStyle="1" w:styleId="319">
    <w:name w:val="Bullet L1"/>
    <w:basedOn w:val="1"/>
    <w:link w:val="320"/>
    <w:qFormat/>
    <w:uiPriority w:val="0"/>
    <w:pPr>
      <w:numPr>
        <w:ilvl w:val="0"/>
        <w:numId w:val="2"/>
      </w:numPr>
      <w:outlineLvl w:val="0"/>
    </w:pPr>
    <w:rPr>
      <w:rFonts w:cs="Simplified Arabic"/>
    </w:rPr>
  </w:style>
  <w:style w:type="character" w:customStyle="1" w:styleId="320">
    <w:name w:val="Bullet L1 Char"/>
    <w:link w:val="319"/>
    <w:qFormat/>
    <w:uiPriority w:val="0"/>
    <w:rPr>
      <w:sz w:val="24"/>
      <w:szCs w:val="24"/>
      <w:lang w:bidi="ar-AE"/>
    </w:rPr>
  </w:style>
  <w:style w:type="paragraph" w:customStyle="1" w:styleId="321">
    <w:name w:val="Standard L4"/>
    <w:basedOn w:val="1"/>
    <w:next w:val="28"/>
    <w:link w:val="322"/>
    <w:qFormat/>
    <w:uiPriority w:val="0"/>
    <w:pPr>
      <w:numPr>
        <w:ilvl w:val="3"/>
        <w:numId w:val="1"/>
      </w:numPr>
      <w:outlineLvl w:val="3"/>
    </w:pPr>
    <w:rPr>
      <w:rFonts w:cs="Simplified Arabic"/>
    </w:rPr>
  </w:style>
  <w:style w:type="character" w:customStyle="1" w:styleId="322">
    <w:name w:val="Standard L4 Char"/>
    <w:link w:val="321"/>
    <w:qFormat/>
    <w:uiPriority w:val="0"/>
    <w:rPr>
      <w:sz w:val="24"/>
      <w:szCs w:val="24"/>
      <w:lang w:bidi="ar-AE"/>
    </w:rPr>
  </w:style>
  <w:style w:type="paragraph" w:customStyle="1" w:styleId="323">
    <w:name w:val="Standard L3"/>
    <w:basedOn w:val="1"/>
    <w:next w:val="65"/>
    <w:link w:val="324"/>
    <w:qFormat/>
    <w:uiPriority w:val="0"/>
    <w:pPr>
      <w:numPr>
        <w:ilvl w:val="2"/>
        <w:numId w:val="1"/>
      </w:numPr>
      <w:outlineLvl w:val="2"/>
    </w:pPr>
    <w:rPr>
      <w:rFonts w:cs="Simplified Arabic"/>
    </w:rPr>
  </w:style>
  <w:style w:type="character" w:customStyle="1" w:styleId="324">
    <w:name w:val="Standard L3 Char"/>
    <w:link w:val="323"/>
    <w:qFormat/>
    <w:uiPriority w:val="0"/>
    <w:rPr>
      <w:sz w:val="24"/>
      <w:szCs w:val="24"/>
      <w:lang w:bidi="ar-AE"/>
    </w:rPr>
  </w:style>
  <w:style w:type="paragraph" w:customStyle="1" w:styleId="325">
    <w:name w:val="Standard L2"/>
    <w:basedOn w:val="1"/>
    <w:next w:val="248"/>
    <w:link w:val="326"/>
    <w:qFormat/>
    <w:uiPriority w:val="0"/>
    <w:pPr>
      <w:numPr>
        <w:ilvl w:val="1"/>
        <w:numId w:val="1"/>
      </w:numPr>
      <w:outlineLvl w:val="1"/>
    </w:pPr>
    <w:rPr>
      <w:rFonts w:cs="Simplified Arabic"/>
    </w:rPr>
  </w:style>
  <w:style w:type="character" w:customStyle="1" w:styleId="326">
    <w:name w:val="Standard L2 Char"/>
    <w:link w:val="325"/>
    <w:qFormat/>
    <w:uiPriority w:val="0"/>
    <w:rPr>
      <w:sz w:val="24"/>
      <w:szCs w:val="24"/>
      <w:lang w:bidi="ar-AE"/>
    </w:rPr>
  </w:style>
  <w:style w:type="paragraph" w:customStyle="1" w:styleId="327">
    <w:name w:val="Standard L1"/>
    <w:basedOn w:val="1"/>
    <w:next w:val="248"/>
    <w:link w:val="328"/>
    <w:qFormat/>
    <w:uiPriority w:val="0"/>
    <w:pPr>
      <w:keepNext/>
      <w:numPr>
        <w:ilvl w:val="0"/>
        <w:numId w:val="1"/>
      </w:numPr>
      <w:suppressAutoHyphens/>
      <w:jc w:val="left"/>
      <w:outlineLvl w:val="0"/>
    </w:pPr>
    <w:rPr>
      <w:rFonts w:cs="Simplified Arabic"/>
      <w:b/>
      <w:caps/>
    </w:rPr>
  </w:style>
  <w:style w:type="character" w:customStyle="1" w:styleId="328">
    <w:name w:val="Standard L1 Char"/>
    <w:link w:val="327"/>
    <w:qFormat/>
    <w:uiPriority w:val="0"/>
    <w:rPr>
      <w:b/>
      <w:caps/>
      <w:sz w:val="24"/>
      <w:szCs w:val="24"/>
      <w:lang w:bidi="ar-AE"/>
    </w:rPr>
  </w:style>
  <w:style w:type="paragraph" w:customStyle="1" w:styleId="329">
    <w:name w:val="Bullet 1"/>
    <w:qFormat/>
    <w:uiPriority w:val="0"/>
    <w:pPr>
      <w:spacing w:before="240" w:line="260" w:lineRule="atLeast"/>
      <w:jc w:val="both"/>
    </w:pPr>
    <w:rPr>
      <w:rFonts w:ascii="Times New Roman" w:hAnsi="Times New Roman" w:eastAsia="Calibri" w:cs="Times New Roman"/>
      <w:sz w:val="22"/>
      <w:szCs w:val="22"/>
      <w:lang w:val="en-GB" w:eastAsia="en-US" w:bidi="ar-SA"/>
    </w:rPr>
  </w:style>
  <w:style w:type="paragraph" w:customStyle="1" w:styleId="330">
    <w:name w:val="Normal + Left"/>
    <w:basedOn w:val="329"/>
    <w:qFormat/>
    <w:uiPriority w:val="0"/>
    <w:pPr>
      <w:numPr>
        <w:ilvl w:val="0"/>
        <w:numId w:val="3"/>
      </w:numPr>
      <w:spacing w:before="0"/>
    </w:pPr>
    <w:rPr>
      <w:rFonts w:eastAsia="仿宋_GB2312"/>
      <w:bCs/>
      <w:sz w:val="21"/>
      <w:szCs w:val="21"/>
    </w:rPr>
  </w:style>
  <w:style w:type="paragraph" w:customStyle="1" w:styleId="331">
    <w:name w:val="修订1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GB" w:eastAsia="zh-CN" w:bidi="ar-AE"/>
    </w:rPr>
  </w:style>
  <w:style w:type="paragraph" w:customStyle="1" w:styleId="332">
    <w:name w:val="修订2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GB" w:eastAsia="zh-CN" w:bidi="ar-AE"/>
    </w:rPr>
  </w:style>
  <w:style w:type="paragraph" w:customStyle="1" w:styleId="333">
    <w:name w:val="修订3"/>
    <w:hidden/>
    <w:unhideWhenUsed/>
    <w:qFormat/>
    <w:uiPriority w:val="99"/>
    <w:rPr>
      <w:rFonts w:ascii="Times New Roman" w:hAnsi="Times New Roman" w:eastAsia="宋体" w:cs="Times New Roman"/>
      <w:sz w:val="24"/>
      <w:szCs w:val="24"/>
      <w:lang w:val="en-GB" w:eastAsia="zh-CN" w:bidi="ar-AE"/>
    </w:rPr>
  </w:style>
  <w:style w:type="paragraph" w:customStyle="1" w:styleId="334">
    <w:name w:val="Revision"/>
    <w:hidden/>
    <w:unhideWhenUsed/>
    <w:uiPriority w:val="99"/>
    <w:rPr>
      <w:rFonts w:ascii="Times New Roman" w:hAnsi="Times New Roman" w:eastAsia="宋体" w:cs="Times New Roman"/>
      <w:sz w:val="24"/>
      <w:szCs w:val="24"/>
      <w:lang w:val="en-GB" w:eastAsia="zh-CN" w:bidi="ar-A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HSF">
  <a:themeElements>
    <a:clrScheme name="HSF Brand">
      <a:dk1>
        <a:sysClr val="windowText" lastClr="000000"/>
      </a:dk1>
      <a:lt1>
        <a:sysClr val="window" lastClr="FFFFFF"/>
      </a:lt1>
      <a:dk2>
        <a:srgbClr val="1C3E78"/>
      </a:dk2>
      <a:lt2>
        <a:srgbClr val="A4A6A8"/>
      </a:lt2>
      <a:accent1>
        <a:srgbClr val="1C3E78"/>
      </a:accent1>
      <a:accent2>
        <a:srgbClr val="40AAB8"/>
      </a:accent2>
      <a:accent3>
        <a:srgbClr val="FFC72C"/>
      </a:accent3>
      <a:accent4>
        <a:srgbClr val="A24381"/>
      </a:accent4>
      <a:accent5>
        <a:srgbClr val="235BA8"/>
      </a:accent5>
      <a:accent6>
        <a:srgbClr val="F65058"/>
      </a:accent6>
      <a:hlink>
        <a:srgbClr val="235BA8"/>
      </a:hlink>
      <a:folHlink>
        <a:srgbClr val="A4A6A8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djacency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9525">
          <a:noFill/>
        </a:ln>
      </a:spPr>
      <a:bodyPr lIns="72000" tIns="72000" rIns="72000" bIns="7200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>
          <a:noFill/>
        </a:ln>
      </a:spPr>
      <a:bodyPr wrap="square" lIns="72000" tIns="72000" rIns="72000" bIns="72000" rtlCol="0" anchor="t" anchorCtr="0">
        <a:noAutofit/>
      </a:bodyPr>
      <a:lstStyle/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422</Words>
  <Characters>491</Characters>
  <Lines>30</Lines>
  <Paragraphs>26</Paragraphs>
  <TotalTime>12</TotalTime>
  <ScaleCrop>false</ScaleCrop>
  <LinksUpToDate>false</LinksUpToDate>
  <CharactersWithSpaces>887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2026-08-19T04:28:00Z</dcterms:created>
  <dc:creator>scj</dc:creator>
  <cp:lastModifiedBy>oa</cp:lastModifiedBy>
  <cp:lastPrinted>2024-10-19T15:06:00Z</cp:lastPrinted>
  <dcterms:modified xsi:type="dcterms:W3CDTF">2026-09-17T16:26:05Z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GrammarlyDocumentId">
    <vt:lpwstr>4f089b5b77e6ba067f5fab36f79c7089fafa208a929140029906eacfd0ec0264</vt:lpwstr>
  </property>
  <property fmtid="{D5CDD505-2E9C-101B-9397-08002B2CF9AE}" pid="4" name="ICV">
    <vt:lpwstr>F6348A48DD8CB2AEB8154168B35DB2E8_43</vt:lpwstr>
  </property>
</Properties>
</file>