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04CA1" w:rsidRDefault="00804CA1" w:rsidP="000C1F5B">
      <w:pPr>
        <w:spacing w:line="640" w:lineRule="exact"/>
        <w:rPr>
          <w:rFonts w:ascii="黑体" w:eastAsia="黑体" w:hAnsi="黑体"/>
          <w:sz w:val="32"/>
          <w:szCs w:val="32"/>
        </w:rPr>
      </w:pPr>
      <w:r w:rsidRPr="00804CA1">
        <w:rPr>
          <w:rFonts w:ascii="黑体" w:eastAsia="黑体" w:hAnsi="黑体" w:hint="eastAsia"/>
          <w:sz w:val="32"/>
          <w:szCs w:val="32"/>
        </w:rPr>
        <w:t>附件</w:t>
      </w:r>
      <w:r w:rsidR="00D6303E">
        <w:rPr>
          <w:rFonts w:ascii="黑体" w:eastAsia="黑体" w:hAnsi="黑体" w:hint="eastAsia"/>
          <w:sz w:val="32"/>
          <w:szCs w:val="32"/>
        </w:rPr>
        <w:t>2</w:t>
      </w:r>
    </w:p>
    <w:p w:rsidR="00804CA1" w:rsidRPr="00804CA1" w:rsidRDefault="00804CA1" w:rsidP="000C1F5B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804CA1" w:rsidRDefault="00D6303E" w:rsidP="000C1F5B">
      <w:pPr>
        <w:spacing w:line="64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部分不合格项目的小知识</w:t>
      </w:r>
    </w:p>
    <w:p w:rsidR="00D6303E" w:rsidRDefault="00D6303E" w:rsidP="000C1F5B">
      <w:pPr>
        <w:spacing w:line="640" w:lineRule="exact"/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</w:p>
    <w:p w:rsidR="004246A5" w:rsidRPr="005D7D45" w:rsidRDefault="00804CA1" w:rsidP="000C1F5B">
      <w:pPr>
        <w:spacing w:line="640" w:lineRule="exact"/>
        <w:ind w:firstLineChars="200" w:firstLine="592"/>
        <w:rPr>
          <w:rFonts w:ascii="黑体" w:eastAsia="黑体" w:hAnsi="黑体"/>
          <w:sz w:val="32"/>
          <w:szCs w:val="32"/>
        </w:rPr>
      </w:pPr>
      <w:r w:rsidRPr="00C24969">
        <w:rPr>
          <w:rFonts w:ascii="黑体" w:eastAsia="黑体" w:hAnsi="黑体" w:hint="eastAsia"/>
          <w:spacing w:val="-12"/>
          <w:sz w:val="32"/>
          <w:szCs w:val="32"/>
        </w:rPr>
        <w:t>一</w:t>
      </w:r>
      <w:r w:rsidR="005778C3">
        <w:rPr>
          <w:rFonts w:ascii="黑体" w:eastAsia="黑体" w:hAnsi="黑体" w:hint="eastAsia"/>
          <w:spacing w:val="-12"/>
          <w:sz w:val="32"/>
          <w:szCs w:val="32"/>
        </w:rPr>
        <w:t>、</w:t>
      </w:r>
      <w:r w:rsidR="004246A5">
        <w:rPr>
          <w:rFonts w:ascii="黑体" w:eastAsia="黑体" w:hAnsi="黑体" w:hint="eastAsia"/>
          <w:spacing w:val="-12"/>
          <w:sz w:val="32"/>
          <w:szCs w:val="32"/>
        </w:rPr>
        <w:t>菌落总数</w:t>
      </w:r>
    </w:p>
    <w:p w:rsidR="004246A5" w:rsidRDefault="004246A5" w:rsidP="000C1F5B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44EA7">
        <w:rPr>
          <w:rFonts w:ascii="仿宋_GB2312" w:eastAsia="仿宋_GB2312" w:hint="eastAsia"/>
          <w:sz w:val="32"/>
          <w:szCs w:val="32"/>
        </w:rPr>
        <w:t>菌落总数是指示性微生物指标</w:t>
      </w:r>
      <w:r w:rsidR="006036EF">
        <w:rPr>
          <w:rFonts w:ascii="仿宋_GB2312" w:eastAsia="仿宋_GB2312" w:hint="eastAsia"/>
          <w:sz w:val="32"/>
          <w:szCs w:val="32"/>
        </w:rPr>
        <w:t>，</w:t>
      </w:r>
      <w:r w:rsidRPr="00444EA7">
        <w:rPr>
          <w:rFonts w:ascii="仿宋_GB2312" w:eastAsia="仿宋_GB2312" w:hint="eastAsia"/>
          <w:sz w:val="32"/>
          <w:szCs w:val="32"/>
        </w:rPr>
        <w:t>主要用来反映食品在生产过</w:t>
      </w:r>
      <w:r w:rsidRPr="004A7C7F">
        <w:rPr>
          <w:rFonts w:ascii="Times New Roman" w:eastAsia="仿宋_GB2312" w:hAnsi="Times New Roman" w:cs="Times New Roman"/>
          <w:sz w:val="32"/>
          <w:szCs w:val="32"/>
        </w:rPr>
        <w:t>程中是否符合卫生要求</w:t>
      </w:r>
      <w:r w:rsidR="006036EF" w:rsidRPr="004A7C7F">
        <w:rPr>
          <w:rFonts w:ascii="Times New Roman" w:eastAsia="仿宋_GB2312" w:hAnsi="Times New Roman" w:cs="Times New Roman"/>
          <w:sz w:val="32"/>
          <w:szCs w:val="32"/>
        </w:rPr>
        <w:t>。《</w:t>
      </w:r>
      <w:r w:rsidRPr="004A7C7F">
        <w:rPr>
          <w:rFonts w:ascii="Times New Roman" w:eastAsia="仿宋_GB2312" w:hAnsi="Times New Roman" w:cs="Times New Roman"/>
          <w:sz w:val="32"/>
          <w:szCs w:val="32"/>
        </w:rPr>
        <w:t>食品安全国家标准</w:t>
      </w:r>
      <w:r w:rsidRPr="004A7C7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A7C7F">
        <w:rPr>
          <w:rFonts w:ascii="Times New Roman" w:eastAsia="仿宋_GB2312" w:hAnsi="Times New Roman" w:cs="Times New Roman"/>
          <w:sz w:val="32"/>
          <w:szCs w:val="32"/>
        </w:rPr>
        <w:t>膨化食品</w:t>
      </w:r>
      <w:r w:rsidR="006036EF" w:rsidRPr="004A7C7F">
        <w:rPr>
          <w:rFonts w:ascii="Times New Roman" w:eastAsia="仿宋_GB2312" w:hAnsi="Times New Roman" w:cs="Times New Roman"/>
          <w:sz w:val="32"/>
          <w:szCs w:val="32"/>
        </w:rPr>
        <w:t>》（</w:t>
      </w:r>
      <w:r w:rsidRPr="004A7C7F">
        <w:rPr>
          <w:rFonts w:ascii="Times New Roman" w:eastAsia="仿宋_GB2312" w:hAnsi="Times New Roman" w:cs="Times New Roman"/>
          <w:sz w:val="32"/>
          <w:szCs w:val="32"/>
        </w:rPr>
        <w:t>GB 17401</w:t>
      </w:r>
      <w:r w:rsidRPr="004A7C7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4A7C7F">
        <w:rPr>
          <w:rFonts w:ascii="Times New Roman" w:eastAsia="仿宋_GB2312" w:hAnsi="Times New Roman" w:cs="Times New Roman"/>
          <w:sz w:val="32"/>
          <w:szCs w:val="32"/>
        </w:rPr>
        <w:t>2014</w:t>
      </w:r>
      <w:r w:rsidR="006036EF" w:rsidRPr="004A7C7F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A7C7F">
        <w:rPr>
          <w:rFonts w:ascii="Times New Roman" w:eastAsia="仿宋_GB2312" w:hAnsi="Times New Roman" w:cs="Times New Roman"/>
          <w:sz w:val="32"/>
          <w:szCs w:val="32"/>
        </w:rPr>
        <w:t>中</w:t>
      </w:r>
      <w:r w:rsidRPr="004A7C7F">
        <w:rPr>
          <w:rFonts w:ascii="Times New Roman" w:eastAsia="仿宋_GB2312" w:hAnsi="Times New Roman" w:cs="Times New Roman"/>
          <w:kern w:val="0"/>
          <w:sz w:val="32"/>
          <w:szCs w:val="32"/>
        </w:rPr>
        <w:t>规定</w:t>
      </w:r>
      <w:r w:rsidR="006036EF" w:rsidRPr="004A7C7F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Pr="004A7C7F">
        <w:rPr>
          <w:rFonts w:ascii="Times New Roman" w:eastAsia="仿宋_GB2312" w:hAnsi="Times New Roman" w:cs="Times New Roman"/>
          <w:sz w:val="32"/>
          <w:szCs w:val="32"/>
        </w:rPr>
        <w:t>菌落总数</w:t>
      </w:r>
      <w:r w:rsidRPr="004A7C7F">
        <w:rPr>
          <w:rFonts w:ascii="Times New Roman" w:eastAsia="仿宋_GB2312" w:hAnsi="Times New Roman" w:cs="Times New Roman"/>
          <w:sz w:val="32"/>
          <w:szCs w:val="32"/>
        </w:rPr>
        <w:t>5</w:t>
      </w:r>
      <w:r w:rsidRPr="004A7C7F">
        <w:rPr>
          <w:rFonts w:ascii="Times New Roman" w:eastAsia="仿宋_GB2312" w:hAnsi="Times New Roman" w:cs="Times New Roman"/>
          <w:sz w:val="32"/>
          <w:szCs w:val="32"/>
        </w:rPr>
        <w:t>次检测的结果均不得超过</w:t>
      </w:r>
      <w:r w:rsidRPr="004A7C7F">
        <w:rPr>
          <w:rFonts w:ascii="Times New Roman" w:eastAsia="仿宋_GB2312" w:hAnsi="Times New Roman" w:cs="Times New Roman"/>
          <w:spacing w:val="-4"/>
          <w:sz w:val="32"/>
          <w:szCs w:val="32"/>
        </w:rPr>
        <w:t>10</w:t>
      </w:r>
      <w:r w:rsidRPr="004A7C7F">
        <w:rPr>
          <w:rFonts w:ascii="Times New Roman" w:eastAsia="仿宋_GB2312" w:hAnsi="Times New Roman" w:cs="Times New Roman"/>
          <w:spacing w:val="-4"/>
          <w:sz w:val="32"/>
          <w:szCs w:val="32"/>
          <w:vertAlign w:val="superscript"/>
        </w:rPr>
        <w:t>5</w:t>
      </w:r>
      <w:r w:rsidRPr="004A7C7F">
        <w:rPr>
          <w:rFonts w:ascii="Times New Roman" w:eastAsia="仿宋_GB2312" w:hAnsi="Times New Roman" w:cs="Times New Roman"/>
          <w:spacing w:val="-4"/>
          <w:sz w:val="32"/>
          <w:szCs w:val="32"/>
        </w:rPr>
        <w:t>CFU/g</w:t>
      </w:r>
      <w:r w:rsidR="006036EF" w:rsidRPr="004A7C7F">
        <w:rPr>
          <w:rFonts w:ascii="Times New Roman" w:eastAsia="仿宋_GB2312" w:hAnsi="Times New Roman" w:cs="Times New Roman"/>
          <w:spacing w:val="-4"/>
          <w:sz w:val="32"/>
          <w:szCs w:val="32"/>
        </w:rPr>
        <w:t>，</w:t>
      </w:r>
      <w:r w:rsidRPr="004A7C7F">
        <w:rPr>
          <w:rFonts w:ascii="Times New Roman" w:eastAsia="仿宋_GB2312" w:hAnsi="Times New Roman" w:cs="Times New Roman"/>
          <w:spacing w:val="-4"/>
          <w:sz w:val="32"/>
          <w:szCs w:val="32"/>
        </w:rPr>
        <w:t>且至少</w:t>
      </w:r>
      <w:r w:rsidRPr="004A7C7F">
        <w:rPr>
          <w:rFonts w:ascii="Times New Roman" w:eastAsia="仿宋_GB2312" w:hAnsi="Times New Roman" w:cs="Times New Roman"/>
          <w:spacing w:val="-4"/>
          <w:sz w:val="32"/>
          <w:szCs w:val="32"/>
        </w:rPr>
        <w:t>3</w:t>
      </w:r>
      <w:r w:rsidRPr="004A7C7F">
        <w:rPr>
          <w:rFonts w:ascii="Times New Roman" w:eastAsia="仿宋_GB2312" w:hAnsi="Times New Roman" w:cs="Times New Roman"/>
          <w:spacing w:val="-4"/>
          <w:sz w:val="32"/>
          <w:szCs w:val="32"/>
        </w:rPr>
        <w:t>次检测结果不得超过</w:t>
      </w:r>
      <w:r w:rsidRPr="004A7C7F">
        <w:rPr>
          <w:rFonts w:ascii="Times New Roman" w:eastAsia="仿宋_GB2312" w:hAnsi="Times New Roman" w:cs="Times New Roman"/>
          <w:spacing w:val="-4"/>
          <w:sz w:val="32"/>
          <w:szCs w:val="32"/>
        </w:rPr>
        <w:t>10</w:t>
      </w:r>
      <w:r w:rsidRPr="004A7C7F">
        <w:rPr>
          <w:rFonts w:ascii="Times New Roman" w:eastAsia="仿宋_GB2312" w:hAnsi="Times New Roman" w:cs="Times New Roman"/>
          <w:spacing w:val="-4"/>
          <w:sz w:val="32"/>
          <w:szCs w:val="32"/>
          <w:vertAlign w:val="superscript"/>
        </w:rPr>
        <w:t>4</w:t>
      </w:r>
      <w:r w:rsidRPr="004A7C7F">
        <w:rPr>
          <w:rFonts w:ascii="Times New Roman" w:eastAsia="仿宋_GB2312" w:hAnsi="Times New Roman" w:cs="Times New Roman"/>
          <w:spacing w:val="-4"/>
          <w:sz w:val="32"/>
          <w:szCs w:val="32"/>
        </w:rPr>
        <w:t>CFU/g</w:t>
      </w:r>
      <w:r w:rsidR="006036EF" w:rsidRPr="004A7C7F">
        <w:rPr>
          <w:rFonts w:ascii="Times New Roman" w:eastAsia="仿宋_GB2312" w:hAnsi="Times New Roman" w:cs="Times New Roman"/>
          <w:spacing w:val="-4"/>
          <w:sz w:val="32"/>
          <w:szCs w:val="32"/>
        </w:rPr>
        <w:t>。</w:t>
      </w:r>
      <w:r w:rsidR="0045628B" w:rsidRPr="00984076">
        <w:rPr>
          <w:rFonts w:ascii="仿宋_GB2312" w:eastAsia="仿宋_GB2312" w:hAnsi="黑体" w:hint="eastAsia"/>
          <w:kern w:val="0"/>
          <w:sz w:val="32"/>
          <w:szCs w:val="32"/>
        </w:rPr>
        <w:t>《食品安全国家标准 藻类及其制</w:t>
      </w:r>
      <w:r w:rsidR="0045628B" w:rsidRPr="00984076">
        <w:rPr>
          <w:rFonts w:ascii="Times New Roman" w:eastAsia="仿宋_GB2312" w:hAnsi="Times New Roman" w:cs="Times New Roman"/>
          <w:kern w:val="0"/>
          <w:sz w:val="32"/>
          <w:szCs w:val="32"/>
        </w:rPr>
        <w:t>品》（</w:t>
      </w:r>
      <w:r w:rsidR="0045628B" w:rsidRPr="00984076">
        <w:rPr>
          <w:rFonts w:ascii="Times New Roman" w:eastAsia="仿宋_GB2312" w:hAnsi="Times New Roman" w:cs="Times New Roman"/>
          <w:kern w:val="0"/>
          <w:sz w:val="32"/>
          <w:szCs w:val="32"/>
        </w:rPr>
        <w:t>GB 19643</w:t>
      </w:r>
      <w:r w:rsidR="00D6303E" w:rsidRPr="004A7C7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="0045628B" w:rsidRPr="00984076">
        <w:rPr>
          <w:rFonts w:ascii="Times New Roman" w:eastAsia="仿宋_GB2312" w:hAnsi="Times New Roman" w:cs="Times New Roman"/>
          <w:kern w:val="0"/>
          <w:sz w:val="32"/>
          <w:szCs w:val="32"/>
        </w:rPr>
        <w:t>2016</w:t>
      </w:r>
      <w:r w:rsidR="0045628B" w:rsidRPr="00984076">
        <w:rPr>
          <w:rFonts w:ascii="Times New Roman" w:eastAsia="仿宋_GB2312" w:hAnsi="Times New Roman" w:cs="Times New Roman"/>
          <w:kern w:val="0"/>
          <w:sz w:val="32"/>
          <w:szCs w:val="32"/>
        </w:rPr>
        <w:t>）中规</w:t>
      </w:r>
      <w:r w:rsidR="0045628B" w:rsidRPr="00984076">
        <w:rPr>
          <w:rFonts w:ascii="仿宋_GB2312" w:eastAsia="仿宋_GB2312" w:hAnsi="黑体" w:hint="eastAsia"/>
          <w:kern w:val="0"/>
          <w:sz w:val="32"/>
          <w:szCs w:val="32"/>
        </w:rPr>
        <w:t>定，</w:t>
      </w:r>
      <w:r w:rsidR="00F63132" w:rsidRPr="00984076">
        <w:rPr>
          <w:rFonts w:ascii="Times New Roman" w:eastAsia="仿宋_GB2312" w:hAnsi="Times New Roman" w:cs="Times New Roman" w:hint="eastAsia"/>
          <w:sz w:val="32"/>
          <w:szCs w:val="32"/>
        </w:rPr>
        <w:t>即</w:t>
      </w:r>
      <w:r w:rsidR="00F63132" w:rsidRPr="00F63132">
        <w:rPr>
          <w:rFonts w:ascii="Times New Roman" w:eastAsia="仿宋_GB2312" w:hAnsi="Times New Roman" w:cs="Times New Roman" w:hint="eastAsia"/>
          <w:sz w:val="32"/>
          <w:szCs w:val="32"/>
        </w:rPr>
        <w:t>食藻类制品一个样品</w:t>
      </w:r>
      <w:r w:rsidR="00F63132" w:rsidRPr="00F63132">
        <w:rPr>
          <w:rFonts w:ascii="Times New Roman" w:eastAsia="仿宋_GB2312" w:hAnsi="Times New Roman" w:cs="Times New Roman"/>
          <w:sz w:val="32"/>
          <w:szCs w:val="32"/>
        </w:rPr>
        <w:t>的</w:t>
      </w:r>
      <w:r w:rsidR="00F63132" w:rsidRPr="00F63132">
        <w:rPr>
          <w:rFonts w:ascii="Times New Roman" w:eastAsia="仿宋_GB2312" w:hAnsi="Times New Roman" w:cs="Times New Roman"/>
          <w:sz w:val="32"/>
          <w:szCs w:val="32"/>
        </w:rPr>
        <w:t>5</w:t>
      </w:r>
      <w:r w:rsidR="00F63132" w:rsidRPr="00F63132">
        <w:rPr>
          <w:rFonts w:ascii="Times New Roman" w:eastAsia="仿宋_GB2312" w:hAnsi="Times New Roman" w:cs="Times New Roman"/>
          <w:sz w:val="32"/>
          <w:szCs w:val="32"/>
        </w:rPr>
        <w:t>次检测结果均不得超过</w:t>
      </w:r>
      <w:r w:rsidR="00F63132" w:rsidRPr="00F63132">
        <w:rPr>
          <w:rFonts w:ascii="Times New Roman" w:eastAsia="仿宋_GB2312" w:hAnsi="Times New Roman" w:cs="Times New Roman"/>
          <w:sz w:val="32"/>
          <w:szCs w:val="32"/>
        </w:rPr>
        <w:t>10</w:t>
      </w:r>
      <w:r w:rsidR="00F63132" w:rsidRPr="00F63132">
        <w:rPr>
          <w:rFonts w:ascii="Times New Roman" w:eastAsia="仿宋_GB2312" w:hAnsi="Times New Roman" w:cs="Times New Roman"/>
          <w:sz w:val="32"/>
          <w:szCs w:val="32"/>
          <w:vertAlign w:val="superscript"/>
        </w:rPr>
        <w:t>5</w:t>
      </w:r>
      <w:r w:rsidR="00F63132" w:rsidRPr="00F63132">
        <w:rPr>
          <w:rFonts w:ascii="Times New Roman" w:eastAsia="仿宋_GB2312" w:hAnsi="Times New Roman" w:cs="Times New Roman"/>
          <w:sz w:val="32"/>
          <w:szCs w:val="32"/>
        </w:rPr>
        <w:t>CFU/g</w:t>
      </w:r>
      <w:r w:rsidR="00F6313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F63132" w:rsidRPr="00F63132">
        <w:rPr>
          <w:rFonts w:ascii="Times New Roman" w:eastAsia="仿宋_GB2312" w:hAnsi="Times New Roman" w:cs="Times New Roman"/>
          <w:sz w:val="32"/>
          <w:szCs w:val="32"/>
        </w:rPr>
        <w:t>且至少</w:t>
      </w:r>
      <w:r w:rsidR="00F63132" w:rsidRPr="00F63132">
        <w:rPr>
          <w:rFonts w:ascii="Times New Roman" w:eastAsia="仿宋_GB2312" w:hAnsi="Times New Roman" w:cs="Times New Roman"/>
          <w:sz w:val="32"/>
          <w:szCs w:val="32"/>
        </w:rPr>
        <w:t>3</w:t>
      </w:r>
      <w:r w:rsidR="00F63132" w:rsidRPr="00F63132">
        <w:rPr>
          <w:rFonts w:ascii="Times New Roman" w:eastAsia="仿宋_GB2312" w:hAnsi="Times New Roman" w:cs="Times New Roman"/>
          <w:sz w:val="32"/>
          <w:szCs w:val="32"/>
        </w:rPr>
        <w:t>次检测结果不超过</w:t>
      </w:r>
      <w:r w:rsidR="00F63132" w:rsidRPr="00F63132">
        <w:rPr>
          <w:rFonts w:ascii="Times New Roman" w:eastAsia="仿宋_GB2312" w:hAnsi="Times New Roman" w:cs="Times New Roman"/>
          <w:sz w:val="32"/>
          <w:szCs w:val="32"/>
        </w:rPr>
        <w:t>3×10</w:t>
      </w:r>
      <w:r w:rsidR="00F63132" w:rsidRPr="00F63132">
        <w:rPr>
          <w:rFonts w:ascii="Times New Roman" w:eastAsia="仿宋_GB2312" w:hAnsi="Times New Roman" w:cs="Times New Roman"/>
          <w:sz w:val="32"/>
          <w:szCs w:val="32"/>
          <w:vertAlign w:val="superscript"/>
        </w:rPr>
        <w:t>4</w:t>
      </w:r>
      <w:r w:rsidR="00F63132" w:rsidRPr="00F63132">
        <w:rPr>
          <w:rFonts w:ascii="Times New Roman" w:eastAsia="仿宋_GB2312" w:hAnsi="Times New Roman" w:cs="Times New Roman"/>
          <w:sz w:val="32"/>
          <w:szCs w:val="32"/>
        </w:rPr>
        <w:t>CFU/</w:t>
      </w:r>
      <w:r w:rsidR="00F63132" w:rsidRPr="00F63132"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 w:rsidR="0045628B" w:rsidRPr="00F63132">
        <w:rPr>
          <w:rFonts w:ascii="Times New Roman" w:eastAsia="仿宋_GB2312" w:hAnsi="Times New Roman" w:cs="Times New Roman" w:hint="eastAsia"/>
          <w:sz w:val="32"/>
          <w:szCs w:val="32"/>
        </w:rPr>
        <w:t>。菌落总数超标说</w:t>
      </w:r>
      <w:r w:rsidR="0045628B">
        <w:rPr>
          <w:rFonts w:ascii="仿宋_GB2312" w:eastAsia="仿宋_GB2312" w:hint="eastAsia"/>
          <w:kern w:val="0"/>
          <w:sz w:val="32"/>
          <w:szCs w:val="32"/>
        </w:rPr>
        <w:t>明</w:t>
      </w:r>
      <w:bookmarkStart w:id="0" w:name="_GoBack"/>
      <w:bookmarkEnd w:id="0"/>
      <w:r w:rsidR="0045628B">
        <w:rPr>
          <w:rFonts w:ascii="仿宋_GB2312" w:eastAsia="仿宋_GB2312" w:hint="eastAsia"/>
          <w:kern w:val="0"/>
          <w:sz w:val="32"/>
          <w:szCs w:val="32"/>
        </w:rPr>
        <w:t>企业可能未按要求严格控制生产加工过程的卫生条件，或者包装容器清洗消毒不到位;还有可能与产品包装密封不严，储运条件控制不当等有关。</w:t>
      </w:r>
    </w:p>
    <w:p w:rsidR="0045628B" w:rsidRPr="005D7D45" w:rsidRDefault="0045628B" w:rsidP="000C1F5B">
      <w:pPr>
        <w:spacing w:line="640" w:lineRule="exact"/>
        <w:ind w:firstLineChars="200" w:firstLine="592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二</w:t>
      </w:r>
      <w:r w:rsidRPr="00C24969">
        <w:rPr>
          <w:rFonts w:ascii="黑体" w:eastAsia="黑体" w:hAnsi="黑体" w:cs="黑体" w:hint="eastAsia"/>
          <w:spacing w:val="-12"/>
          <w:sz w:val="32"/>
          <w:szCs w:val="32"/>
        </w:rPr>
        <w:t>、</w:t>
      </w:r>
      <w:r>
        <w:rPr>
          <w:rFonts w:ascii="黑体" w:eastAsia="黑体" w:hAnsi="黑体" w:cs="黑体" w:hint="eastAsia"/>
          <w:spacing w:val="-12"/>
          <w:sz w:val="32"/>
          <w:szCs w:val="32"/>
        </w:rPr>
        <w:t>色值</w:t>
      </w:r>
    </w:p>
    <w:p w:rsidR="0045628B" w:rsidRPr="00D61922" w:rsidRDefault="00D6303E" w:rsidP="000C1F5B">
      <w:pPr>
        <w:spacing w:line="640" w:lineRule="exact"/>
        <w:ind w:firstLineChars="200" w:firstLine="592"/>
        <w:rPr>
          <w:rFonts w:ascii="Times New Roman" w:eastAsia="仿宋_GB2312" w:hAnsi="Times New Roman" w:cs="Times New Roman"/>
          <w:spacing w:val="-12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spacing w:val="-12"/>
          <w:sz w:val="32"/>
          <w:szCs w:val="32"/>
        </w:rPr>
        <w:t>色值是</w:t>
      </w:r>
      <w:proofErr w:type="gramEnd"/>
      <w:r w:rsidR="0045628B" w:rsidRPr="00D61922">
        <w:rPr>
          <w:rFonts w:ascii="Times New Roman" w:eastAsia="仿宋_GB2312" w:hAnsi="Times New Roman" w:cs="Times New Roman"/>
          <w:spacing w:val="-12"/>
          <w:sz w:val="32"/>
          <w:szCs w:val="32"/>
        </w:rPr>
        <w:t>食糖的品质指标之一，是白砂糖、绵白糖、冰糖等质量等级划分的主要依据之一，它主要影响糖品的外观，是杂质多寡的一种反映，也是生产工艺水平的一种体现。《白砂糖》（</w:t>
      </w:r>
      <w:r w:rsidR="0045628B" w:rsidRPr="00D61922">
        <w:rPr>
          <w:rFonts w:ascii="Times New Roman" w:eastAsia="仿宋_GB2312" w:hAnsi="Times New Roman" w:cs="Times New Roman"/>
          <w:spacing w:val="-12"/>
          <w:sz w:val="32"/>
          <w:szCs w:val="32"/>
        </w:rPr>
        <w:t>GB/T 317</w:t>
      </w:r>
      <w:r w:rsidR="004B4D1E" w:rsidRPr="00D61922">
        <w:rPr>
          <w:rFonts w:ascii="仿宋_GB2312" w:eastAsia="仿宋_GB2312" w:hAnsi="Times New Roman" w:cs="Times New Roman" w:hint="eastAsia"/>
          <w:spacing w:val="-12"/>
          <w:sz w:val="32"/>
          <w:szCs w:val="32"/>
        </w:rPr>
        <w:t>—</w:t>
      </w:r>
      <w:r w:rsidR="0045628B" w:rsidRPr="00D61922">
        <w:rPr>
          <w:rFonts w:ascii="Times New Roman" w:eastAsia="仿宋_GB2312" w:hAnsi="Times New Roman" w:cs="Times New Roman"/>
          <w:spacing w:val="-12"/>
          <w:sz w:val="32"/>
          <w:szCs w:val="32"/>
        </w:rPr>
        <w:t>2006</w:t>
      </w:r>
      <w:r w:rsidR="0045628B" w:rsidRPr="00D61922">
        <w:rPr>
          <w:rFonts w:ascii="Times New Roman" w:eastAsia="仿宋_GB2312" w:hAnsi="Times New Roman" w:cs="Times New Roman"/>
          <w:spacing w:val="-12"/>
          <w:sz w:val="32"/>
          <w:szCs w:val="32"/>
        </w:rPr>
        <w:t>）中规定</w:t>
      </w:r>
      <w:r>
        <w:rPr>
          <w:rFonts w:ascii="Times New Roman" w:eastAsia="仿宋_GB2312" w:hAnsi="Times New Roman" w:cs="Times New Roman" w:hint="eastAsia"/>
          <w:spacing w:val="-12"/>
          <w:sz w:val="32"/>
          <w:szCs w:val="32"/>
        </w:rPr>
        <w:t>，</w:t>
      </w:r>
      <w:r w:rsidR="0045628B" w:rsidRPr="00D61922">
        <w:rPr>
          <w:rFonts w:ascii="Times New Roman" w:eastAsia="仿宋_GB2312" w:hAnsi="Times New Roman" w:cs="Times New Roman"/>
          <w:spacing w:val="-12"/>
          <w:sz w:val="32"/>
          <w:szCs w:val="32"/>
        </w:rPr>
        <w:t>一级白砂糖</w:t>
      </w:r>
      <w:proofErr w:type="gramStart"/>
      <w:r w:rsidR="0045628B" w:rsidRPr="00D61922">
        <w:rPr>
          <w:rFonts w:ascii="Times New Roman" w:eastAsia="仿宋_GB2312" w:hAnsi="Times New Roman" w:cs="Times New Roman"/>
          <w:spacing w:val="-12"/>
          <w:sz w:val="32"/>
          <w:szCs w:val="32"/>
        </w:rPr>
        <w:t>的色值不得</w:t>
      </w:r>
      <w:proofErr w:type="gramEnd"/>
      <w:r w:rsidR="0045628B" w:rsidRPr="00D61922">
        <w:rPr>
          <w:rFonts w:ascii="Times New Roman" w:eastAsia="仿宋_GB2312" w:hAnsi="Times New Roman" w:cs="Times New Roman"/>
          <w:spacing w:val="-12"/>
          <w:sz w:val="32"/>
          <w:szCs w:val="32"/>
        </w:rPr>
        <w:t>高于</w:t>
      </w:r>
      <w:r w:rsidR="0045628B" w:rsidRPr="00D61922">
        <w:rPr>
          <w:rFonts w:ascii="Times New Roman" w:eastAsia="仿宋_GB2312" w:hAnsi="Times New Roman" w:cs="Times New Roman"/>
          <w:spacing w:val="-12"/>
          <w:sz w:val="32"/>
          <w:szCs w:val="32"/>
        </w:rPr>
        <w:t>150 IU</w:t>
      </w:r>
      <w:r w:rsidR="0045628B" w:rsidRPr="00D61922">
        <w:rPr>
          <w:rFonts w:ascii="Times New Roman" w:eastAsia="仿宋_GB2312" w:hAnsi="Times New Roman" w:cs="Times New Roman"/>
          <w:spacing w:val="-12"/>
          <w:sz w:val="32"/>
          <w:szCs w:val="32"/>
        </w:rPr>
        <w:t>。导致</w:t>
      </w:r>
      <w:proofErr w:type="gramStart"/>
      <w:r w:rsidR="0045628B" w:rsidRPr="00D61922">
        <w:rPr>
          <w:rFonts w:ascii="Times New Roman" w:eastAsia="仿宋_GB2312" w:hAnsi="Times New Roman" w:cs="Times New Roman"/>
          <w:spacing w:val="-12"/>
          <w:sz w:val="32"/>
          <w:szCs w:val="32"/>
        </w:rPr>
        <w:t>产品色值不</w:t>
      </w:r>
      <w:proofErr w:type="gramEnd"/>
      <w:r w:rsidR="0045628B" w:rsidRPr="00D61922">
        <w:rPr>
          <w:rFonts w:ascii="Times New Roman" w:eastAsia="仿宋_GB2312" w:hAnsi="Times New Roman" w:cs="Times New Roman"/>
          <w:spacing w:val="-12"/>
          <w:sz w:val="32"/>
          <w:szCs w:val="32"/>
        </w:rPr>
        <w:t>达标的</w:t>
      </w:r>
      <w:r w:rsidR="0045628B" w:rsidRPr="00D61922">
        <w:rPr>
          <w:rFonts w:ascii="Times New Roman" w:eastAsia="仿宋_GB2312" w:hAnsi="Times New Roman" w:cs="Times New Roman"/>
          <w:spacing w:val="-12"/>
          <w:sz w:val="32"/>
          <w:szCs w:val="32"/>
        </w:rPr>
        <w:lastRenderedPageBreak/>
        <w:t>原因可能与生产工艺水平有关，食糖的运输和储存条件不佳也可能导致其色值升高。</w:t>
      </w:r>
    </w:p>
    <w:p w:rsidR="00D762A4" w:rsidRPr="0045628B" w:rsidRDefault="00D762A4" w:rsidP="000C1F5B">
      <w:pPr>
        <w:spacing w:line="640" w:lineRule="exact"/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</w:p>
    <w:sectPr w:rsidR="00D762A4" w:rsidRPr="0045628B" w:rsidSect="00C24969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3E" w:rsidRDefault="00D6303E" w:rsidP="00804CA1">
      <w:r>
        <w:separator/>
      </w:r>
    </w:p>
  </w:endnote>
  <w:endnote w:type="continuationSeparator" w:id="0">
    <w:p w:rsidR="00D6303E" w:rsidRDefault="00D6303E" w:rsidP="0080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087551"/>
      <w:docPartObj>
        <w:docPartGallery w:val="Page Numbers (Bottom of Page)"/>
        <w:docPartUnique/>
      </w:docPartObj>
    </w:sdtPr>
    <w:sdtEndPr/>
    <w:sdtContent>
      <w:p w:rsidR="00D6303E" w:rsidRDefault="00D630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F6C" w:rsidRPr="00CC7F6C">
          <w:rPr>
            <w:noProof/>
            <w:lang w:val="zh-CN"/>
          </w:rPr>
          <w:t>2</w:t>
        </w:r>
        <w:r>
          <w:fldChar w:fldCharType="end"/>
        </w:r>
      </w:p>
    </w:sdtContent>
  </w:sdt>
  <w:p w:rsidR="00D6303E" w:rsidRDefault="00D630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3E" w:rsidRDefault="00D6303E" w:rsidP="00804CA1">
      <w:r>
        <w:separator/>
      </w:r>
    </w:p>
  </w:footnote>
  <w:footnote w:type="continuationSeparator" w:id="0">
    <w:p w:rsidR="00D6303E" w:rsidRDefault="00D6303E" w:rsidP="00804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E3C16"/>
    <w:multiLevelType w:val="hybridMultilevel"/>
    <w:tmpl w:val="07C697FE"/>
    <w:lvl w:ilvl="0" w:tplc="04383ADA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1AD034"/>
    <w:multiLevelType w:val="singleLevel"/>
    <w:tmpl w:val="581AD034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231D"/>
    <w:rsid w:val="00057C9D"/>
    <w:rsid w:val="0007233C"/>
    <w:rsid w:val="000800AE"/>
    <w:rsid w:val="00082CA4"/>
    <w:rsid w:val="00097E5A"/>
    <w:rsid w:val="000A1CA7"/>
    <w:rsid w:val="000C1F5B"/>
    <w:rsid w:val="000F4B86"/>
    <w:rsid w:val="00102897"/>
    <w:rsid w:val="00113712"/>
    <w:rsid w:val="00124BDE"/>
    <w:rsid w:val="00143CEB"/>
    <w:rsid w:val="00150D3C"/>
    <w:rsid w:val="00156C2C"/>
    <w:rsid w:val="0016724E"/>
    <w:rsid w:val="001901F9"/>
    <w:rsid w:val="001A6ADF"/>
    <w:rsid w:val="001C4310"/>
    <w:rsid w:val="001E7C5C"/>
    <w:rsid w:val="002C4F5B"/>
    <w:rsid w:val="002C5D0D"/>
    <w:rsid w:val="002C6B8C"/>
    <w:rsid w:val="0034436D"/>
    <w:rsid w:val="003455E6"/>
    <w:rsid w:val="00357F27"/>
    <w:rsid w:val="0038633A"/>
    <w:rsid w:val="003E0C97"/>
    <w:rsid w:val="00412DAF"/>
    <w:rsid w:val="0041724F"/>
    <w:rsid w:val="00417336"/>
    <w:rsid w:val="004246A5"/>
    <w:rsid w:val="004364F8"/>
    <w:rsid w:val="004478FC"/>
    <w:rsid w:val="0045628B"/>
    <w:rsid w:val="004A654B"/>
    <w:rsid w:val="004A7C7F"/>
    <w:rsid w:val="004B4D1E"/>
    <w:rsid w:val="004F3D58"/>
    <w:rsid w:val="005317AB"/>
    <w:rsid w:val="00534A48"/>
    <w:rsid w:val="00546FD2"/>
    <w:rsid w:val="0057056D"/>
    <w:rsid w:val="0057524F"/>
    <w:rsid w:val="005771A5"/>
    <w:rsid w:val="005778C3"/>
    <w:rsid w:val="00592A29"/>
    <w:rsid w:val="005B58B4"/>
    <w:rsid w:val="005C4677"/>
    <w:rsid w:val="005D7D45"/>
    <w:rsid w:val="005F4AC2"/>
    <w:rsid w:val="006036EF"/>
    <w:rsid w:val="00634318"/>
    <w:rsid w:val="00674ABF"/>
    <w:rsid w:val="00687316"/>
    <w:rsid w:val="006B5FF0"/>
    <w:rsid w:val="006F32DE"/>
    <w:rsid w:val="006F7339"/>
    <w:rsid w:val="00742115"/>
    <w:rsid w:val="007505B0"/>
    <w:rsid w:val="00752908"/>
    <w:rsid w:val="0077575E"/>
    <w:rsid w:val="0077710D"/>
    <w:rsid w:val="00783A82"/>
    <w:rsid w:val="00804CA1"/>
    <w:rsid w:val="008117B8"/>
    <w:rsid w:val="00880F04"/>
    <w:rsid w:val="00895177"/>
    <w:rsid w:val="008C0541"/>
    <w:rsid w:val="008C3881"/>
    <w:rsid w:val="008D7ECA"/>
    <w:rsid w:val="00927437"/>
    <w:rsid w:val="009756BD"/>
    <w:rsid w:val="00984076"/>
    <w:rsid w:val="009B17D9"/>
    <w:rsid w:val="009B1CE0"/>
    <w:rsid w:val="009C78F5"/>
    <w:rsid w:val="009E0C03"/>
    <w:rsid w:val="009E252B"/>
    <w:rsid w:val="009F4B8A"/>
    <w:rsid w:val="009F7B63"/>
    <w:rsid w:val="00A1575B"/>
    <w:rsid w:val="00A339B7"/>
    <w:rsid w:val="00A370EE"/>
    <w:rsid w:val="00AB0288"/>
    <w:rsid w:val="00AB1112"/>
    <w:rsid w:val="00AB3E33"/>
    <w:rsid w:val="00AB7501"/>
    <w:rsid w:val="00AC79C1"/>
    <w:rsid w:val="00AF1E99"/>
    <w:rsid w:val="00B147BF"/>
    <w:rsid w:val="00B2770C"/>
    <w:rsid w:val="00B60BFA"/>
    <w:rsid w:val="00BA54E8"/>
    <w:rsid w:val="00BC5A14"/>
    <w:rsid w:val="00C24969"/>
    <w:rsid w:val="00C866ED"/>
    <w:rsid w:val="00CC7F6C"/>
    <w:rsid w:val="00CD571D"/>
    <w:rsid w:val="00CE0330"/>
    <w:rsid w:val="00CE13D2"/>
    <w:rsid w:val="00CF0D96"/>
    <w:rsid w:val="00D11774"/>
    <w:rsid w:val="00D16C55"/>
    <w:rsid w:val="00D2271C"/>
    <w:rsid w:val="00D413F8"/>
    <w:rsid w:val="00D61922"/>
    <w:rsid w:val="00D61E53"/>
    <w:rsid w:val="00D6303E"/>
    <w:rsid w:val="00D762A4"/>
    <w:rsid w:val="00DD08FF"/>
    <w:rsid w:val="00DE52CB"/>
    <w:rsid w:val="00E05166"/>
    <w:rsid w:val="00E45F03"/>
    <w:rsid w:val="00E5769E"/>
    <w:rsid w:val="00E610CF"/>
    <w:rsid w:val="00E764E7"/>
    <w:rsid w:val="00EE5A4E"/>
    <w:rsid w:val="00EF2FC7"/>
    <w:rsid w:val="00EF73EB"/>
    <w:rsid w:val="00F279B0"/>
    <w:rsid w:val="00F35493"/>
    <w:rsid w:val="00F56DA2"/>
    <w:rsid w:val="00F63132"/>
    <w:rsid w:val="00F64B8F"/>
    <w:rsid w:val="00FC246E"/>
    <w:rsid w:val="00FE1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CA1"/>
    <w:rPr>
      <w:sz w:val="18"/>
      <w:szCs w:val="18"/>
    </w:rPr>
  </w:style>
  <w:style w:type="paragraph" w:styleId="a5">
    <w:name w:val="List Paragraph"/>
    <w:basedOn w:val="a"/>
    <w:uiPriority w:val="34"/>
    <w:qFormat/>
    <w:rsid w:val="0057056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705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05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CA1"/>
    <w:rPr>
      <w:sz w:val="18"/>
      <w:szCs w:val="18"/>
    </w:rPr>
  </w:style>
  <w:style w:type="paragraph" w:styleId="a5">
    <w:name w:val="List Paragraph"/>
    <w:basedOn w:val="a"/>
    <w:uiPriority w:val="34"/>
    <w:qFormat/>
    <w:rsid w:val="0057056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705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05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0F8C0-E137-488A-93CA-25CF6CAE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673265E3.dotm</Template>
  <TotalTime>2</TotalTime>
  <Pages>2</Pages>
  <Words>71</Words>
  <Characters>407</Characters>
  <Application>Microsoft Office Word</Application>
  <DocSecurity>0</DocSecurity>
  <Lines>3</Lines>
  <Paragraphs>1</Paragraphs>
  <ScaleCrop>false</ScaleCrop>
  <Company>http://sdwm.org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蒲浩进</cp:lastModifiedBy>
  <cp:revision>3</cp:revision>
  <cp:lastPrinted>2016-09-01T02:58:00Z</cp:lastPrinted>
  <dcterms:created xsi:type="dcterms:W3CDTF">2018-08-23T02:55:00Z</dcterms:created>
  <dcterms:modified xsi:type="dcterms:W3CDTF">2018-08-27T06:08:00Z</dcterms:modified>
</cp:coreProperties>
</file>