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20821"/>
      <w:bookmarkStart w:id="1" w:name="_Toc527306885"/>
      <w:bookmarkStart w:id="2" w:name="_Toc527562385"/>
      <w:bookmarkStart w:id="3" w:name="_Toc529343115"/>
      <w:bookmarkStart w:id="4" w:name="_Toc527378180"/>
      <w:bookmarkStart w:id="5" w:name="_Toc528826261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国市监处〔2019〕22号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武洲，男，住所：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594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日对山东康惠医药有限公司（以下简称康惠公司）涉嫌实施原料药垄断行为开展反垄断调查，当事人系该公司法定代表人。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594" w:lineRule="exact"/>
        <w:ind w:firstLine="640" w:firstLineChars="200"/>
        <w:rPr>
          <w:rFonts w:eastAsia="仿宋_GB2312" w:cs="方正黑体_GBK"/>
          <w:b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</w:t>
      </w:r>
      <w:r>
        <w:rPr>
          <w:rFonts w:hint="eastAsia" w:eastAsia="仿宋_GB2312" w:cs="方正黑体_GBK"/>
          <w:kern w:val="0"/>
          <w:sz w:val="32"/>
          <w:szCs w:val="32"/>
        </w:rPr>
        <w:t>经营场所</w:t>
      </w:r>
      <w:r>
        <w:rPr>
          <w:rFonts w:hint="eastAsia" w:eastAsia="仿宋_GB2312" w:cs="方正黑体_GBK"/>
          <w:sz w:val="32"/>
          <w:szCs w:val="32"/>
        </w:rPr>
        <w:t>进行调查，出具《调查通知书》，并出示执法证件。执法过程中，当事人故意拖延，不配合调查，并谎称相关资料被水淹而拒绝提供。同时，当事人指使公司相关人员切断办公系统网络，删除电脑文件资料，导致无法登录办公电脑，执法人员无法查阅相关资料。</w:t>
      </w:r>
    </w:p>
    <w:p>
      <w:pPr>
        <w:overflowPunct w:val="0"/>
        <w:spacing w:line="594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下午16时许，执法人员进入康惠公司资料室进行调查取证时，发现了大量关键证据材料（包括购销合同、财务单、发货记录单等）。当事人立即组织、指挥公司员工及社会闲散人员暴力抢夺证据材料，不顾执法人员阻拦，将有关证据材料强行隐匿、转移。在执法人员责令停止违法行为时，当事人指挥相关人员对执法人员进行暴力阻挠，造成部分执法人员受伤，严重阻碍了调查工作。同时，当事人组织身份不明人员20人左右，围堵执法人员所在会议室，并在楼下示威，威胁执法人员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594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法定代表人，对本机关依法开展的调查不予配合，严重影响了执法工作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当事人的上述行为违反了《中华人民共和国反垄断法》第四十二条规定，构成了拒绝提供有关材料、信息，隐匿、销毁、转移证据，拒绝、阻碍反垄断执法机构调查的违法行为，性质恶劣、情节严重。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bookmarkStart w:id="7" w:name="_GoBack"/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对当事人处以罚款10万元（大写：人民币拾万元整）。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18609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531C0"/>
    <w:rsid w:val="00093105"/>
    <w:rsid w:val="000A33C4"/>
    <w:rsid w:val="000F538E"/>
    <w:rsid w:val="00145CF6"/>
    <w:rsid w:val="001D49BB"/>
    <w:rsid w:val="001E5CCF"/>
    <w:rsid w:val="002529C6"/>
    <w:rsid w:val="00314766"/>
    <w:rsid w:val="00325B58"/>
    <w:rsid w:val="00340522"/>
    <w:rsid w:val="003D4AA7"/>
    <w:rsid w:val="00430373"/>
    <w:rsid w:val="00474620"/>
    <w:rsid w:val="00555A22"/>
    <w:rsid w:val="00576C6B"/>
    <w:rsid w:val="006B59FB"/>
    <w:rsid w:val="00772ACC"/>
    <w:rsid w:val="008334A1"/>
    <w:rsid w:val="00A021FA"/>
    <w:rsid w:val="00A47115"/>
    <w:rsid w:val="00A80A00"/>
    <w:rsid w:val="00A970C5"/>
    <w:rsid w:val="00AC1495"/>
    <w:rsid w:val="00B602C5"/>
    <w:rsid w:val="00B62B47"/>
    <w:rsid w:val="00C533E4"/>
    <w:rsid w:val="00CA57F0"/>
    <w:rsid w:val="00CC4097"/>
    <w:rsid w:val="00CE6BE8"/>
    <w:rsid w:val="00D144E5"/>
    <w:rsid w:val="00D7094C"/>
    <w:rsid w:val="00D87F13"/>
    <w:rsid w:val="00DE66B9"/>
    <w:rsid w:val="00E23B45"/>
    <w:rsid w:val="00E70246"/>
    <w:rsid w:val="00F34EB9"/>
    <w:rsid w:val="00F9664C"/>
    <w:rsid w:val="0B121407"/>
    <w:rsid w:val="2AC22834"/>
    <w:rsid w:val="731A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9E004-04D4-4DCA-B663-82ACE7731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998</Characters>
  <Lines>8</Lines>
  <Paragraphs>2</Paragraphs>
  <TotalTime>0</TotalTime>
  <ScaleCrop>false</ScaleCrop>
  <LinksUpToDate>false</LinksUpToDate>
  <CharactersWithSpaces>1170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cp:lastPrinted>2020-04-13T07:17:00Z</cp:lastPrinted>
  <dcterms:modified xsi:type="dcterms:W3CDTF">2020-04-16T06:28:19Z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