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740160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14omtoAAAALAQAADwAAAAAAAAABACAAAAAiAAAAZHJzL2Rvd25yZXYueG1sUEsBAhQAFAAAAAgA&#10;h07iQATrTdzqAQAAsAMAAA4AAAAAAAAAAQAgAAAAKQEAAGRycy9lMm9Eb2MueG1sUEsFBgAAAAAG&#10;AAYAWQEAAIUFAAAAAA=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国市监处〔202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当事人：上海禹璨信息技术有限公司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统一社会信用代码：91310000MA1FWL4D6U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根据相关线索，本机关依法对当事人涉嫌实施不正当价格行为立案调查。调查过程中，依法调取相关证据材料，并制作询问笔录。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月以来，当事人通过“多多买菜”在武汉市销售商品时，存在以下行为：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一、以排挤竞争对手为目的，</w:t>
      </w:r>
      <w:r>
        <w:rPr>
          <w:rFonts w:hint="eastAsia" w:ascii="黑体" w:hAnsi="黑体" w:eastAsia="黑体" w:cs="黑体"/>
          <w:sz w:val="32"/>
          <w:szCs w:val="32"/>
        </w:rPr>
        <w:t>低于成本销售商品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  <w:lang w:eastAsia="zh-CN"/>
        </w:rPr>
        <w:t>当事人采取折扣、活动券等补贴形式，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</w:rPr>
        <w:t>以低于成本的价格销售商品。具体行为举例如下：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2020年12月15日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销售黄心土豆，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2元/份，补贴后实际销售价格1.29元/份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2020年12月15日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销售土鸡蛋，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15.9元/份，补贴后实际销售价格12.86元/份。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根据当事人提供的财务数据，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月至1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，致使大量商品实际销售价格低于进货成本。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计入运营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当事人实际销售收入远低于成本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利用虚假的或者使人误解的价格手段，诱骗消费者或者其他经营者与其进行交易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12月16日，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“农家杂粮蛋30枚/盒”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开展促销活动，标价17.9元，划线价55.48元，页面宣称“已降37.5元”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。经查，该商品原价实际为</w:t>
      </w:r>
      <w:r>
        <w:rPr>
          <w:rFonts w:hint="eastAsia" w:ascii="仿宋_GB2312" w:hAnsi="仿宋_GB2312" w:eastAsia="仿宋_GB2312" w:cs="仿宋_GB2312"/>
          <w:sz w:val="32"/>
          <w:szCs w:val="32"/>
        </w:rPr>
        <w:t>12.86元。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12月16日，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“湖北特产新鲜去根嫩藜蒿250g”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开展促销活动，标价5.39元，划线价18.9元，页面宣称“2.8折优惠”。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以划线价作为促销活动的基准，未标明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或者表明</w:t>
      </w:r>
      <w:r>
        <w:rPr>
          <w:rFonts w:hint="eastAsia" w:ascii="仿宋_GB2312" w:hAnsi="仿宋_GB2312" w:eastAsia="仿宋_GB2312" w:cs="仿宋_GB2312"/>
          <w:sz w:val="32"/>
          <w:szCs w:val="32"/>
        </w:rPr>
        <w:t>划线价格的含义。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12月16日，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销售“立典特级初榨橄榄油5升/壶”,标价44.5元,页面宣称“已补33.6元”。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该商品原价实际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为44.5元。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以上示例的</w:t>
      </w:r>
      <w:r>
        <w:rPr>
          <w:rFonts w:hint="eastAsia" w:ascii="仿宋_GB2312" w:hAnsi="仿宋_GB2312" w:eastAsia="仿宋_GB2312" w:cs="仿宋_GB2312"/>
          <w:sz w:val="32"/>
          <w:szCs w:val="32"/>
        </w:rPr>
        <w:t>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有商品价格页面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截图</w:t>
      </w:r>
      <w:r>
        <w:rPr>
          <w:rFonts w:hint="eastAsia" w:ascii="仿宋_GB2312" w:hAnsi="仿宋_GB2312" w:eastAsia="仿宋_GB2312" w:cs="仿宋_GB2312"/>
          <w:sz w:val="32"/>
          <w:szCs w:val="32"/>
        </w:rPr>
        <w:t>、协议、补贴情况、相关财务数据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交易记录、询问笔录等证据证明。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日，本机关向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送达了《行政处罚听证告知书》，告知了拟作出行政处罚的事实、理由、依据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以及依法享有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陈述、申辩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和要求听证的权利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当事人书面来函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放弃陈述、申辩和要求举行听证的权利。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，分别构成了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《中华人民共和国价格法》第十四条第（二）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“在依法降价处理鲜活商品、季节性商品、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积压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商品等商品外，为了排挤竞争对手或者独占市场，以低于成本的价格倾销，扰乱正常的生产经营秩序，损害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其他经营者的合法权益”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第十四条第（四）项“利用虚假的或者使人误解的价格手段，诱骗消费者或者其他经营者与其进行交易”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的价格违法行为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当事人的违法行为，涉及商品多、持续时间长，国家市场监督管理总局召开行政指导会进行提醒告诫后，当事人上述违法行为仍在继续。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依据《中华人民共和国价格法》第四十条、《价格违法行为行政处罚规定》第四条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第七条之规定，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本机关作出如下决定：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项、《价格违法行为行政处罚规定》第四条第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100万元；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项、《价格违法行为行政处罚规定》第七条的不正当价格行为，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以上合并罚款150万元。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依据《中华人民共和国行政处罚法》第四十六条规定，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罚款。缴款码：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</w:rPr>
        <w:t>据《中华人民共和国行政处罚法》第五十一条规定，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如对上述行政处罚决定不服，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自收到本行政处罚决定书之日起六十日内，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</w:rPr>
        <w:t>向国家市场监督管理总局申请行政复议；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决定不服的，可以依法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向北京市第一中级人民法院提起行政诉讼。行政复议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行政诉讼期间，本行政处罚决定不停止执行。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5041"/>
    <w:multiLevelType w:val="singleLevel"/>
    <w:tmpl w:val="092F50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4CED"/>
    <w:rsid w:val="000D630C"/>
    <w:rsid w:val="000E5B00"/>
    <w:rsid w:val="00163726"/>
    <w:rsid w:val="001B2861"/>
    <w:rsid w:val="001B5269"/>
    <w:rsid w:val="001C5071"/>
    <w:rsid w:val="00216B4B"/>
    <w:rsid w:val="00235BC5"/>
    <w:rsid w:val="002C66F7"/>
    <w:rsid w:val="00346299"/>
    <w:rsid w:val="00350443"/>
    <w:rsid w:val="003551CA"/>
    <w:rsid w:val="00387B9E"/>
    <w:rsid w:val="00395E96"/>
    <w:rsid w:val="003A2663"/>
    <w:rsid w:val="00404A66"/>
    <w:rsid w:val="004054C5"/>
    <w:rsid w:val="00405BF1"/>
    <w:rsid w:val="004104B4"/>
    <w:rsid w:val="004111B5"/>
    <w:rsid w:val="004136E0"/>
    <w:rsid w:val="0044304C"/>
    <w:rsid w:val="00460315"/>
    <w:rsid w:val="004610C9"/>
    <w:rsid w:val="00496372"/>
    <w:rsid w:val="004F59C0"/>
    <w:rsid w:val="00500A59"/>
    <w:rsid w:val="00507159"/>
    <w:rsid w:val="00570773"/>
    <w:rsid w:val="005E109B"/>
    <w:rsid w:val="005E1DCF"/>
    <w:rsid w:val="00656C6C"/>
    <w:rsid w:val="006735FE"/>
    <w:rsid w:val="006768AB"/>
    <w:rsid w:val="006B3E8D"/>
    <w:rsid w:val="006C68CC"/>
    <w:rsid w:val="006F3F17"/>
    <w:rsid w:val="00722B30"/>
    <w:rsid w:val="00742F54"/>
    <w:rsid w:val="00743CDE"/>
    <w:rsid w:val="00745BBB"/>
    <w:rsid w:val="007527A8"/>
    <w:rsid w:val="007E111A"/>
    <w:rsid w:val="007E23A2"/>
    <w:rsid w:val="0080646F"/>
    <w:rsid w:val="00816BB1"/>
    <w:rsid w:val="00823CC1"/>
    <w:rsid w:val="0083631D"/>
    <w:rsid w:val="00876B66"/>
    <w:rsid w:val="008A6407"/>
    <w:rsid w:val="008B638F"/>
    <w:rsid w:val="008D4F57"/>
    <w:rsid w:val="008D6C29"/>
    <w:rsid w:val="008E6F40"/>
    <w:rsid w:val="00965DDF"/>
    <w:rsid w:val="009D1213"/>
    <w:rsid w:val="00A72508"/>
    <w:rsid w:val="00AC5267"/>
    <w:rsid w:val="00AD6500"/>
    <w:rsid w:val="00B15B1B"/>
    <w:rsid w:val="00B53447"/>
    <w:rsid w:val="00B71A25"/>
    <w:rsid w:val="00BB028D"/>
    <w:rsid w:val="00BB66D2"/>
    <w:rsid w:val="00C303A6"/>
    <w:rsid w:val="00C8005D"/>
    <w:rsid w:val="00C81751"/>
    <w:rsid w:val="00D354D5"/>
    <w:rsid w:val="00E020AF"/>
    <w:rsid w:val="00E61847"/>
    <w:rsid w:val="00EB3E1D"/>
    <w:rsid w:val="00F005D5"/>
    <w:rsid w:val="00F61966"/>
    <w:rsid w:val="00F747AB"/>
    <w:rsid w:val="00FD3A35"/>
    <w:rsid w:val="012034C4"/>
    <w:rsid w:val="021A2978"/>
    <w:rsid w:val="032157A8"/>
    <w:rsid w:val="03537006"/>
    <w:rsid w:val="0444427A"/>
    <w:rsid w:val="04A94552"/>
    <w:rsid w:val="04AB4A50"/>
    <w:rsid w:val="04FC790D"/>
    <w:rsid w:val="050A7CCB"/>
    <w:rsid w:val="059F575A"/>
    <w:rsid w:val="06730B5A"/>
    <w:rsid w:val="07D00A50"/>
    <w:rsid w:val="07E71138"/>
    <w:rsid w:val="08392E4B"/>
    <w:rsid w:val="084C46AC"/>
    <w:rsid w:val="086D346F"/>
    <w:rsid w:val="0948167A"/>
    <w:rsid w:val="09CA67F5"/>
    <w:rsid w:val="0A10466D"/>
    <w:rsid w:val="0A282410"/>
    <w:rsid w:val="0A410CFA"/>
    <w:rsid w:val="0A6D1BF2"/>
    <w:rsid w:val="0CBE24CE"/>
    <w:rsid w:val="0D1D2204"/>
    <w:rsid w:val="0D5554DC"/>
    <w:rsid w:val="0EC54A95"/>
    <w:rsid w:val="0EE5269E"/>
    <w:rsid w:val="0EE53002"/>
    <w:rsid w:val="0EF63E70"/>
    <w:rsid w:val="0FD0764E"/>
    <w:rsid w:val="0FD33FFE"/>
    <w:rsid w:val="10B6642E"/>
    <w:rsid w:val="10C2725C"/>
    <w:rsid w:val="118B406E"/>
    <w:rsid w:val="11B31149"/>
    <w:rsid w:val="125358AE"/>
    <w:rsid w:val="12AE0915"/>
    <w:rsid w:val="12E77C97"/>
    <w:rsid w:val="12FA4A93"/>
    <w:rsid w:val="14E24BF1"/>
    <w:rsid w:val="159647A2"/>
    <w:rsid w:val="16A262BD"/>
    <w:rsid w:val="17737B00"/>
    <w:rsid w:val="17822915"/>
    <w:rsid w:val="17B23581"/>
    <w:rsid w:val="18070CB8"/>
    <w:rsid w:val="185E674E"/>
    <w:rsid w:val="18DE6253"/>
    <w:rsid w:val="190C3C55"/>
    <w:rsid w:val="193023CD"/>
    <w:rsid w:val="19CF28DF"/>
    <w:rsid w:val="1A716A07"/>
    <w:rsid w:val="1B0001D7"/>
    <w:rsid w:val="1B9F4042"/>
    <w:rsid w:val="1BF52700"/>
    <w:rsid w:val="1CF96868"/>
    <w:rsid w:val="1E2B46F2"/>
    <w:rsid w:val="1FF63961"/>
    <w:rsid w:val="226B3796"/>
    <w:rsid w:val="237C1680"/>
    <w:rsid w:val="2388569D"/>
    <w:rsid w:val="23AE0973"/>
    <w:rsid w:val="23F80CBE"/>
    <w:rsid w:val="240264CF"/>
    <w:rsid w:val="240A4DBB"/>
    <w:rsid w:val="24A115FA"/>
    <w:rsid w:val="260E4F1A"/>
    <w:rsid w:val="266F43B0"/>
    <w:rsid w:val="27C01F21"/>
    <w:rsid w:val="28354E54"/>
    <w:rsid w:val="28395524"/>
    <w:rsid w:val="28E848F3"/>
    <w:rsid w:val="29020B2E"/>
    <w:rsid w:val="292563F0"/>
    <w:rsid w:val="29ED58A0"/>
    <w:rsid w:val="2AB87DF8"/>
    <w:rsid w:val="2B9806C5"/>
    <w:rsid w:val="2BD5040C"/>
    <w:rsid w:val="2BED0AD3"/>
    <w:rsid w:val="2C744111"/>
    <w:rsid w:val="2D347605"/>
    <w:rsid w:val="2D4C0B71"/>
    <w:rsid w:val="2DC7709B"/>
    <w:rsid w:val="2EFE7F94"/>
    <w:rsid w:val="2F6F7D31"/>
    <w:rsid w:val="2F795D13"/>
    <w:rsid w:val="303A521F"/>
    <w:rsid w:val="307F715E"/>
    <w:rsid w:val="31F85ACD"/>
    <w:rsid w:val="329E5FFB"/>
    <w:rsid w:val="32CD532D"/>
    <w:rsid w:val="32D43BCD"/>
    <w:rsid w:val="32EE0ACA"/>
    <w:rsid w:val="35822240"/>
    <w:rsid w:val="36D027D2"/>
    <w:rsid w:val="37340C5B"/>
    <w:rsid w:val="37AF4CFA"/>
    <w:rsid w:val="38002FBA"/>
    <w:rsid w:val="38D269E2"/>
    <w:rsid w:val="3A1120EF"/>
    <w:rsid w:val="3A1D17A2"/>
    <w:rsid w:val="3A2D26C6"/>
    <w:rsid w:val="3AF51663"/>
    <w:rsid w:val="3B141892"/>
    <w:rsid w:val="3B39701A"/>
    <w:rsid w:val="3B9575EC"/>
    <w:rsid w:val="3BB92130"/>
    <w:rsid w:val="3BF4531B"/>
    <w:rsid w:val="3CDA0914"/>
    <w:rsid w:val="3D415DBB"/>
    <w:rsid w:val="3DAE438D"/>
    <w:rsid w:val="3DE10225"/>
    <w:rsid w:val="3FBB28C1"/>
    <w:rsid w:val="42565B5C"/>
    <w:rsid w:val="427F73D8"/>
    <w:rsid w:val="42DA2B34"/>
    <w:rsid w:val="42F223A9"/>
    <w:rsid w:val="446C4B1C"/>
    <w:rsid w:val="44851F8C"/>
    <w:rsid w:val="44A401DD"/>
    <w:rsid w:val="44C16B3C"/>
    <w:rsid w:val="452F7FD3"/>
    <w:rsid w:val="45BD13DD"/>
    <w:rsid w:val="45D1303F"/>
    <w:rsid w:val="460273E0"/>
    <w:rsid w:val="46663B20"/>
    <w:rsid w:val="477A4443"/>
    <w:rsid w:val="492C03D3"/>
    <w:rsid w:val="4A1572C7"/>
    <w:rsid w:val="4BCE6ABC"/>
    <w:rsid w:val="4C9D1986"/>
    <w:rsid w:val="4D5717F6"/>
    <w:rsid w:val="4D910DBF"/>
    <w:rsid w:val="4EC926E0"/>
    <w:rsid w:val="4EEB6C39"/>
    <w:rsid w:val="4F6467A0"/>
    <w:rsid w:val="50093195"/>
    <w:rsid w:val="50106349"/>
    <w:rsid w:val="50EA18AD"/>
    <w:rsid w:val="51006E8B"/>
    <w:rsid w:val="51927AFE"/>
    <w:rsid w:val="520F4186"/>
    <w:rsid w:val="52714DE7"/>
    <w:rsid w:val="52EE13ED"/>
    <w:rsid w:val="53D97C8A"/>
    <w:rsid w:val="54295501"/>
    <w:rsid w:val="54E318CA"/>
    <w:rsid w:val="55E00AD2"/>
    <w:rsid w:val="57F631F7"/>
    <w:rsid w:val="58084F88"/>
    <w:rsid w:val="583D7E1B"/>
    <w:rsid w:val="587E1174"/>
    <w:rsid w:val="58900426"/>
    <w:rsid w:val="598D2710"/>
    <w:rsid w:val="5ABE4D9E"/>
    <w:rsid w:val="5BAB68C5"/>
    <w:rsid w:val="5C6028C4"/>
    <w:rsid w:val="5C6E0EA3"/>
    <w:rsid w:val="5D313720"/>
    <w:rsid w:val="5D3B0AB0"/>
    <w:rsid w:val="5EC31FCB"/>
    <w:rsid w:val="61443C0F"/>
    <w:rsid w:val="62052976"/>
    <w:rsid w:val="624A59A9"/>
    <w:rsid w:val="6272584D"/>
    <w:rsid w:val="629278EC"/>
    <w:rsid w:val="62BC1220"/>
    <w:rsid w:val="63480690"/>
    <w:rsid w:val="63615593"/>
    <w:rsid w:val="63E962E7"/>
    <w:rsid w:val="64054A20"/>
    <w:rsid w:val="646F428F"/>
    <w:rsid w:val="647D7C14"/>
    <w:rsid w:val="64964C68"/>
    <w:rsid w:val="64FD0C6D"/>
    <w:rsid w:val="65086598"/>
    <w:rsid w:val="655F52CD"/>
    <w:rsid w:val="656719CA"/>
    <w:rsid w:val="65DD0E4B"/>
    <w:rsid w:val="65DF6DD0"/>
    <w:rsid w:val="66D958EA"/>
    <w:rsid w:val="66E833CD"/>
    <w:rsid w:val="671A22F8"/>
    <w:rsid w:val="67262280"/>
    <w:rsid w:val="67B1215A"/>
    <w:rsid w:val="695061B8"/>
    <w:rsid w:val="69534EDD"/>
    <w:rsid w:val="69CF609F"/>
    <w:rsid w:val="69EC3387"/>
    <w:rsid w:val="6A3E7D64"/>
    <w:rsid w:val="6AE60193"/>
    <w:rsid w:val="6B293274"/>
    <w:rsid w:val="6BCE2DA3"/>
    <w:rsid w:val="6C6F4B11"/>
    <w:rsid w:val="6C80562D"/>
    <w:rsid w:val="6CD97A04"/>
    <w:rsid w:val="6DCE5DD9"/>
    <w:rsid w:val="6ED45A61"/>
    <w:rsid w:val="6F2A70E4"/>
    <w:rsid w:val="6F4749A5"/>
    <w:rsid w:val="70404279"/>
    <w:rsid w:val="714914FC"/>
    <w:rsid w:val="7180075B"/>
    <w:rsid w:val="73096C5C"/>
    <w:rsid w:val="731817F2"/>
    <w:rsid w:val="74997B65"/>
    <w:rsid w:val="75BD1E05"/>
    <w:rsid w:val="75D85564"/>
    <w:rsid w:val="76321BB3"/>
    <w:rsid w:val="7668351C"/>
    <w:rsid w:val="76BC63FA"/>
    <w:rsid w:val="76C723CF"/>
    <w:rsid w:val="770C4CED"/>
    <w:rsid w:val="77865577"/>
    <w:rsid w:val="77A90089"/>
    <w:rsid w:val="77B722EA"/>
    <w:rsid w:val="787A5D39"/>
    <w:rsid w:val="78D515C3"/>
    <w:rsid w:val="78E20B0B"/>
    <w:rsid w:val="78EE23B6"/>
    <w:rsid w:val="78FA2BED"/>
    <w:rsid w:val="793319D1"/>
    <w:rsid w:val="794E28B6"/>
    <w:rsid w:val="79BC2475"/>
    <w:rsid w:val="79F63393"/>
    <w:rsid w:val="7B0D6D64"/>
    <w:rsid w:val="7B1E1771"/>
    <w:rsid w:val="7D414781"/>
    <w:rsid w:val="7D99646C"/>
    <w:rsid w:val="7E811A36"/>
    <w:rsid w:val="7ED15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5"/>
    <w:qFormat/>
    <w:uiPriority w:val="0"/>
    <w:rPr>
      <w:rFonts w:ascii="serif" w:hAnsi="serif" w:eastAsia="serif" w:cs="serif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border"/>
    <w:basedOn w:val="5"/>
    <w:qFormat/>
    <w:uiPriority w:val="0"/>
    <w:rPr>
      <w:bdr w:val="single" w:color="000000" w:sz="6" w:space="0"/>
    </w:rPr>
  </w:style>
  <w:style w:type="character" w:customStyle="1" w:styleId="20">
    <w:name w:val="fontstrikethrough"/>
    <w:basedOn w:val="5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645</Words>
  <Characters>3679</Characters>
  <Lines>30</Lines>
  <Paragraphs>8</Paragraphs>
  <TotalTime>0</TotalTime>
  <ScaleCrop>false</ScaleCrop>
  <LinksUpToDate>false</LinksUpToDate>
  <CharactersWithSpaces>4316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2020-12-17T16:12:00Z</dcterms:created>
  <dc:creator>Administrator</dc:creator>
  <cp:lastModifiedBy>毋鹏</cp:lastModifiedBy>
  <cp:lastPrinted>2021-02-05T04:30:00Z</cp:lastPrinted>
  <dcterms:modified xsi:type="dcterms:W3CDTF">2021-03-11T01:08:59Z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