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DE" w:rsidRPr="002A475A" w:rsidRDefault="008A29DE" w:rsidP="00482EE9">
      <w:pPr>
        <w:spacing w:line="594" w:lineRule="exact"/>
        <w:rPr>
          <w:rFonts w:ascii="黑体" w:eastAsia="黑体" w:hAnsi="黑体" w:cs="Times New Roman"/>
          <w:sz w:val="32"/>
          <w:szCs w:val="32"/>
        </w:rPr>
      </w:pPr>
      <w:r w:rsidRPr="002A475A">
        <w:rPr>
          <w:rFonts w:ascii="黑体" w:eastAsia="黑体" w:hAnsi="黑体" w:cs="Times New Roman"/>
          <w:sz w:val="32"/>
          <w:szCs w:val="32"/>
        </w:rPr>
        <w:t>附件1</w:t>
      </w:r>
    </w:p>
    <w:p w:rsidR="008A29DE" w:rsidRPr="008A29DE" w:rsidRDefault="008A29DE" w:rsidP="00482EE9">
      <w:pPr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</w:p>
    <w:p w:rsidR="008A29DE" w:rsidRPr="008A29DE" w:rsidRDefault="008A29DE" w:rsidP="00482EE9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 w:rsidRPr="008A29DE"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8A29DE" w:rsidRPr="008A29DE" w:rsidRDefault="008A29DE" w:rsidP="00482EE9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164E90" w:rsidRPr="00BB0456" w:rsidRDefault="00164E90" w:rsidP="00482EE9">
      <w:pPr>
        <w:spacing w:line="594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B0456">
        <w:rPr>
          <w:rFonts w:ascii="黑体" w:eastAsia="黑体" w:hAnsi="黑体" w:cs="Times New Roman" w:hint="eastAsia"/>
          <w:sz w:val="32"/>
          <w:szCs w:val="32"/>
        </w:rPr>
        <w:t>一、霉菌</w:t>
      </w:r>
    </w:p>
    <w:p w:rsidR="00164E90" w:rsidRPr="007B2D89" w:rsidRDefault="00164E90" w:rsidP="00482EE9">
      <w:pPr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2D89">
        <w:rPr>
          <w:rFonts w:ascii="Times New Roman" w:eastAsia="仿宋_GB2312" w:hAnsi="Times New Roman" w:cs="Times New Roman"/>
          <w:sz w:val="32"/>
          <w:szCs w:val="32"/>
        </w:rPr>
        <w:t>霉菌属于真菌，在自然界中广泛存在，霉菌污染可使食品腐败变质，破坏食品的色、香、味，失去食品的食用价值，并产生真菌毒素危害人类健康。《食品安全国家标准冲调谷物制品》（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GB 19640</w:t>
      </w:r>
      <w:r w:rsidRPr="007B2D89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）中规定，</w:t>
      </w:r>
      <w:r w:rsidRPr="007B2D89">
        <w:rPr>
          <w:rFonts w:ascii="Times New Roman" w:eastAsia="仿宋_GB2312" w:hAnsi="Times New Roman" w:cs="Times New Roman"/>
          <w:bCs/>
          <w:sz w:val="32"/>
          <w:szCs w:val="32"/>
        </w:rPr>
        <w:t>同批次</w:t>
      </w:r>
      <w:r w:rsidRPr="007B2D89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7B2D89">
        <w:rPr>
          <w:rFonts w:ascii="Times New Roman" w:eastAsia="仿宋_GB2312" w:hAnsi="Times New Roman" w:cs="Times New Roman"/>
          <w:bCs/>
          <w:sz w:val="32"/>
          <w:szCs w:val="32"/>
        </w:rPr>
        <w:t>个独立包装产品中霉菌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的检测结果不允许有超过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10</w:t>
      </w:r>
      <w:r w:rsidRPr="007B2D89"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 xml:space="preserve"> CFU/g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的，且至少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3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个包装产品检测结果不超过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50 CFU/g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。</w:t>
      </w:r>
      <w:r w:rsidR="00660596" w:rsidRPr="007B2D89">
        <w:rPr>
          <w:rFonts w:ascii="Times New Roman" w:eastAsia="仿宋_GB2312" w:hAnsi="Times New Roman" w:cs="Times New Roman"/>
          <w:sz w:val="32"/>
          <w:szCs w:val="32"/>
        </w:rPr>
        <w:t>《食品安全国家标准饮料》（</w:t>
      </w:r>
      <w:r w:rsidR="00660596" w:rsidRPr="007B2D89">
        <w:rPr>
          <w:rFonts w:ascii="Times New Roman" w:eastAsia="仿宋_GB2312" w:hAnsi="Times New Roman" w:cs="Times New Roman"/>
          <w:sz w:val="32"/>
          <w:szCs w:val="32"/>
        </w:rPr>
        <w:t>GB 7101</w:t>
      </w:r>
      <w:r w:rsidR="007B2D89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660596" w:rsidRPr="007B2D89">
        <w:rPr>
          <w:rFonts w:ascii="Times New Roman" w:eastAsia="仿宋_GB2312" w:hAnsi="Times New Roman" w:cs="Times New Roman"/>
          <w:sz w:val="32"/>
          <w:szCs w:val="32"/>
        </w:rPr>
        <w:t>2015</w:t>
      </w:r>
      <w:r w:rsidR="00660596" w:rsidRPr="007B2D89">
        <w:rPr>
          <w:rFonts w:ascii="Times New Roman" w:eastAsia="仿宋_GB2312" w:hAnsi="Times New Roman" w:cs="Times New Roman"/>
          <w:sz w:val="32"/>
          <w:szCs w:val="32"/>
        </w:rPr>
        <w:t>）中规定，固体饮料中霉菌的最大限量值</w:t>
      </w:r>
      <w:r w:rsidR="00660596" w:rsidRPr="007B2D89">
        <w:rPr>
          <w:rFonts w:ascii="Times New Roman" w:eastAsia="仿宋_GB2312" w:hAnsi="Times New Roman" w:cs="Times New Roman"/>
          <w:sz w:val="32"/>
          <w:szCs w:val="32"/>
        </w:rPr>
        <w:t>50CFU/g</w:t>
      </w:r>
      <w:r w:rsidR="00660596" w:rsidRPr="007B2D89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霉菌超标</w:t>
      </w:r>
      <w:r w:rsidR="00B20CE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原因，可能是原料或包装材料受到霉菌污染</w:t>
      </w:r>
      <w:r w:rsidR="00110E0C">
        <w:rPr>
          <w:rFonts w:ascii="Times New Roman" w:eastAsia="仿宋_GB2312" w:hAnsi="Times New Roman" w:cs="Times New Roman" w:hint="eastAsia"/>
          <w:sz w:val="32"/>
          <w:szCs w:val="32"/>
        </w:rPr>
        <w:t>；或者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产品在生产加工过程中卫生条件控制不到位，生产工器具等设备设施清洗消毒不到位</w:t>
      </w:r>
      <w:r w:rsidR="00110E0C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或</w:t>
      </w:r>
      <w:r w:rsidR="00110E0C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产品储运条件不当而导致。</w:t>
      </w:r>
    </w:p>
    <w:p w:rsidR="00164E90" w:rsidRPr="007B2D89" w:rsidRDefault="00164E90" w:rsidP="00482EE9">
      <w:pPr>
        <w:spacing w:line="594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B2D89">
        <w:rPr>
          <w:rFonts w:ascii="黑体" w:eastAsia="黑体" w:hAnsi="黑体" w:cs="Times New Roman"/>
          <w:sz w:val="32"/>
          <w:szCs w:val="32"/>
        </w:rPr>
        <w:t>二、N-二甲基亚硝胺</w:t>
      </w:r>
    </w:p>
    <w:p w:rsidR="00164E90" w:rsidRPr="007B2D89" w:rsidRDefault="00164E90" w:rsidP="00482EE9">
      <w:pPr>
        <w:widowControl/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2D89">
        <w:rPr>
          <w:rFonts w:ascii="Times New Roman" w:eastAsia="仿宋_GB2312" w:hAnsi="Times New Roman" w:cs="Times New Roman"/>
          <w:sz w:val="32"/>
          <w:szCs w:val="32"/>
        </w:rPr>
        <w:t>N</w:t>
      </w:r>
      <w:r w:rsidR="007B2D89" w:rsidRPr="007B2D89">
        <w:rPr>
          <w:rFonts w:ascii="Times New Roman" w:eastAsia="仿宋_GB2312" w:hAnsi="Times New Roman" w:cs="Times New Roman"/>
          <w:sz w:val="32"/>
          <w:szCs w:val="32"/>
        </w:rPr>
        <w:t>-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二甲基亚硝胺是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N-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亚硝胺类化合物的一种，食品中天然存在的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N-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亚硝胺类化合物含量极微，但其前体物质亚硝酸盐和</w:t>
      </w:r>
      <w:proofErr w:type="gramStart"/>
      <w:r w:rsidRPr="007B2D89">
        <w:rPr>
          <w:rFonts w:ascii="Times New Roman" w:eastAsia="仿宋_GB2312" w:hAnsi="Times New Roman" w:cs="Times New Roman"/>
          <w:sz w:val="32"/>
          <w:szCs w:val="32"/>
        </w:rPr>
        <w:t>胺类</w:t>
      </w:r>
      <w:proofErr w:type="gramEnd"/>
      <w:r w:rsidRPr="007B2D89">
        <w:rPr>
          <w:rFonts w:ascii="Times New Roman" w:eastAsia="仿宋_GB2312" w:hAnsi="Times New Roman" w:cs="Times New Roman"/>
          <w:sz w:val="32"/>
          <w:szCs w:val="32"/>
        </w:rPr>
        <w:t>广泛存在于自然界中，在适宜的条件下可以形成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N-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亚硝胺类化合物。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N-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二甲基亚硝胺是国际公认的毒性较大的污染物，具有肝毒性和致癌性。《食品安全国家标准食品中污染物限量》（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7B2D89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）中规定，水产制品（水产品罐头除外）中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N-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二甲基亚硝胺最大限量值为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4.0 μg/kg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。目前由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N-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二甲基亚硝胺引起的急性中毒较少，但如果一次或多次摄入含大量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N-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亚硝胺类化合物的食物，也可能引起急性中毒。</w:t>
      </w:r>
    </w:p>
    <w:p w:rsidR="00164E90" w:rsidRPr="007B2D89" w:rsidRDefault="000D04F0" w:rsidP="00482EE9">
      <w:pPr>
        <w:spacing w:line="594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B2D89">
        <w:rPr>
          <w:rFonts w:ascii="黑体" w:eastAsia="黑体" w:hAnsi="黑体" w:cs="Times New Roman"/>
          <w:sz w:val="32"/>
          <w:szCs w:val="32"/>
        </w:rPr>
        <w:t>三</w:t>
      </w:r>
      <w:r w:rsidR="00164E90" w:rsidRPr="007B2D89">
        <w:rPr>
          <w:rFonts w:ascii="黑体" w:eastAsia="黑体" w:hAnsi="黑体" w:cs="Times New Roman"/>
          <w:sz w:val="32"/>
          <w:szCs w:val="32"/>
        </w:rPr>
        <w:t>、酸价（以脂肪计）</w:t>
      </w:r>
    </w:p>
    <w:p w:rsidR="00164E90" w:rsidRPr="007B2D89" w:rsidRDefault="00164E90" w:rsidP="00482EE9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2D89">
        <w:rPr>
          <w:rFonts w:ascii="Times New Roman" w:eastAsia="仿宋_GB2312" w:hAnsi="Times New Roman" w:cs="Times New Roman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酸价主要反映食品中的油脂酸败程度。酸价超标会导致食品有哈喇味，超标严重时所产生的醛、酮、酸会破坏脂溶性维生素，导致肠胃不适。《马铃薯片》（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QB/T 2686</w:t>
      </w:r>
      <w:r w:rsidRPr="007B2D89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2005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）中规定，马铃薯片中酸价（以脂肪计）的最大限量值为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3.0 mg/g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。酸价</w:t>
      </w:r>
      <w:r w:rsidR="00E326CE">
        <w:rPr>
          <w:rFonts w:ascii="Times New Roman" w:eastAsia="仿宋_GB2312" w:hAnsi="Times New Roman" w:cs="Times New Roman" w:hint="eastAsia"/>
          <w:sz w:val="32"/>
          <w:szCs w:val="32"/>
        </w:rPr>
        <w:t>超标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的原因，可能是企业原料采购把关不严、生产工艺不达标、产品储藏条件不当</w:t>
      </w:r>
      <w:r w:rsidR="0099247F">
        <w:rPr>
          <w:rFonts w:ascii="Times New Roman" w:eastAsia="仿宋_GB2312" w:hAnsi="Times New Roman" w:cs="Times New Roman" w:hint="eastAsia"/>
          <w:sz w:val="32"/>
          <w:szCs w:val="32"/>
        </w:rPr>
        <w:t>等，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导致食品中的脂肪氧化酸败。</w:t>
      </w:r>
    </w:p>
    <w:p w:rsidR="00164E90" w:rsidRPr="007B2D89" w:rsidRDefault="000D04F0" w:rsidP="00482EE9">
      <w:pPr>
        <w:spacing w:line="594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B2D89">
        <w:rPr>
          <w:rFonts w:ascii="黑体" w:eastAsia="黑体" w:hAnsi="黑体" w:cs="Times New Roman"/>
          <w:sz w:val="32"/>
          <w:szCs w:val="32"/>
        </w:rPr>
        <w:t>四</w:t>
      </w:r>
      <w:r w:rsidR="00164E90" w:rsidRPr="007B2D89">
        <w:rPr>
          <w:rFonts w:ascii="黑体" w:eastAsia="黑体" w:hAnsi="黑体" w:cs="Times New Roman"/>
          <w:sz w:val="32"/>
          <w:szCs w:val="32"/>
        </w:rPr>
        <w:t>、烟酸</w:t>
      </w:r>
    </w:p>
    <w:p w:rsidR="00836839" w:rsidRPr="007B2D89" w:rsidRDefault="00164E90" w:rsidP="00482EE9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2D89">
        <w:rPr>
          <w:rFonts w:ascii="Times New Roman" w:eastAsia="仿宋_GB2312" w:hAnsi="Times New Roman" w:cs="Times New Roman"/>
          <w:sz w:val="32"/>
          <w:szCs w:val="32"/>
          <w:lang w:val="zh-CN"/>
        </w:rPr>
        <w:t>烟酸是</w:t>
      </w:r>
      <w:r w:rsidRPr="007B2D89">
        <w:rPr>
          <w:rFonts w:ascii="Times New Roman" w:eastAsia="仿宋_GB2312" w:hAnsi="Times New Roman" w:cs="Times New Roman"/>
          <w:sz w:val="32"/>
          <w:szCs w:val="32"/>
          <w:lang w:val="zh-CN"/>
        </w:rPr>
        <w:t>B</w:t>
      </w:r>
      <w:r w:rsidRPr="007B2D89">
        <w:rPr>
          <w:rFonts w:ascii="Times New Roman" w:eastAsia="仿宋_GB2312" w:hAnsi="Times New Roman" w:cs="Times New Roman"/>
          <w:sz w:val="32"/>
          <w:szCs w:val="32"/>
          <w:lang w:val="zh-CN"/>
        </w:rPr>
        <w:t>族维生素的一种，在维持皮肤和消化器官正常功能中起着重要作用。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《食品安全国家标准婴幼儿谷类辅助食品》（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GB 10769</w:t>
      </w:r>
      <w:r w:rsidRPr="007B2D8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）中规定婴幼儿谷类辅助食品中烟酸含量最小限量值为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83.7 μg/100kJ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，且《食品安全国家标准预包装特殊膳食用食品标签》（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GB 13432</w:t>
      </w:r>
      <w:r w:rsidRPr="007B2D8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）中规定</w:t>
      </w:r>
      <w:r w:rsidR="00496F5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营养成分的实际含量不应低于</w:t>
      </w:r>
      <w:r w:rsidR="00496F52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496F52">
        <w:rPr>
          <w:rFonts w:ascii="Times New Roman" w:eastAsia="仿宋_GB2312" w:hAnsi="Times New Roman" w:cs="Times New Roman"/>
          <w:sz w:val="32"/>
          <w:szCs w:val="32"/>
        </w:rPr>
        <w:t>标签明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示值的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80%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，并应符合相应产品标准的要求。烟酸含量不达标的原因</w:t>
      </w:r>
      <w:r w:rsidR="007B2D8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可能是食品营养强化剂</w:t>
      </w:r>
      <w:r w:rsidR="00292B58" w:rsidRPr="00292B58">
        <w:rPr>
          <w:rFonts w:ascii="Times New Roman" w:eastAsia="仿宋_GB2312" w:hAnsi="Times New Roman" w:cs="Times New Roman" w:hint="eastAsia"/>
          <w:sz w:val="32"/>
          <w:szCs w:val="32"/>
        </w:rPr>
        <w:t>烟酸</w:t>
      </w:r>
      <w:r w:rsidRPr="007B2D89">
        <w:rPr>
          <w:rFonts w:ascii="Times New Roman" w:eastAsia="仿宋_GB2312" w:hAnsi="Times New Roman" w:cs="Times New Roman"/>
          <w:sz w:val="32"/>
          <w:szCs w:val="32"/>
        </w:rPr>
        <w:t>不满足质量规格要求</w:t>
      </w:r>
      <w:r w:rsidR="00834BD8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  <w:r w:rsidR="001D58ED" w:rsidRPr="001D58ED">
        <w:rPr>
          <w:rFonts w:ascii="Times New Roman" w:eastAsia="仿宋_GB2312" w:hAnsi="Times New Roman" w:cs="Times New Roman" w:hint="eastAsia"/>
          <w:sz w:val="32"/>
          <w:szCs w:val="32"/>
        </w:rPr>
        <w:t>生产加工环节控制不严，</w:t>
      </w:r>
      <w:r w:rsidR="001D58ED" w:rsidRPr="00292B58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1D58ED" w:rsidRPr="001D58ED">
        <w:rPr>
          <w:rFonts w:ascii="Times New Roman" w:eastAsia="仿宋_GB2312" w:hAnsi="Times New Roman" w:cs="Times New Roman" w:hint="eastAsia"/>
          <w:sz w:val="32"/>
          <w:szCs w:val="32"/>
        </w:rPr>
        <w:t>生产加工过程中搅拌不均匀，企业未按产品标签明示值或企业标准的要求进行添加等。</w:t>
      </w:r>
    </w:p>
    <w:sectPr w:rsidR="00836839" w:rsidRPr="007B2D89" w:rsidSect="00533925">
      <w:footerReference w:type="default" r:id="rId6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F00" w:rsidRDefault="00672F00" w:rsidP="008A29DE">
      <w:r>
        <w:separator/>
      </w:r>
    </w:p>
  </w:endnote>
  <w:endnote w:type="continuationSeparator" w:id="1">
    <w:p w:rsidR="00672F00" w:rsidRDefault="00672F00" w:rsidP="008A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681739" w:rsidRDefault="00533925">
        <w:pPr>
          <w:pStyle w:val="a4"/>
          <w:jc w:val="center"/>
        </w:pPr>
        <w:r>
          <w:fldChar w:fldCharType="begin"/>
        </w:r>
        <w:r w:rsidR="00766C79">
          <w:instrText>PAGE   \* MERGEFORMAT</w:instrText>
        </w:r>
        <w:r>
          <w:fldChar w:fldCharType="separate"/>
        </w:r>
        <w:r w:rsidR="00880DD0" w:rsidRPr="00880DD0">
          <w:rPr>
            <w:noProof/>
            <w:lang w:val="zh-CN"/>
          </w:rPr>
          <w:t>1</w:t>
        </w:r>
        <w:r>
          <w:fldChar w:fldCharType="end"/>
        </w:r>
      </w:p>
    </w:sdtContent>
  </w:sdt>
  <w:p w:rsidR="00681739" w:rsidRDefault="00880D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F00" w:rsidRDefault="00672F00" w:rsidP="008A29DE">
      <w:r>
        <w:separator/>
      </w:r>
    </w:p>
  </w:footnote>
  <w:footnote w:type="continuationSeparator" w:id="1">
    <w:p w:rsidR="00672F00" w:rsidRDefault="00672F00" w:rsidP="008A2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9C0"/>
    <w:rsid w:val="000D04F0"/>
    <w:rsid w:val="00110E0C"/>
    <w:rsid w:val="00164E90"/>
    <w:rsid w:val="001939C0"/>
    <w:rsid w:val="001D58ED"/>
    <w:rsid w:val="00292B58"/>
    <w:rsid w:val="002A475A"/>
    <w:rsid w:val="00482EE9"/>
    <w:rsid w:val="00496F52"/>
    <w:rsid w:val="004D3053"/>
    <w:rsid w:val="00533925"/>
    <w:rsid w:val="00575C68"/>
    <w:rsid w:val="00660596"/>
    <w:rsid w:val="00666ED0"/>
    <w:rsid w:val="00672F00"/>
    <w:rsid w:val="006A1AC0"/>
    <w:rsid w:val="006C670C"/>
    <w:rsid w:val="00766C79"/>
    <w:rsid w:val="007B2D89"/>
    <w:rsid w:val="007E7B84"/>
    <w:rsid w:val="008008F2"/>
    <w:rsid w:val="00834BD8"/>
    <w:rsid w:val="008627EA"/>
    <w:rsid w:val="00880DD0"/>
    <w:rsid w:val="008A29DE"/>
    <w:rsid w:val="0099247F"/>
    <w:rsid w:val="009D56A6"/>
    <w:rsid w:val="00AC138D"/>
    <w:rsid w:val="00AF217D"/>
    <w:rsid w:val="00B13E0C"/>
    <w:rsid w:val="00B20CE3"/>
    <w:rsid w:val="00BB0456"/>
    <w:rsid w:val="00C71F0C"/>
    <w:rsid w:val="00D741FC"/>
    <w:rsid w:val="00E00A37"/>
    <w:rsid w:val="00E326CE"/>
    <w:rsid w:val="00EC39FC"/>
    <w:rsid w:val="00F73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9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0D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0D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>SAMR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孟远</cp:lastModifiedBy>
  <cp:revision>2</cp:revision>
  <dcterms:created xsi:type="dcterms:W3CDTF">2019-09-24T09:31:00Z</dcterms:created>
  <dcterms:modified xsi:type="dcterms:W3CDTF">2019-09-24T09:31:00Z</dcterms:modified>
</cp:coreProperties>
</file>