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A14A4" w:rsidRDefault="00096335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:rsidR="001A14A4" w:rsidRDefault="001A14A4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A14A4" w:rsidRDefault="00096335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部分不合格检验项目小知识</w:t>
      </w:r>
    </w:p>
    <w:p w:rsidR="001A14A4" w:rsidRDefault="001A14A4">
      <w:pPr>
        <w:spacing w:line="594" w:lineRule="exac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1A14A4" w:rsidRDefault="00096335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一、大肠菌群</w:t>
      </w:r>
    </w:p>
    <w:p w:rsidR="001A14A4" w:rsidRDefault="00096335">
      <w:pPr>
        <w:autoSpaceDE w:val="0"/>
        <w:autoSpaceDN w:val="0"/>
        <w:adjustRightInd w:val="0"/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冲调谷物制品》（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个独立包装产品中大肠菌群</w:t>
      </w:r>
      <w:r>
        <w:rPr>
          <w:rFonts w:ascii="Times New Roman" w:eastAsia="仿宋_GB2312" w:hAnsi="Times New Roman" w:cs="Times New Roman"/>
          <w:sz w:val="32"/>
          <w:szCs w:val="32"/>
        </w:rPr>
        <w:t>的检测结果均不得超过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，且至少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独立</w:t>
      </w:r>
      <w:r>
        <w:rPr>
          <w:rFonts w:ascii="Times New Roman" w:eastAsia="仿宋_GB2312" w:hAnsi="Times New Roman" w:cs="Times New Roman"/>
          <w:sz w:val="32"/>
          <w:szCs w:val="32"/>
        </w:rPr>
        <w:t>包装产品检测结果不超过</w:t>
      </w:r>
      <w:r>
        <w:rPr>
          <w:rFonts w:ascii="Times New Roman" w:eastAsia="仿宋_GB2312" w:hAnsi="Times New Roman" w:cs="Times New Roman"/>
          <w:sz w:val="32"/>
          <w:szCs w:val="32"/>
        </w:rPr>
        <w:t>10CFU/g</w:t>
      </w:r>
      <w:r>
        <w:rPr>
          <w:rFonts w:ascii="Times New Roman" w:eastAsia="仿宋_GB2312" w:hAnsi="Times New Roman" w:cs="Times New Roman"/>
          <w:sz w:val="32"/>
          <w:szCs w:val="32"/>
        </w:rPr>
        <w:t>。冲调谷物制品中大肠菌群超标的原因，可能是产品所用原料、包装受到污染；也可能是生产加工过程的卫生条件控制不严格等。</w:t>
      </w:r>
    </w:p>
    <w:p w:rsidR="001A14A4" w:rsidRDefault="00096335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二、诺氟沙星</w:t>
      </w:r>
    </w:p>
    <w:p w:rsidR="001A14A4" w:rsidRDefault="00096335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诺氟沙星是一种广谱类杀菌剂。《发布在食品动物中停止使用洛美沙星、培氟沙星、氧氟沙星、诺氟沙星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种兽药的决定》（农业部公告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号）中规定，在食品动物中停止使用洛美沙星、培氟沙星、氧氟沙星和诺氟沙星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种兽药（在蜂蜜中不得检出）。蜂蜜中检出诺氟沙星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>
        <w:rPr>
          <w:rFonts w:ascii="Times New Roman" w:eastAsia="仿宋_GB2312" w:hAnsi="Times New Roman" w:cs="Times New Roman"/>
          <w:sz w:val="32"/>
          <w:szCs w:val="32"/>
        </w:rPr>
        <w:t>，可能是诺氟沙星作为蜂药被用于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蜜蜂</w:t>
      </w:r>
      <w:r>
        <w:rPr>
          <w:rFonts w:ascii="Times New Roman" w:eastAsia="仿宋_GB2312" w:hAnsi="Times New Roman" w:cs="Times New Roman"/>
          <w:sz w:val="32"/>
          <w:szCs w:val="32"/>
        </w:rPr>
        <w:t>养殖。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摄入检出诺氟沙星的食品，可能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引起肠胃的不良反应，甚至还可能对肝、肾脏器造成损害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A14A4" w:rsidRDefault="00096335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三、氧氟沙星</w:t>
      </w:r>
    </w:p>
    <w:p w:rsidR="001A14A4" w:rsidRDefault="00096335">
      <w:pPr>
        <w:autoSpaceDE w:val="0"/>
        <w:autoSpaceDN w:val="0"/>
        <w:adjustRightInd w:val="0"/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氧氟沙星属于氟喹诺酮类药物，具有抗菌谱广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活性强等特性，曾被广泛用于畜禽细菌性疾病的预防和治疗。《发布在食品动物中停止使用洛美沙星、培氟沙星、氧氟沙星、诺氟沙星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种兽药的决定》（农业部公告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号）中规定，在食品动物中停止使用氧氟沙星（动物性食品中不得检出）。淡水鱼中检出氧氟沙星的原因，可能是养殖户在养殖过程中违规使用相关兽药。食用检出氧氟沙星的食品，可能会引起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头晕、</w:t>
      </w:r>
      <w:r>
        <w:rPr>
          <w:rFonts w:ascii="Times New Roman" w:eastAsia="仿宋_GB2312" w:hAnsi="Times New Roman" w:cs="Times New Roman"/>
          <w:sz w:val="32"/>
          <w:szCs w:val="32"/>
        </w:rPr>
        <w:t>头痛、睡眠不良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、胃肠道刺激</w:t>
      </w:r>
      <w:r>
        <w:rPr>
          <w:rFonts w:ascii="Times New Roman" w:eastAsia="仿宋_GB2312" w:hAnsi="Times New Roman" w:cs="Times New Roman"/>
          <w:sz w:val="32"/>
          <w:szCs w:val="32"/>
        </w:rPr>
        <w:t>等症状。</w:t>
      </w:r>
    </w:p>
    <w:p w:rsidR="001A14A4" w:rsidRDefault="00096335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四、孔雀石绿</w:t>
      </w:r>
    </w:p>
    <w:p w:rsidR="001A14A4" w:rsidRDefault="00096335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孔雀石绿属于有毒的三苯甲烷类化学物，既是染料，也是杀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</w:t>
      </w:r>
      <w:r>
        <w:rPr>
          <w:rFonts w:ascii="Times New Roman" w:eastAsia="仿宋_GB2312" w:hAnsi="Times New Roman" w:cs="Times New Roman"/>
          <w:sz w:val="32"/>
          <w:szCs w:val="32"/>
        </w:rPr>
        <w:t>真菌、细菌、寄生虫的药物。《动物性食品中兽药最高残留限量》（农业部公告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号）中规定，孔雀石绿为禁止使用的药物，在动物性食品中不得检出。淡水鱼中检出孔雀石绿的原因，可能是养殖户在养殖过程中违规使用相关兽药。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食用检出孔雀石绿的食品，可能对人体造成潜在的致癌、致畸、致突变等危害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A14A4" w:rsidRDefault="00096335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五、毒死蜱</w:t>
      </w:r>
    </w:p>
    <w:p w:rsidR="001A14A4" w:rsidRDefault="00096335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毒死蜱又名氯蜱硫磷，是目前全世界使用最广泛的有机磷酸酯杀虫剂之一。《食品安全国家标准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毒死蜱在芹菜和韭菜中的最大残留限量值分别为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0.05mg/kg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0.1mg/kg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。芹菜和韭菜中毒死蜱超标的原因</w:t>
      </w:r>
      <w:r>
        <w:rPr>
          <w:rFonts w:ascii="Times New Roman" w:eastAsia="仿宋_GB2312" w:hAnsi="Times New Roman" w:cs="Times New Roman"/>
          <w:sz w:val="32"/>
          <w:szCs w:val="32"/>
        </w:rPr>
        <w:t>，可能是菜农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农药使用的安全间隔期不了解，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从而</w:t>
      </w:r>
      <w:r>
        <w:rPr>
          <w:rFonts w:ascii="Times New Roman" w:eastAsia="仿宋_GB2312" w:hAnsi="Times New Roman" w:cs="Times New Roman"/>
          <w:sz w:val="32"/>
          <w:szCs w:val="32"/>
        </w:rPr>
        <w:t>违规使用或滥用农药。食用毒死蜱超标的食品，可能会引起头昏、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头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痛、</w:t>
      </w:r>
      <w:r>
        <w:rPr>
          <w:rFonts w:ascii="Times New Roman" w:eastAsia="仿宋_GB2312" w:hAnsi="Times New Roman" w:cs="Times New Roman"/>
          <w:sz w:val="32"/>
          <w:szCs w:val="32"/>
        </w:rPr>
        <w:t>无力、呕吐等症状，甚至还可能导致癫痫样抽搐。</w:t>
      </w:r>
    </w:p>
    <w:sectPr w:rsidR="001A14A4" w:rsidSect="001A14A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A4" w:rsidRDefault="001A14A4" w:rsidP="001A14A4">
      <w:r>
        <w:separator/>
      </w:r>
    </w:p>
  </w:endnote>
  <w:endnote w:type="continuationSeparator" w:id="1">
    <w:p w:rsidR="001A14A4" w:rsidRDefault="001A14A4" w:rsidP="001A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1A14A4" w:rsidRDefault="00280B19">
        <w:pPr>
          <w:pStyle w:val="a5"/>
          <w:jc w:val="center"/>
        </w:pPr>
        <w:r>
          <w:fldChar w:fldCharType="begin"/>
        </w:r>
        <w:r w:rsidR="00096335">
          <w:instrText>PAGE   \* MERGEFORMAT</w:instrText>
        </w:r>
        <w:r>
          <w:fldChar w:fldCharType="separate"/>
        </w:r>
        <w:r w:rsidR="00120CC9" w:rsidRPr="00120CC9">
          <w:rPr>
            <w:noProof/>
            <w:lang w:val="zh-CN"/>
          </w:rPr>
          <w:t>2</w:t>
        </w:r>
        <w:r>
          <w:fldChar w:fldCharType="end"/>
        </w:r>
      </w:p>
    </w:sdtContent>
  </w:sdt>
  <w:p w:rsidR="001A14A4" w:rsidRDefault="001A14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A4" w:rsidRDefault="001A14A4" w:rsidP="001A14A4">
      <w:r>
        <w:separator/>
      </w:r>
    </w:p>
  </w:footnote>
  <w:footnote w:type="continuationSeparator" w:id="1">
    <w:p w:rsidR="001A14A4" w:rsidRDefault="001A14A4" w:rsidP="001A1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506C6"/>
    <w:rsid w:val="00055CAB"/>
    <w:rsid w:val="00057C9D"/>
    <w:rsid w:val="0006147E"/>
    <w:rsid w:val="0007233C"/>
    <w:rsid w:val="00073F8A"/>
    <w:rsid w:val="000800AE"/>
    <w:rsid w:val="0008269C"/>
    <w:rsid w:val="00082CA4"/>
    <w:rsid w:val="0008412D"/>
    <w:rsid w:val="00090C20"/>
    <w:rsid w:val="00096335"/>
    <w:rsid w:val="00097E5A"/>
    <w:rsid w:val="000A1CA7"/>
    <w:rsid w:val="000A329D"/>
    <w:rsid w:val="000B555F"/>
    <w:rsid w:val="000C15AC"/>
    <w:rsid w:val="000C5E78"/>
    <w:rsid w:val="000D352B"/>
    <w:rsid w:val="000D7085"/>
    <w:rsid w:val="000D7DB8"/>
    <w:rsid w:val="000E50D5"/>
    <w:rsid w:val="000F4B86"/>
    <w:rsid w:val="00102897"/>
    <w:rsid w:val="00113712"/>
    <w:rsid w:val="00120CC9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901F9"/>
    <w:rsid w:val="001A14A4"/>
    <w:rsid w:val="001A4EB4"/>
    <w:rsid w:val="001A6ADF"/>
    <w:rsid w:val="001C4310"/>
    <w:rsid w:val="001D0F4A"/>
    <w:rsid w:val="001D676B"/>
    <w:rsid w:val="001D7852"/>
    <w:rsid w:val="001E4E77"/>
    <w:rsid w:val="001E7439"/>
    <w:rsid w:val="001E7C5C"/>
    <w:rsid w:val="00205626"/>
    <w:rsid w:val="0021386B"/>
    <w:rsid w:val="00226B10"/>
    <w:rsid w:val="00232C64"/>
    <w:rsid w:val="002372CC"/>
    <w:rsid w:val="00242D3E"/>
    <w:rsid w:val="00255283"/>
    <w:rsid w:val="002575F4"/>
    <w:rsid w:val="00260FFE"/>
    <w:rsid w:val="00261C11"/>
    <w:rsid w:val="00264ED1"/>
    <w:rsid w:val="00266812"/>
    <w:rsid w:val="00280B19"/>
    <w:rsid w:val="00286C43"/>
    <w:rsid w:val="0029364F"/>
    <w:rsid w:val="002B724A"/>
    <w:rsid w:val="002D2547"/>
    <w:rsid w:val="002F1A53"/>
    <w:rsid w:val="002F4A5C"/>
    <w:rsid w:val="002F4D6D"/>
    <w:rsid w:val="002F610E"/>
    <w:rsid w:val="00300325"/>
    <w:rsid w:val="003022CD"/>
    <w:rsid w:val="00306096"/>
    <w:rsid w:val="00322620"/>
    <w:rsid w:val="0034206F"/>
    <w:rsid w:val="003437FE"/>
    <w:rsid w:val="0034436D"/>
    <w:rsid w:val="003455E6"/>
    <w:rsid w:val="00352C08"/>
    <w:rsid w:val="00357F27"/>
    <w:rsid w:val="00362896"/>
    <w:rsid w:val="003703FD"/>
    <w:rsid w:val="003747AC"/>
    <w:rsid w:val="00383988"/>
    <w:rsid w:val="0038633A"/>
    <w:rsid w:val="003A243B"/>
    <w:rsid w:val="003B2C9D"/>
    <w:rsid w:val="003C61C4"/>
    <w:rsid w:val="003D473C"/>
    <w:rsid w:val="003D5F4A"/>
    <w:rsid w:val="003E4E18"/>
    <w:rsid w:val="003F7276"/>
    <w:rsid w:val="00405037"/>
    <w:rsid w:val="00406579"/>
    <w:rsid w:val="00407670"/>
    <w:rsid w:val="00412DAF"/>
    <w:rsid w:val="004169EC"/>
    <w:rsid w:val="0041724F"/>
    <w:rsid w:val="0041730F"/>
    <w:rsid w:val="00417336"/>
    <w:rsid w:val="004326AE"/>
    <w:rsid w:val="004364F8"/>
    <w:rsid w:val="0043783B"/>
    <w:rsid w:val="004405E2"/>
    <w:rsid w:val="004478FC"/>
    <w:rsid w:val="0045394C"/>
    <w:rsid w:val="00456BFF"/>
    <w:rsid w:val="00471090"/>
    <w:rsid w:val="00473AAF"/>
    <w:rsid w:val="00475A24"/>
    <w:rsid w:val="004819C0"/>
    <w:rsid w:val="00485881"/>
    <w:rsid w:val="00490225"/>
    <w:rsid w:val="0049418F"/>
    <w:rsid w:val="00494BF9"/>
    <w:rsid w:val="004A654B"/>
    <w:rsid w:val="004A73D7"/>
    <w:rsid w:val="004C2EFF"/>
    <w:rsid w:val="004C6392"/>
    <w:rsid w:val="004C7DB4"/>
    <w:rsid w:val="004D2A8A"/>
    <w:rsid w:val="004D734A"/>
    <w:rsid w:val="004E3693"/>
    <w:rsid w:val="004E3A22"/>
    <w:rsid w:val="004E7183"/>
    <w:rsid w:val="004F3D58"/>
    <w:rsid w:val="00511EEC"/>
    <w:rsid w:val="00514992"/>
    <w:rsid w:val="00520904"/>
    <w:rsid w:val="00520B43"/>
    <w:rsid w:val="00523582"/>
    <w:rsid w:val="00523860"/>
    <w:rsid w:val="00526FCB"/>
    <w:rsid w:val="005317AB"/>
    <w:rsid w:val="00534A48"/>
    <w:rsid w:val="00540E76"/>
    <w:rsid w:val="00541569"/>
    <w:rsid w:val="00546FD2"/>
    <w:rsid w:val="0055475A"/>
    <w:rsid w:val="0057056D"/>
    <w:rsid w:val="005726F0"/>
    <w:rsid w:val="0057524F"/>
    <w:rsid w:val="005771A5"/>
    <w:rsid w:val="00580A09"/>
    <w:rsid w:val="0058530C"/>
    <w:rsid w:val="005918CF"/>
    <w:rsid w:val="00593DD9"/>
    <w:rsid w:val="005B47A8"/>
    <w:rsid w:val="005B58B4"/>
    <w:rsid w:val="005C1007"/>
    <w:rsid w:val="005D7D45"/>
    <w:rsid w:val="005F459B"/>
    <w:rsid w:val="00606413"/>
    <w:rsid w:val="00613BF8"/>
    <w:rsid w:val="006256E1"/>
    <w:rsid w:val="006307DF"/>
    <w:rsid w:val="00631AAC"/>
    <w:rsid w:val="0064435B"/>
    <w:rsid w:val="00654FF5"/>
    <w:rsid w:val="00662754"/>
    <w:rsid w:val="00674ABF"/>
    <w:rsid w:val="006807AC"/>
    <w:rsid w:val="00687316"/>
    <w:rsid w:val="00690BD2"/>
    <w:rsid w:val="006A50F3"/>
    <w:rsid w:val="006A5576"/>
    <w:rsid w:val="006A6BA2"/>
    <w:rsid w:val="006B20A1"/>
    <w:rsid w:val="006B288A"/>
    <w:rsid w:val="006C3D93"/>
    <w:rsid w:val="006F32DE"/>
    <w:rsid w:val="006F490A"/>
    <w:rsid w:val="006F7339"/>
    <w:rsid w:val="00700879"/>
    <w:rsid w:val="00703864"/>
    <w:rsid w:val="007158BD"/>
    <w:rsid w:val="0072043A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97E6F"/>
    <w:rsid w:val="007A0BED"/>
    <w:rsid w:val="007A63D6"/>
    <w:rsid w:val="007C45EC"/>
    <w:rsid w:val="007E4548"/>
    <w:rsid w:val="007E6B41"/>
    <w:rsid w:val="007F2C8B"/>
    <w:rsid w:val="007F415D"/>
    <w:rsid w:val="007F6B4E"/>
    <w:rsid w:val="00804CA1"/>
    <w:rsid w:val="008054A7"/>
    <w:rsid w:val="008117B8"/>
    <w:rsid w:val="008165F3"/>
    <w:rsid w:val="00821CE5"/>
    <w:rsid w:val="008274C6"/>
    <w:rsid w:val="00844135"/>
    <w:rsid w:val="00855D39"/>
    <w:rsid w:val="0086727E"/>
    <w:rsid w:val="008753EA"/>
    <w:rsid w:val="00880F04"/>
    <w:rsid w:val="00882843"/>
    <w:rsid w:val="00884248"/>
    <w:rsid w:val="00893B31"/>
    <w:rsid w:val="00895177"/>
    <w:rsid w:val="008A53B1"/>
    <w:rsid w:val="008C5312"/>
    <w:rsid w:val="008C7EE7"/>
    <w:rsid w:val="008C7FB2"/>
    <w:rsid w:val="008D236C"/>
    <w:rsid w:val="008D7ECA"/>
    <w:rsid w:val="008E1CBD"/>
    <w:rsid w:val="008E44F3"/>
    <w:rsid w:val="009171D7"/>
    <w:rsid w:val="0092023A"/>
    <w:rsid w:val="00946509"/>
    <w:rsid w:val="009479E7"/>
    <w:rsid w:val="009756BD"/>
    <w:rsid w:val="00991A93"/>
    <w:rsid w:val="009A0DC6"/>
    <w:rsid w:val="009B17D9"/>
    <w:rsid w:val="009B1CE0"/>
    <w:rsid w:val="009C2713"/>
    <w:rsid w:val="009C78F5"/>
    <w:rsid w:val="009D3296"/>
    <w:rsid w:val="009E0C03"/>
    <w:rsid w:val="009E252B"/>
    <w:rsid w:val="009F3FF4"/>
    <w:rsid w:val="009F4B8A"/>
    <w:rsid w:val="009F7A51"/>
    <w:rsid w:val="00A00833"/>
    <w:rsid w:val="00A00A4E"/>
    <w:rsid w:val="00A03527"/>
    <w:rsid w:val="00A05808"/>
    <w:rsid w:val="00A1575B"/>
    <w:rsid w:val="00A22B96"/>
    <w:rsid w:val="00A23CDD"/>
    <w:rsid w:val="00A26C43"/>
    <w:rsid w:val="00A318CE"/>
    <w:rsid w:val="00A339B7"/>
    <w:rsid w:val="00A370EE"/>
    <w:rsid w:val="00A43251"/>
    <w:rsid w:val="00A63D56"/>
    <w:rsid w:val="00A90FD3"/>
    <w:rsid w:val="00A92C62"/>
    <w:rsid w:val="00A945AA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45AC"/>
    <w:rsid w:val="00AE58E8"/>
    <w:rsid w:val="00AF09AE"/>
    <w:rsid w:val="00AF1DB2"/>
    <w:rsid w:val="00B00F0B"/>
    <w:rsid w:val="00B042F7"/>
    <w:rsid w:val="00B147BF"/>
    <w:rsid w:val="00B20D63"/>
    <w:rsid w:val="00B2770C"/>
    <w:rsid w:val="00B500F9"/>
    <w:rsid w:val="00B50D80"/>
    <w:rsid w:val="00B60BFA"/>
    <w:rsid w:val="00B7205D"/>
    <w:rsid w:val="00B81E79"/>
    <w:rsid w:val="00B87BDE"/>
    <w:rsid w:val="00BA45A7"/>
    <w:rsid w:val="00BA54E8"/>
    <w:rsid w:val="00BA744E"/>
    <w:rsid w:val="00BC143C"/>
    <w:rsid w:val="00BC5A14"/>
    <w:rsid w:val="00BC6C29"/>
    <w:rsid w:val="00BD557B"/>
    <w:rsid w:val="00BE115B"/>
    <w:rsid w:val="00BF3BE6"/>
    <w:rsid w:val="00C2117D"/>
    <w:rsid w:val="00C24969"/>
    <w:rsid w:val="00C24F64"/>
    <w:rsid w:val="00C32795"/>
    <w:rsid w:val="00C3300F"/>
    <w:rsid w:val="00C57661"/>
    <w:rsid w:val="00C866ED"/>
    <w:rsid w:val="00C903D2"/>
    <w:rsid w:val="00CA2437"/>
    <w:rsid w:val="00CC2174"/>
    <w:rsid w:val="00CC4441"/>
    <w:rsid w:val="00CC4FB4"/>
    <w:rsid w:val="00CC5731"/>
    <w:rsid w:val="00CD571D"/>
    <w:rsid w:val="00CE0330"/>
    <w:rsid w:val="00CE13D2"/>
    <w:rsid w:val="00CE7DAB"/>
    <w:rsid w:val="00CF0D96"/>
    <w:rsid w:val="00CF2561"/>
    <w:rsid w:val="00D05FD8"/>
    <w:rsid w:val="00D11774"/>
    <w:rsid w:val="00D16C55"/>
    <w:rsid w:val="00D173C3"/>
    <w:rsid w:val="00D2271C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C1630"/>
    <w:rsid w:val="00DC6F34"/>
    <w:rsid w:val="00DD6236"/>
    <w:rsid w:val="00DD7850"/>
    <w:rsid w:val="00DE52CB"/>
    <w:rsid w:val="00DF017C"/>
    <w:rsid w:val="00E202AF"/>
    <w:rsid w:val="00E2204F"/>
    <w:rsid w:val="00E23C57"/>
    <w:rsid w:val="00E266F9"/>
    <w:rsid w:val="00E300B6"/>
    <w:rsid w:val="00E45F03"/>
    <w:rsid w:val="00E46996"/>
    <w:rsid w:val="00E5769E"/>
    <w:rsid w:val="00E610CF"/>
    <w:rsid w:val="00E6449A"/>
    <w:rsid w:val="00E649A6"/>
    <w:rsid w:val="00E764E7"/>
    <w:rsid w:val="00E822B4"/>
    <w:rsid w:val="00E86B5A"/>
    <w:rsid w:val="00EB0390"/>
    <w:rsid w:val="00EB5D9A"/>
    <w:rsid w:val="00EB664C"/>
    <w:rsid w:val="00EF2FC7"/>
    <w:rsid w:val="00EF73EB"/>
    <w:rsid w:val="00EF7577"/>
    <w:rsid w:val="00F04BE5"/>
    <w:rsid w:val="00F17545"/>
    <w:rsid w:val="00F21004"/>
    <w:rsid w:val="00F23181"/>
    <w:rsid w:val="00F372B7"/>
    <w:rsid w:val="00F56DA2"/>
    <w:rsid w:val="00F64B8F"/>
    <w:rsid w:val="00F675A5"/>
    <w:rsid w:val="00F701F2"/>
    <w:rsid w:val="00FB4D20"/>
    <w:rsid w:val="00FC246E"/>
    <w:rsid w:val="00FD4E97"/>
    <w:rsid w:val="00FD6085"/>
    <w:rsid w:val="00FE1AF9"/>
    <w:rsid w:val="00FF4420"/>
    <w:rsid w:val="03534868"/>
    <w:rsid w:val="0AA0268A"/>
    <w:rsid w:val="0FBB4F42"/>
    <w:rsid w:val="1EAD7DE2"/>
    <w:rsid w:val="26DC20F9"/>
    <w:rsid w:val="2BF03F29"/>
    <w:rsid w:val="2BF70D72"/>
    <w:rsid w:val="30005BF5"/>
    <w:rsid w:val="327861E8"/>
    <w:rsid w:val="36185F1A"/>
    <w:rsid w:val="402C6E69"/>
    <w:rsid w:val="453858B2"/>
    <w:rsid w:val="45D40D1D"/>
    <w:rsid w:val="4FB76C5B"/>
    <w:rsid w:val="5D0653B4"/>
    <w:rsid w:val="5E7E1558"/>
    <w:rsid w:val="628C0FCF"/>
    <w:rsid w:val="676775CF"/>
    <w:rsid w:val="6C0D3ADC"/>
    <w:rsid w:val="6D4F56F8"/>
    <w:rsid w:val="74B9320C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A14A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A14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A1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A1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A14A4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A14A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A14A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A14A4"/>
    <w:rPr>
      <w:sz w:val="18"/>
      <w:szCs w:val="18"/>
    </w:rPr>
  </w:style>
  <w:style w:type="paragraph" w:styleId="a9">
    <w:name w:val="List Paragraph"/>
    <w:basedOn w:val="a"/>
    <w:uiPriority w:val="34"/>
    <w:qFormat/>
    <w:rsid w:val="001A14A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A14A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A14A4"/>
  </w:style>
  <w:style w:type="character" w:customStyle="1" w:styleId="Char3">
    <w:name w:val="批注主题 Char"/>
    <w:basedOn w:val="Char"/>
    <w:link w:val="a7"/>
    <w:uiPriority w:val="99"/>
    <w:semiHidden/>
    <w:qFormat/>
    <w:rsid w:val="001A14A4"/>
    <w:rPr>
      <w:b/>
      <w:bCs/>
    </w:rPr>
  </w:style>
  <w:style w:type="paragraph" w:customStyle="1" w:styleId="1">
    <w:name w:val="修订1"/>
    <w:hidden/>
    <w:uiPriority w:val="99"/>
    <w:semiHidden/>
    <w:qFormat/>
    <w:rsid w:val="001A14A4"/>
    <w:rPr>
      <w:kern w:val="2"/>
      <w:sz w:val="21"/>
      <w:szCs w:val="22"/>
    </w:rPr>
  </w:style>
  <w:style w:type="paragraph" w:customStyle="1" w:styleId="Default">
    <w:name w:val="Default"/>
    <w:qFormat/>
    <w:rsid w:val="001A14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ADF1E-6EBC-4400-A29E-0DA60B7A1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>http://sdwm.org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2016-09-01T02:58:00Z</cp:lastPrinted>
  <dcterms:created xsi:type="dcterms:W3CDTF">2019-11-22T08:37:00Z</dcterms:created>
  <dcterms:modified xsi:type="dcterms:W3CDTF">2019-11-22T08:37:00Z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