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55" w:rsidRDefault="005041F6">
      <w:pPr>
        <w:spacing w:line="594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E37B55" w:rsidRDefault="00E37B55">
      <w:pPr>
        <w:spacing w:line="594" w:lineRule="exact"/>
        <w:rPr>
          <w:rFonts w:ascii="黑体" w:eastAsia="黑体" w:hAnsi="黑体"/>
          <w:sz w:val="32"/>
          <w:szCs w:val="32"/>
        </w:rPr>
      </w:pPr>
    </w:p>
    <w:p w:rsidR="00E37B55" w:rsidRDefault="005041F6">
      <w:pPr>
        <w:spacing w:line="594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ascii="方正小标宋简体" w:eastAsia="方正小标宋简体" w:hint="eastAsia"/>
          <w:spacing w:val="-12"/>
          <w:sz w:val="44"/>
          <w:szCs w:val="44"/>
        </w:rPr>
        <w:t>部分不合格检验项目小知识</w:t>
      </w:r>
    </w:p>
    <w:p w:rsidR="00E37B55" w:rsidRDefault="00E37B55">
      <w:pPr>
        <w:spacing w:line="594" w:lineRule="exact"/>
        <w:rPr>
          <w:rFonts w:ascii="黑体" w:eastAsia="黑体" w:hAnsi="黑体"/>
          <w:spacing w:val="-12"/>
          <w:sz w:val="32"/>
          <w:szCs w:val="32"/>
        </w:rPr>
      </w:pPr>
    </w:p>
    <w:p w:rsidR="00E37B55" w:rsidRDefault="005041F6">
      <w:pPr>
        <w:spacing w:line="594" w:lineRule="exact"/>
        <w:ind w:firstLineChars="200" w:firstLine="592"/>
        <w:jc w:val="left"/>
        <w:rPr>
          <w:rFonts w:ascii="黑体" w:eastAsia="黑体" w:hAnsi="黑体"/>
          <w:spacing w:val="-12"/>
          <w:sz w:val="32"/>
          <w:szCs w:val="32"/>
        </w:rPr>
      </w:pPr>
      <w:r>
        <w:rPr>
          <w:rFonts w:ascii="黑体" w:eastAsia="黑体" w:hAnsi="黑体" w:hint="eastAsia"/>
          <w:spacing w:val="-12"/>
          <w:sz w:val="32"/>
          <w:szCs w:val="32"/>
        </w:rPr>
        <w:t>一、菌落总数</w:t>
      </w:r>
    </w:p>
    <w:p w:rsidR="00E37B55" w:rsidRDefault="005041F6">
      <w:pPr>
        <w:spacing w:line="594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菌落总数是指示性微生物指标，主要用来反映食品卫生质量状况。本次抽检的不合格产品为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易德安牌易德胶囊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，该产品所检的菌落总数按照《咸阳仙香医药保健品厂企业标准（</w:t>
      </w:r>
      <w:r>
        <w:rPr>
          <w:rFonts w:ascii="Times New Roman" w:eastAsia="仿宋_GB2312" w:hAnsi="Times New Roman" w:cs="Times New Roman"/>
          <w:sz w:val="32"/>
          <w:szCs w:val="32"/>
        </w:rPr>
        <w:t>Q/XXY 0001S</w:t>
      </w:r>
      <w:r>
        <w:rPr>
          <w:rFonts w:ascii="Times New Roman" w:eastAsia="仿宋_GB2312" w:hAnsi="Times New Roman" w:cs="Times New Roman"/>
          <w:sz w:val="32"/>
          <w:szCs w:val="32"/>
        </w:rPr>
        <w:softHyphen/>
      </w:r>
      <w:r>
        <w:rPr>
          <w:rFonts w:ascii="Times New Roman" w:eastAsia="仿宋_GB2312" w:hAnsi="Times New Roman" w:cs="Times New Roman"/>
          <w:sz w:val="32"/>
          <w:szCs w:val="32"/>
        </w:rPr>
        <w:softHyphen/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）》进行判定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该企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业</w:t>
      </w:r>
      <w:r>
        <w:rPr>
          <w:rFonts w:ascii="Times New Roman" w:eastAsia="仿宋_GB2312" w:hAnsi="Times New Roman" w:cs="Times New Roman"/>
          <w:sz w:val="32"/>
          <w:szCs w:val="32"/>
        </w:rPr>
        <w:t>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准</w:t>
      </w:r>
      <w:r>
        <w:rPr>
          <w:rFonts w:ascii="Times New Roman" w:eastAsia="仿宋_GB2312" w:hAnsi="Times New Roman" w:cs="Times New Roman"/>
          <w:sz w:val="32"/>
          <w:szCs w:val="32"/>
        </w:rPr>
        <w:t>规定，保健食品中菌落总数不得超过</w:t>
      </w:r>
      <w:r>
        <w:rPr>
          <w:rFonts w:ascii="Times New Roman" w:eastAsia="仿宋_GB2312" w:hAnsi="Times New Roman" w:cs="Times New Roman"/>
          <w:sz w:val="32"/>
          <w:szCs w:val="32"/>
        </w:rPr>
        <w:t>2×10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CFU/g</w:t>
      </w:r>
      <w:r>
        <w:rPr>
          <w:rFonts w:ascii="Times New Roman" w:eastAsia="仿宋_GB2312" w:hAnsi="Times New Roman" w:cs="Times New Roman"/>
          <w:sz w:val="32"/>
          <w:szCs w:val="32"/>
        </w:rPr>
        <w:t>。该产品中菌落总数超标的原因，可能是加工所用原料受到污染，也可能是生产工艺控制不严格或流通环节储存运输不当等。</w:t>
      </w:r>
    </w:p>
    <w:p w:rsidR="00E37B55" w:rsidRDefault="005041F6">
      <w:pPr>
        <w:spacing w:line="594" w:lineRule="exact"/>
        <w:ind w:firstLineChars="200" w:firstLine="592"/>
        <w:jc w:val="left"/>
        <w:rPr>
          <w:rFonts w:ascii="黑体" w:eastAsia="黑体" w:hAnsi="黑体"/>
          <w:spacing w:val="-12"/>
          <w:sz w:val="32"/>
          <w:szCs w:val="32"/>
        </w:rPr>
      </w:pPr>
      <w:r>
        <w:rPr>
          <w:rFonts w:ascii="黑体" w:eastAsia="黑体" w:hAnsi="黑体" w:hint="eastAsia"/>
          <w:spacing w:val="-12"/>
          <w:sz w:val="32"/>
          <w:szCs w:val="32"/>
        </w:rPr>
        <w:t>二</w:t>
      </w:r>
      <w:r>
        <w:rPr>
          <w:rFonts w:ascii="黑体" w:eastAsia="黑体" w:hAnsi="黑体"/>
          <w:spacing w:val="-12"/>
          <w:sz w:val="32"/>
          <w:szCs w:val="32"/>
        </w:rPr>
        <w:t>、水分</w:t>
      </w:r>
    </w:p>
    <w:p w:rsidR="00E37B55" w:rsidRDefault="005041F6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水分属于理化指标，水分高低反映产品的含水量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合理的水分控制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可避免产品的功效成分或营养物质分解、酶解变质、霉变等，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保</w:t>
      </w:r>
      <w:r>
        <w:rPr>
          <w:rFonts w:ascii="Times New Roman" w:eastAsia="仿宋_GB2312" w:hAnsi="Times New Roman" w:cs="Times New Roman"/>
          <w:sz w:val="32"/>
          <w:szCs w:val="32"/>
        </w:rPr>
        <w:t>持产品质量稳定。本次抽检的不合格产品为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易德安牌易德胶囊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，该产品所检的水分指标按照《咸阳仙香医药保健品厂企业标准（</w:t>
      </w:r>
      <w:r>
        <w:rPr>
          <w:rFonts w:ascii="Times New Roman" w:eastAsia="仿宋_GB2312" w:hAnsi="Times New Roman" w:cs="Times New Roman"/>
          <w:sz w:val="32"/>
          <w:szCs w:val="32"/>
        </w:rPr>
        <w:t>Q/XXY 0001S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）》进行判定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该企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业</w:t>
      </w:r>
      <w:r>
        <w:rPr>
          <w:rFonts w:ascii="Times New Roman" w:eastAsia="仿宋_GB2312" w:hAnsi="Times New Roman" w:cs="Times New Roman"/>
          <w:sz w:val="32"/>
          <w:szCs w:val="32"/>
        </w:rPr>
        <w:t>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准</w:t>
      </w:r>
      <w:r>
        <w:rPr>
          <w:rFonts w:ascii="Times New Roman" w:eastAsia="仿宋_GB2312" w:hAnsi="Times New Roman" w:cs="Times New Roman"/>
          <w:sz w:val="32"/>
          <w:szCs w:val="32"/>
        </w:rPr>
        <w:t>规定，保健食品中水分含量不得超过</w:t>
      </w:r>
      <w:r>
        <w:rPr>
          <w:rFonts w:ascii="Times New Roman" w:eastAsia="仿宋_GB2312" w:hAnsi="Times New Roman" w:cs="Times New Roman"/>
          <w:sz w:val="32"/>
          <w:szCs w:val="32"/>
        </w:rPr>
        <w:t>9%</w:t>
      </w:r>
      <w:r>
        <w:rPr>
          <w:rFonts w:ascii="Times New Roman" w:eastAsia="仿宋_GB2312" w:hAnsi="Times New Roman" w:cs="Times New Roman"/>
          <w:sz w:val="32"/>
          <w:szCs w:val="32"/>
        </w:rPr>
        <w:t>。该产品中水分含量超标的原因，可能是生产企业对生产工艺控制不严格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也可能是产品包装密封性差或储存运输不当等。</w:t>
      </w:r>
    </w:p>
    <w:p w:rsidR="00E37B55" w:rsidRDefault="005041F6">
      <w:pPr>
        <w:spacing w:line="594" w:lineRule="exact"/>
        <w:ind w:firstLineChars="200" w:firstLine="592"/>
        <w:jc w:val="left"/>
        <w:rPr>
          <w:rFonts w:ascii="黑体" w:eastAsia="黑体" w:hAnsi="黑体"/>
          <w:spacing w:val="-12"/>
          <w:sz w:val="32"/>
          <w:szCs w:val="32"/>
        </w:rPr>
      </w:pPr>
      <w:r>
        <w:rPr>
          <w:rFonts w:ascii="黑体" w:eastAsia="黑体" w:hAnsi="黑体" w:hint="eastAsia"/>
          <w:spacing w:val="-12"/>
          <w:sz w:val="32"/>
          <w:szCs w:val="32"/>
        </w:rPr>
        <w:t>三</w:t>
      </w:r>
      <w:r>
        <w:rPr>
          <w:rFonts w:ascii="黑体" w:eastAsia="黑体" w:hAnsi="黑体"/>
          <w:spacing w:val="-12"/>
          <w:sz w:val="32"/>
          <w:szCs w:val="32"/>
        </w:rPr>
        <w:t>、诺氟沙星</w:t>
      </w:r>
    </w:p>
    <w:p w:rsidR="00E37B55" w:rsidRDefault="005041F6">
      <w:pPr>
        <w:widowControl/>
        <w:spacing w:line="594" w:lineRule="exact"/>
        <w:ind w:firstLineChars="200" w:firstLine="640"/>
        <w:jc w:val="left"/>
        <w:rPr>
          <w:rFonts w:ascii="Times New Roman" w:eastAsia="仿宋_GB2312" w:hAnsi="Times New Roman" w:cs="Times New Roman"/>
          <w:spacing w:val="-12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诺氟沙星是一种广谱类杀菌剂。《中华人民共和国农业部公告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2292</w:t>
      </w:r>
      <w:r>
        <w:rPr>
          <w:rFonts w:ascii="Times New Roman" w:eastAsia="仿宋_GB2312" w:hAnsi="Times New Roman" w:cs="Times New Roman"/>
          <w:sz w:val="32"/>
          <w:szCs w:val="32"/>
        </w:rPr>
        <w:t>号》中规定，在食品动物中停止使用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洛美沙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星、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星、氧氟沙星和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诺氟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沙星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种兽药（在蜂蜜中不得检出）。蜂蜜中检出诺氟沙星的原因，可能是诺氟沙星作为蜂药被用于蜂蜜养殖。摄入检出诺氟沙星的食品，可能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会引起肠胃的</w:t>
      </w:r>
      <w:r>
        <w:rPr>
          <w:rFonts w:ascii="Times New Roman" w:eastAsia="仿宋_GB2312" w:hAnsi="Times New Roman" w:cs="Times New Roman"/>
          <w:sz w:val="32"/>
          <w:szCs w:val="32"/>
        </w:rPr>
        <w:t>不良反应，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甚至还可能会对肝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肾造成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损害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E37B55" w:rsidRDefault="005041F6">
      <w:pPr>
        <w:spacing w:line="594" w:lineRule="exact"/>
        <w:ind w:firstLineChars="200" w:firstLine="592"/>
        <w:jc w:val="left"/>
        <w:rPr>
          <w:rFonts w:ascii="黑体" w:eastAsia="黑体" w:hAnsi="黑体"/>
          <w:spacing w:val="-12"/>
          <w:sz w:val="32"/>
          <w:szCs w:val="32"/>
        </w:rPr>
      </w:pPr>
      <w:r>
        <w:rPr>
          <w:rFonts w:ascii="黑体" w:eastAsia="黑体" w:hAnsi="黑体" w:hint="eastAsia"/>
          <w:spacing w:val="-12"/>
          <w:sz w:val="32"/>
          <w:szCs w:val="32"/>
        </w:rPr>
        <w:t>四</w:t>
      </w:r>
      <w:r>
        <w:rPr>
          <w:rFonts w:ascii="黑体" w:eastAsia="黑体" w:hAnsi="黑体"/>
          <w:spacing w:val="-12"/>
          <w:sz w:val="32"/>
          <w:szCs w:val="32"/>
        </w:rPr>
        <w:t>、</w:t>
      </w:r>
      <w:proofErr w:type="gramStart"/>
      <w:r>
        <w:rPr>
          <w:rFonts w:ascii="黑体" w:eastAsia="黑体" w:hAnsi="黑体"/>
          <w:spacing w:val="-12"/>
          <w:sz w:val="32"/>
          <w:szCs w:val="32"/>
        </w:rPr>
        <w:t>恩诺沙</w:t>
      </w:r>
      <w:proofErr w:type="gramEnd"/>
      <w:r>
        <w:rPr>
          <w:rFonts w:ascii="黑体" w:eastAsia="黑体" w:hAnsi="黑体"/>
          <w:spacing w:val="-12"/>
          <w:sz w:val="32"/>
          <w:szCs w:val="32"/>
        </w:rPr>
        <w:t>星（以</w:t>
      </w:r>
      <w:proofErr w:type="gramStart"/>
      <w:r>
        <w:rPr>
          <w:rFonts w:ascii="黑体" w:eastAsia="黑体" w:hAnsi="黑体"/>
          <w:spacing w:val="-12"/>
          <w:sz w:val="32"/>
          <w:szCs w:val="32"/>
        </w:rPr>
        <w:t>恩诺沙</w:t>
      </w:r>
      <w:proofErr w:type="gramEnd"/>
      <w:r>
        <w:rPr>
          <w:rFonts w:ascii="黑体" w:eastAsia="黑体" w:hAnsi="黑体"/>
          <w:spacing w:val="-12"/>
          <w:sz w:val="32"/>
          <w:szCs w:val="32"/>
        </w:rPr>
        <w:t>星与环丙沙星之和计）</w:t>
      </w:r>
    </w:p>
    <w:p w:rsidR="00E37B55" w:rsidRDefault="005041F6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恩诺沙星属于氟喹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诺酮类药物，是一类人工合成的广谱抗菌药，用于治疗动物的皮肤感染、呼吸道感染等，是动物专属用药。《动物性食品中兽药最高残留限量》（农业部公告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ascii="Times New Roman" w:eastAsia="仿宋_GB2312" w:hAnsi="Times New Roman" w:cs="Times New Roman"/>
          <w:sz w:val="32"/>
          <w:szCs w:val="32"/>
        </w:rPr>
        <w:t>号）中规定，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星和环丙沙星之和计）在猪的肌肉中最高残留限量值为</w:t>
      </w:r>
      <w:r>
        <w:rPr>
          <w:rFonts w:ascii="Times New Roman" w:eastAsia="仿宋_GB2312" w:hAnsi="Times New Roman" w:cs="Times New Roman"/>
          <w:sz w:val="32"/>
          <w:szCs w:val="32"/>
        </w:rPr>
        <w:t>100μg/kg</w:t>
      </w:r>
      <w:r>
        <w:rPr>
          <w:rFonts w:ascii="Times New Roman" w:eastAsia="仿宋_GB2312" w:hAnsi="Times New Roman" w:cs="Times New Roman"/>
          <w:sz w:val="32"/>
          <w:szCs w:val="32"/>
        </w:rPr>
        <w:t>。猪肉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中恩诺沙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星超标的原因，可能是养殖户在养殖过程中违规使用相关兽药。摄入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星超标的食品，可能会引起头晕、头痛、睡眠不良、胃肠道刺激或不适等症状，甚至还可能引起肝损害。</w:t>
      </w:r>
    </w:p>
    <w:p w:rsidR="00E37B55" w:rsidRDefault="005041F6">
      <w:pPr>
        <w:spacing w:line="594" w:lineRule="exact"/>
        <w:ind w:firstLineChars="200" w:firstLine="592"/>
        <w:jc w:val="left"/>
        <w:rPr>
          <w:rFonts w:ascii="黑体" w:eastAsia="黑体" w:hAnsi="黑体"/>
          <w:spacing w:val="-12"/>
          <w:sz w:val="32"/>
          <w:szCs w:val="32"/>
        </w:rPr>
      </w:pPr>
      <w:r>
        <w:rPr>
          <w:rFonts w:ascii="黑体" w:eastAsia="黑体" w:hAnsi="黑体" w:hint="eastAsia"/>
          <w:spacing w:val="-12"/>
          <w:sz w:val="32"/>
          <w:szCs w:val="32"/>
        </w:rPr>
        <w:t>五</w:t>
      </w:r>
      <w:r>
        <w:rPr>
          <w:rFonts w:ascii="黑体" w:eastAsia="黑体" w:hAnsi="黑体"/>
          <w:spacing w:val="-12"/>
          <w:sz w:val="32"/>
          <w:szCs w:val="32"/>
        </w:rPr>
        <w:t>、镉（以Cd计）</w:t>
      </w:r>
    </w:p>
    <w:p w:rsidR="00E37B55" w:rsidRDefault="005041F6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镉是最常见的重金属元素污染物之一。《食品安全国家标准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）中规定，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镉在鲜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、冻水产动物的甲壳类中限量值为</w:t>
      </w:r>
      <w:r>
        <w:rPr>
          <w:rFonts w:ascii="Times New Roman" w:eastAsia="仿宋_GB2312" w:hAnsi="Times New Roman" w:cs="Times New Roman"/>
          <w:sz w:val="32"/>
          <w:szCs w:val="32"/>
        </w:rPr>
        <w:t>0.5mg/kg</w:t>
      </w:r>
      <w:r>
        <w:rPr>
          <w:rFonts w:ascii="Times New Roman" w:eastAsia="仿宋_GB2312" w:hAnsi="Times New Roman" w:cs="Times New Roman"/>
          <w:sz w:val="32"/>
          <w:szCs w:val="32"/>
        </w:rPr>
        <w:t>。虾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蛄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中镉超标的原因，可能是其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>
        <w:rPr>
          <w:rFonts w:ascii="Times New Roman" w:eastAsia="仿宋_GB2312" w:hAnsi="Times New Roman" w:cs="Times New Roman"/>
          <w:sz w:val="32"/>
          <w:szCs w:val="32"/>
        </w:rPr>
        <w:t>养殖过程中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富集了</w:t>
      </w:r>
      <w:r>
        <w:rPr>
          <w:rFonts w:ascii="Times New Roman" w:eastAsia="仿宋_GB2312" w:hAnsi="Times New Roman" w:cs="Times New Roman"/>
          <w:sz w:val="32"/>
          <w:szCs w:val="32"/>
        </w:rPr>
        <w:t>环境中的镉元素。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镉对人体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的危害主要是慢性蓄积，长期摄入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镉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含量超标的食品，可能会导致肾脏和骨骼损伤等健康危害。</w:t>
      </w:r>
    </w:p>
    <w:p w:rsidR="00E37B55" w:rsidRDefault="005041F6">
      <w:pPr>
        <w:spacing w:line="594" w:lineRule="exact"/>
        <w:ind w:firstLineChars="200" w:firstLine="592"/>
        <w:jc w:val="left"/>
        <w:rPr>
          <w:rFonts w:ascii="黑体" w:eastAsia="黑体" w:hAnsi="黑体"/>
          <w:spacing w:val="-12"/>
          <w:sz w:val="32"/>
          <w:szCs w:val="32"/>
        </w:rPr>
      </w:pPr>
      <w:r>
        <w:rPr>
          <w:rFonts w:ascii="黑体" w:eastAsia="黑体" w:hAnsi="黑体" w:hint="eastAsia"/>
          <w:spacing w:val="-12"/>
          <w:sz w:val="32"/>
          <w:szCs w:val="32"/>
        </w:rPr>
        <w:lastRenderedPageBreak/>
        <w:t>六</w:t>
      </w:r>
      <w:r>
        <w:rPr>
          <w:rFonts w:ascii="黑体" w:eastAsia="黑体" w:hAnsi="黑体"/>
          <w:spacing w:val="-12"/>
          <w:sz w:val="32"/>
          <w:szCs w:val="32"/>
        </w:rPr>
        <w:t>、挥发性盐基氮</w:t>
      </w:r>
    </w:p>
    <w:p w:rsidR="00E37B55" w:rsidRDefault="005041F6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挥发性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盐基氮与动物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性食品腐败变质有关，是评价食品鲜度的主要指标。</w:t>
      </w:r>
      <w:r w:rsidR="003969D2" w:rsidRPr="003969D2">
        <w:rPr>
          <w:rFonts w:ascii="Times New Roman" w:eastAsia="仿宋_GB2312" w:hAnsi="Times New Roman" w:cs="Times New Roman" w:hint="eastAsia"/>
          <w:sz w:val="32"/>
          <w:szCs w:val="32"/>
        </w:rPr>
        <w:t>《食品安全国家标准</w:t>
      </w:r>
      <w:r w:rsidR="003969D2" w:rsidRPr="003969D2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3969D2" w:rsidRPr="003969D2">
        <w:rPr>
          <w:rFonts w:ascii="Times New Roman" w:eastAsia="仿宋_GB2312" w:hAnsi="Times New Roman" w:cs="Times New Roman" w:hint="eastAsia"/>
          <w:sz w:val="32"/>
          <w:szCs w:val="32"/>
        </w:rPr>
        <w:t>鲜、冻动物性水产品》（</w:t>
      </w:r>
      <w:r w:rsidR="003969D2" w:rsidRPr="003969D2">
        <w:rPr>
          <w:rFonts w:ascii="Times New Roman" w:eastAsia="仿宋_GB2312" w:hAnsi="Times New Roman" w:cs="Times New Roman" w:hint="eastAsia"/>
          <w:sz w:val="32"/>
          <w:szCs w:val="32"/>
        </w:rPr>
        <w:t>GB 2733</w:t>
      </w:r>
      <w:r w:rsidR="003969D2" w:rsidRPr="003969D2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="003969D2" w:rsidRPr="003969D2">
        <w:rPr>
          <w:rFonts w:ascii="Times New Roman" w:eastAsia="仿宋_GB2312" w:hAnsi="Times New Roman" w:cs="Times New Roman" w:hint="eastAsia"/>
          <w:sz w:val="32"/>
          <w:szCs w:val="32"/>
        </w:rPr>
        <w:t>2015</w:t>
      </w:r>
      <w:r w:rsidR="003969D2" w:rsidRPr="003969D2">
        <w:rPr>
          <w:rFonts w:ascii="Times New Roman" w:eastAsia="仿宋_GB2312" w:hAnsi="Times New Roman" w:cs="Times New Roman" w:hint="eastAsia"/>
          <w:sz w:val="32"/>
          <w:szCs w:val="32"/>
        </w:rPr>
        <w:t>）中规定，挥发性盐基氮在海水鱼中的限量值为</w:t>
      </w:r>
      <w:r w:rsidR="003969D2" w:rsidRPr="003969D2">
        <w:rPr>
          <w:rFonts w:ascii="Times New Roman" w:eastAsia="仿宋_GB2312" w:hAnsi="Times New Roman" w:cs="Times New Roman" w:hint="eastAsia"/>
          <w:sz w:val="32"/>
          <w:szCs w:val="32"/>
        </w:rPr>
        <w:t>30mg/100g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带鱼中挥发性盐基氮超标的原因，可能是生产企业卫生状况不达标，造成产品微生物污染和腐败变质；也可能是运输过程中温度、氧气浓度和湿度等条件控制不当，加快了产品腐败变质速度。</w:t>
      </w:r>
      <w:r>
        <w:rPr>
          <w:rFonts w:ascii="Times New Roman" w:eastAsia="仿宋_GB2312" w:hAnsi="Times New Roman" w:cs="Times New Roman"/>
          <w:sz w:val="32"/>
          <w:szCs w:val="32"/>
        </w:rPr>
        <w:t>食用挥发性盐基氮超标的食品，可能会引起反胃、腹泻等症状。</w:t>
      </w:r>
    </w:p>
    <w:sectPr w:rsidR="00E37B55" w:rsidSect="00E37B55">
      <w:footerReference w:type="default" r:id="rId8"/>
      <w:pgSz w:w="11906" w:h="16838"/>
      <w:pgMar w:top="175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573" w:rsidRDefault="00196573" w:rsidP="00E37B55">
      <w:r>
        <w:separator/>
      </w:r>
    </w:p>
  </w:endnote>
  <w:endnote w:type="continuationSeparator" w:id="0">
    <w:p w:rsidR="00196573" w:rsidRDefault="00196573" w:rsidP="00E3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2234794"/>
      <w:docPartObj>
        <w:docPartGallery w:val="AutoText"/>
      </w:docPartObj>
    </w:sdtPr>
    <w:sdtEndPr/>
    <w:sdtContent>
      <w:p w:rsidR="00E37B55" w:rsidRDefault="008B07CE">
        <w:pPr>
          <w:pStyle w:val="a4"/>
          <w:jc w:val="center"/>
        </w:pPr>
        <w:r>
          <w:fldChar w:fldCharType="begin"/>
        </w:r>
        <w:r w:rsidR="005041F6">
          <w:instrText>PAGE   \* MERGEFORMAT</w:instrText>
        </w:r>
        <w:r>
          <w:fldChar w:fldCharType="separate"/>
        </w:r>
        <w:r w:rsidR="003969D2" w:rsidRPr="003969D2">
          <w:rPr>
            <w:noProof/>
            <w:lang w:val="zh-CN"/>
          </w:rPr>
          <w:t>3</w:t>
        </w:r>
        <w:r>
          <w:fldChar w:fldCharType="end"/>
        </w:r>
      </w:p>
    </w:sdtContent>
  </w:sdt>
  <w:p w:rsidR="00E37B55" w:rsidRDefault="00E37B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573" w:rsidRDefault="00196573" w:rsidP="00E37B55">
      <w:r>
        <w:separator/>
      </w:r>
    </w:p>
  </w:footnote>
  <w:footnote w:type="continuationSeparator" w:id="0">
    <w:p w:rsidR="00196573" w:rsidRDefault="00196573" w:rsidP="00E37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460B"/>
    <w:rsid w:val="000005CB"/>
    <w:rsid w:val="00011398"/>
    <w:rsid w:val="000304FC"/>
    <w:rsid w:val="0003445F"/>
    <w:rsid w:val="000374A5"/>
    <w:rsid w:val="00052B7F"/>
    <w:rsid w:val="0006413A"/>
    <w:rsid w:val="000653D7"/>
    <w:rsid w:val="00075973"/>
    <w:rsid w:val="00076B32"/>
    <w:rsid w:val="00080854"/>
    <w:rsid w:val="00082066"/>
    <w:rsid w:val="00090193"/>
    <w:rsid w:val="00095FCC"/>
    <w:rsid w:val="000A742A"/>
    <w:rsid w:val="000B1CEB"/>
    <w:rsid w:val="000B5968"/>
    <w:rsid w:val="000C07D9"/>
    <w:rsid w:val="000C6F1C"/>
    <w:rsid w:val="000D5335"/>
    <w:rsid w:val="000E3C66"/>
    <w:rsid w:val="000E6E11"/>
    <w:rsid w:val="000F04A6"/>
    <w:rsid w:val="00103E04"/>
    <w:rsid w:val="0010543A"/>
    <w:rsid w:val="0012751D"/>
    <w:rsid w:val="0012776B"/>
    <w:rsid w:val="00172996"/>
    <w:rsid w:val="00175E4C"/>
    <w:rsid w:val="00176E30"/>
    <w:rsid w:val="00177608"/>
    <w:rsid w:val="00177ED6"/>
    <w:rsid w:val="001871C2"/>
    <w:rsid w:val="00193ECB"/>
    <w:rsid w:val="00196573"/>
    <w:rsid w:val="00197242"/>
    <w:rsid w:val="001B6469"/>
    <w:rsid w:val="001E34A4"/>
    <w:rsid w:val="001F155A"/>
    <w:rsid w:val="001F360C"/>
    <w:rsid w:val="001F4DF1"/>
    <w:rsid w:val="001F602C"/>
    <w:rsid w:val="0020613B"/>
    <w:rsid w:val="00220A7A"/>
    <w:rsid w:val="00220BEA"/>
    <w:rsid w:val="00227CB9"/>
    <w:rsid w:val="0023765C"/>
    <w:rsid w:val="00246615"/>
    <w:rsid w:val="0028718B"/>
    <w:rsid w:val="00291A9D"/>
    <w:rsid w:val="00296925"/>
    <w:rsid w:val="002A2BDF"/>
    <w:rsid w:val="002A5C77"/>
    <w:rsid w:val="002B3842"/>
    <w:rsid w:val="002B699F"/>
    <w:rsid w:val="002C5E29"/>
    <w:rsid w:val="002C67D0"/>
    <w:rsid w:val="002E68C6"/>
    <w:rsid w:val="002F2314"/>
    <w:rsid w:val="002F6EFB"/>
    <w:rsid w:val="00311B5F"/>
    <w:rsid w:val="00356A6E"/>
    <w:rsid w:val="003803C7"/>
    <w:rsid w:val="00381007"/>
    <w:rsid w:val="003969D2"/>
    <w:rsid w:val="003A5342"/>
    <w:rsid w:val="003B4550"/>
    <w:rsid w:val="003C0481"/>
    <w:rsid w:val="003C478E"/>
    <w:rsid w:val="003D6665"/>
    <w:rsid w:val="003E4764"/>
    <w:rsid w:val="003F2EB3"/>
    <w:rsid w:val="003F61E5"/>
    <w:rsid w:val="00402D8C"/>
    <w:rsid w:val="00412670"/>
    <w:rsid w:val="00415E31"/>
    <w:rsid w:val="00422E7D"/>
    <w:rsid w:val="0043013C"/>
    <w:rsid w:val="0043213F"/>
    <w:rsid w:val="00435C51"/>
    <w:rsid w:val="00456086"/>
    <w:rsid w:val="00462A12"/>
    <w:rsid w:val="0047538D"/>
    <w:rsid w:val="00484C81"/>
    <w:rsid w:val="0048505B"/>
    <w:rsid w:val="00492A51"/>
    <w:rsid w:val="004A062D"/>
    <w:rsid w:val="004A0E77"/>
    <w:rsid w:val="004A320F"/>
    <w:rsid w:val="004A39C6"/>
    <w:rsid w:val="004A7F8C"/>
    <w:rsid w:val="004C2566"/>
    <w:rsid w:val="004C635B"/>
    <w:rsid w:val="005002C1"/>
    <w:rsid w:val="005041F6"/>
    <w:rsid w:val="00506828"/>
    <w:rsid w:val="00520F5B"/>
    <w:rsid w:val="00532844"/>
    <w:rsid w:val="00533C76"/>
    <w:rsid w:val="005461F9"/>
    <w:rsid w:val="00572BAA"/>
    <w:rsid w:val="00580CD9"/>
    <w:rsid w:val="00590B1C"/>
    <w:rsid w:val="005944F4"/>
    <w:rsid w:val="005B54A8"/>
    <w:rsid w:val="005B5E7F"/>
    <w:rsid w:val="005D7B55"/>
    <w:rsid w:val="005E213A"/>
    <w:rsid w:val="005F57D1"/>
    <w:rsid w:val="0060281C"/>
    <w:rsid w:val="006116DF"/>
    <w:rsid w:val="006128D0"/>
    <w:rsid w:val="00613F74"/>
    <w:rsid w:val="00620B81"/>
    <w:rsid w:val="00625F16"/>
    <w:rsid w:val="00633E0D"/>
    <w:rsid w:val="006447FD"/>
    <w:rsid w:val="00644D68"/>
    <w:rsid w:val="0064678D"/>
    <w:rsid w:val="00661168"/>
    <w:rsid w:val="00663FAB"/>
    <w:rsid w:val="00665F3E"/>
    <w:rsid w:val="00680B2A"/>
    <w:rsid w:val="006917AF"/>
    <w:rsid w:val="006A6DD9"/>
    <w:rsid w:val="006C2817"/>
    <w:rsid w:val="006C527E"/>
    <w:rsid w:val="006C578A"/>
    <w:rsid w:val="006D4ACD"/>
    <w:rsid w:val="0071460B"/>
    <w:rsid w:val="007176B7"/>
    <w:rsid w:val="00752EA1"/>
    <w:rsid w:val="00753865"/>
    <w:rsid w:val="00754169"/>
    <w:rsid w:val="00794152"/>
    <w:rsid w:val="00796EA5"/>
    <w:rsid w:val="007A31EB"/>
    <w:rsid w:val="007A6E04"/>
    <w:rsid w:val="007B2448"/>
    <w:rsid w:val="007E2B6E"/>
    <w:rsid w:val="007E3174"/>
    <w:rsid w:val="007E32B0"/>
    <w:rsid w:val="00825F50"/>
    <w:rsid w:val="0082722F"/>
    <w:rsid w:val="008301D8"/>
    <w:rsid w:val="00831052"/>
    <w:rsid w:val="008376CF"/>
    <w:rsid w:val="00855060"/>
    <w:rsid w:val="0085746C"/>
    <w:rsid w:val="0086446B"/>
    <w:rsid w:val="00873348"/>
    <w:rsid w:val="00883DB2"/>
    <w:rsid w:val="00885495"/>
    <w:rsid w:val="0089739E"/>
    <w:rsid w:val="008B07CE"/>
    <w:rsid w:val="008B1971"/>
    <w:rsid w:val="008D2A09"/>
    <w:rsid w:val="008D4030"/>
    <w:rsid w:val="008D63B5"/>
    <w:rsid w:val="00902B78"/>
    <w:rsid w:val="00905775"/>
    <w:rsid w:val="0094145E"/>
    <w:rsid w:val="009424AB"/>
    <w:rsid w:val="009522DA"/>
    <w:rsid w:val="0095650F"/>
    <w:rsid w:val="009622A9"/>
    <w:rsid w:val="00965BB7"/>
    <w:rsid w:val="00966F44"/>
    <w:rsid w:val="0097723E"/>
    <w:rsid w:val="00992269"/>
    <w:rsid w:val="009A34A4"/>
    <w:rsid w:val="009A3BFA"/>
    <w:rsid w:val="009A4430"/>
    <w:rsid w:val="009A4A8B"/>
    <w:rsid w:val="009E3CCD"/>
    <w:rsid w:val="009F1477"/>
    <w:rsid w:val="00A0561B"/>
    <w:rsid w:val="00A06FA6"/>
    <w:rsid w:val="00A26D3F"/>
    <w:rsid w:val="00A450DF"/>
    <w:rsid w:val="00A505FF"/>
    <w:rsid w:val="00A70635"/>
    <w:rsid w:val="00A72599"/>
    <w:rsid w:val="00A74C7C"/>
    <w:rsid w:val="00A83D51"/>
    <w:rsid w:val="00A9458B"/>
    <w:rsid w:val="00AD3F5C"/>
    <w:rsid w:val="00AE0C83"/>
    <w:rsid w:val="00AE1641"/>
    <w:rsid w:val="00B03503"/>
    <w:rsid w:val="00B17085"/>
    <w:rsid w:val="00B266E8"/>
    <w:rsid w:val="00B422F2"/>
    <w:rsid w:val="00B45FFB"/>
    <w:rsid w:val="00B46335"/>
    <w:rsid w:val="00B471DF"/>
    <w:rsid w:val="00B5271E"/>
    <w:rsid w:val="00B76F02"/>
    <w:rsid w:val="00B97031"/>
    <w:rsid w:val="00BA53CE"/>
    <w:rsid w:val="00BB089E"/>
    <w:rsid w:val="00BB3F15"/>
    <w:rsid w:val="00BC39E3"/>
    <w:rsid w:val="00BE1222"/>
    <w:rsid w:val="00BF5585"/>
    <w:rsid w:val="00C020D9"/>
    <w:rsid w:val="00C0462C"/>
    <w:rsid w:val="00C06888"/>
    <w:rsid w:val="00C07050"/>
    <w:rsid w:val="00C2201F"/>
    <w:rsid w:val="00C37CFA"/>
    <w:rsid w:val="00C447D6"/>
    <w:rsid w:val="00C464EE"/>
    <w:rsid w:val="00C56D24"/>
    <w:rsid w:val="00C70BC3"/>
    <w:rsid w:val="00C85D0F"/>
    <w:rsid w:val="00C9643E"/>
    <w:rsid w:val="00C970DB"/>
    <w:rsid w:val="00CC6191"/>
    <w:rsid w:val="00CD2BE4"/>
    <w:rsid w:val="00CE23A0"/>
    <w:rsid w:val="00CE3DC1"/>
    <w:rsid w:val="00CE554A"/>
    <w:rsid w:val="00CE7205"/>
    <w:rsid w:val="00CF2EBC"/>
    <w:rsid w:val="00CF785C"/>
    <w:rsid w:val="00D02F7B"/>
    <w:rsid w:val="00D17869"/>
    <w:rsid w:val="00D21C9C"/>
    <w:rsid w:val="00D25D1D"/>
    <w:rsid w:val="00D30AB9"/>
    <w:rsid w:val="00D315E3"/>
    <w:rsid w:val="00D33BE6"/>
    <w:rsid w:val="00D41C27"/>
    <w:rsid w:val="00D46610"/>
    <w:rsid w:val="00D63FC5"/>
    <w:rsid w:val="00D80671"/>
    <w:rsid w:val="00D87FAB"/>
    <w:rsid w:val="00DA0469"/>
    <w:rsid w:val="00DB192A"/>
    <w:rsid w:val="00DB2250"/>
    <w:rsid w:val="00DC0E46"/>
    <w:rsid w:val="00DC2268"/>
    <w:rsid w:val="00DF0A26"/>
    <w:rsid w:val="00DF1CAB"/>
    <w:rsid w:val="00DF277E"/>
    <w:rsid w:val="00DF68D6"/>
    <w:rsid w:val="00E0693E"/>
    <w:rsid w:val="00E17763"/>
    <w:rsid w:val="00E27276"/>
    <w:rsid w:val="00E37B55"/>
    <w:rsid w:val="00E42C70"/>
    <w:rsid w:val="00E52847"/>
    <w:rsid w:val="00E60468"/>
    <w:rsid w:val="00E61167"/>
    <w:rsid w:val="00E67B18"/>
    <w:rsid w:val="00E77C9A"/>
    <w:rsid w:val="00E82846"/>
    <w:rsid w:val="00E86C0B"/>
    <w:rsid w:val="00E93AB6"/>
    <w:rsid w:val="00E9555B"/>
    <w:rsid w:val="00E971CD"/>
    <w:rsid w:val="00EA0E97"/>
    <w:rsid w:val="00EA10E6"/>
    <w:rsid w:val="00EA50EA"/>
    <w:rsid w:val="00EB7CDF"/>
    <w:rsid w:val="00ED0D5D"/>
    <w:rsid w:val="00ED3500"/>
    <w:rsid w:val="00ED5132"/>
    <w:rsid w:val="00EE4636"/>
    <w:rsid w:val="00F06320"/>
    <w:rsid w:val="00F12EB8"/>
    <w:rsid w:val="00F138E9"/>
    <w:rsid w:val="00F1449F"/>
    <w:rsid w:val="00F25EAD"/>
    <w:rsid w:val="00F26238"/>
    <w:rsid w:val="00F529DE"/>
    <w:rsid w:val="00F72D76"/>
    <w:rsid w:val="00FD524E"/>
    <w:rsid w:val="00FD738D"/>
    <w:rsid w:val="00FF0FF4"/>
    <w:rsid w:val="388060BC"/>
    <w:rsid w:val="407D1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B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7B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37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37B5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B55"/>
    <w:rPr>
      <w:sz w:val="18"/>
      <w:szCs w:val="18"/>
    </w:rPr>
  </w:style>
  <w:style w:type="paragraph" w:styleId="a6">
    <w:name w:val="List Paragraph"/>
    <w:basedOn w:val="a"/>
    <w:uiPriority w:val="34"/>
    <w:qFormat/>
    <w:rsid w:val="00E37B55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E37B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</Words>
  <Characters>1044</Characters>
  <Application>Microsoft Office Word</Application>
  <DocSecurity>0</DocSecurity>
  <Lines>8</Lines>
  <Paragraphs>2</Paragraphs>
  <ScaleCrop>false</ScaleCrop>
  <Company>http://sdwm.org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China</cp:lastModifiedBy>
  <cp:revision>3</cp:revision>
  <cp:lastPrinted>2017-09-13T00:44:00Z</cp:lastPrinted>
  <dcterms:created xsi:type="dcterms:W3CDTF">2019-10-31T08:43:00Z</dcterms:created>
  <dcterms:modified xsi:type="dcterms:W3CDTF">2020-12-16T00:51:00Z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