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atLeast"/>
        <w:ind w:leftChars="0"/>
        <w:textAlignment w:val="auto"/>
        <w:rPr>
          <w:rFonts w:ascii="黑体" w:hAnsi="黑体" w:eastAsia="黑体" w:cs="黑体"/>
          <w:spacing w:val="-12"/>
          <w:sz w:val="44"/>
          <w:szCs w:val="44"/>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snapToGrid/>
        <w:spacing w:line="594" w:lineRule="atLeast"/>
        <w:ind w:leftChars="0"/>
        <w:jc w:val="center"/>
        <w:textAlignment w:val="auto"/>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keepNext w:val="0"/>
        <w:keepLines w:val="0"/>
        <w:pageBreakBefore w:val="0"/>
        <w:widowControl w:val="0"/>
        <w:kinsoku/>
        <w:wordWrap/>
        <w:overflowPunct/>
        <w:topLinePunct w:val="0"/>
        <w:autoSpaceDE/>
        <w:autoSpaceDN/>
        <w:bidi w:val="0"/>
        <w:snapToGrid/>
        <w:spacing w:line="594" w:lineRule="atLeast"/>
        <w:ind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94" w:lineRule="atLeast"/>
        <w:ind w:leftChars="0" w:firstLine="592" w:firstLineChars="200"/>
        <w:textAlignment w:val="auto"/>
        <w:rPr>
          <w:rFonts w:hint="default" w:ascii="Times New Roman" w:hAnsi="Times New Roman" w:eastAsia="黑体" w:cs="Times New Roman"/>
          <w:spacing w:val="-12"/>
          <w:sz w:val="32"/>
          <w:szCs w:val="32"/>
        </w:rPr>
      </w:pPr>
      <w:r>
        <w:rPr>
          <w:rFonts w:hint="eastAsia" w:ascii="黑体" w:hAnsi="黑体" w:eastAsia="黑体"/>
          <w:spacing w:val="-12"/>
          <w:sz w:val="32"/>
          <w:szCs w:val="32"/>
          <w:lang w:val="en-US" w:eastAsia="zh-CN"/>
        </w:rPr>
        <w:t>一</w:t>
      </w:r>
      <w:r>
        <w:rPr>
          <w:rFonts w:hint="eastAsia" w:ascii="黑体" w:hAnsi="黑体" w:eastAsia="黑体"/>
          <w:spacing w:val="-12"/>
          <w:sz w:val="32"/>
          <w:szCs w:val="32"/>
        </w:rPr>
        <w:t>、</w:t>
      </w:r>
      <w:r>
        <w:rPr>
          <w:rFonts w:hint="default" w:ascii="Times New Roman" w:hAnsi="Times New Roman" w:eastAsia="黑体" w:cs="Times New Roman"/>
          <w:spacing w:val="-12"/>
          <w:sz w:val="32"/>
          <w:szCs w:val="32"/>
        </w:rPr>
        <w:t>酵母</w:t>
      </w:r>
    </w:p>
    <w:p>
      <w:pPr>
        <w:keepNext w:val="0"/>
        <w:keepLines w:val="0"/>
        <w:pageBreakBefore w:val="0"/>
        <w:widowControl w:val="0"/>
        <w:kinsoku/>
        <w:wordWrap/>
        <w:overflowPunct/>
        <w:topLinePunct w:val="0"/>
        <w:autoSpaceDE/>
        <w:autoSpaceDN/>
        <w:bidi w:val="0"/>
        <w:adjustRightInd/>
        <w:snapToGrid/>
        <w:spacing w:line="594" w:lineRule="atLeas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酵母是自然界中常见的真</w:t>
      </w:r>
      <w:bookmarkStart w:id="0" w:name="_GoBack"/>
      <w:bookmarkEnd w:id="0"/>
      <w:r>
        <w:rPr>
          <w:rFonts w:hint="default" w:ascii="Times New Roman" w:hAnsi="Times New Roman" w:eastAsia="仿宋_GB2312" w:cs="Times New Roman"/>
          <w:sz w:val="32"/>
          <w:szCs w:val="32"/>
        </w:rPr>
        <w:t>菌，是评价食品卫生质量的指示性指标。食品中酵母数是指食品检样经过处理，在一定条件下培养后，计数所得1g或1mL检样中所形成的酵母菌落数。食品中酵母严重超标会破坏食品色、香、味，</w:t>
      </w:r>
      <w:r>
        <w:rPr>
          <w:rFonts w:hint="eastAsia" w:ascii="Times New Roman" w:hAnsi="Times New Roman" w:eastAsia="仿宋_GB2312" w:cs="Times New Roman"/>
          <w:sz w:val="32"/>
          <w:szCs w:val="32"/>
          <w:lang w:eastAsia="zh-CN"/>
        </w:rPr>
        <w:t>失去</w:t>
      </w:r>
      <w:r>
        <w:rPr>
          <w:rFonts w:hint="default" w:ascii="Times New Roman" w:hAnsi="Times New Roman" w:eastAsia="仿宋_GB2312" w:cs="Times New Roman"/>
          <w:sz w:val="32"/>
          <w:szCs w:val="32"/>
        </w:rPr>
        <w:t>其食用价值</w:t>
      </w:r>
      <w:r>
        <w:rPr>
          <w:rFonts w:hint="eastAsia" w:ascii="Times New Roman" w:hAnsi="Times New Roman" w:eastAsia="仿宋_GB2312" w:cs="Times New Roman"/>
          <w:sz w:val="32"/>
          <w:szCs w:val="32"/>
          <w:lang w:eastAsia="zh-CN"/>
        </w:rPr>
        <w:t>；长期食用</w:t>
      </w:r>
      <w:r>
        <w:rPr>
          <w:rFonts w:hint="default" w:ascii="Times New Roman" w:hAnsi="Times New Roman" w:eastAsia="仿宋_GB2312" w:cs="Times New Roman"/>
          <w:sz w:val="32"/>
          <w:szCs w:val="32"/>
        </w:rPr>
        <w:t>酵母</w:t>
      </w:r>
      <w:r>
        <w:rPr>
          <w:rFonts w:hint="eastAsia" w:ascii="Times New Roman" w:hAnsi="Times New Roman" w:eastAsia="仿宋_GB2312" w:cs="Times New Roman"/>
          <w:sz w:val="32"/>
          <w:szCs w:val="32"/>
          <w:lang w:eastAsia="zh-CN"/>
        </w:rPr>
        <w:t>超标的食品，可能危害人体健康</w:t>
      </w:r>
      <w:r>
        <w:rPr>
          <w:rFonts w:hint="default" w:ascii="Times New Roman" w:hAnsi="Times New Roman" w:eastAsia="仿宋_GB2312" w:cs="Times New Roman"/>
          <w:sz w:val="32"/>
          <w:szCs w:val="32"/>
        </w:rPr>
        <w:t>。《食品安全国家标准 饮料》（GB 7101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2015）中规定，酵母的最大限量值为20CFU/mL。饮料中酵母</w:t>
      </w:r>
      <w:r>
        <w:rPr>
          <w:rFonts w:hint="eastAsia" w:ascii="Times New Roman" w:hAnsi="Times New Roman" w:eastAsia="仿宋_GB2312" w:cs="Times New Roman"/>
          <w:sz w:val="32"/>
          <w:szCs w:val="32"/>
          <w:lang w:val="en-US" w:eastAsia="zh-CN"/>
        </w:rPr>
        <w:t>数</w:t>
      </w:r>
      <w:r>
        <w:rPr>
          <w:rFonts w:hint="default" w:ascii="Times New Roman" w:hAnsi="Times New Roman" w:eastAsia="仿宋_GB2312" w:cs="Times New Roman"/>
          <w:sz w:val="32"/>
          <w:szCs w:val="32"/>
        </w:rPr>
        <w:t>超标的原因，可能是原料或包装材料受到污染，也可能是产品在生产加工过程中卫生条件控制不到位，还可能</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产品储运条件不当</w:t>
      </w:r>
      <w:r>
        <w:rPr>
          <w:rFonts w:hint="eastAsia"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snapToGrid/>
        <w:spacing w:line="594" w:lineRule="atLeast"/>
        <w:ind w:leftChars="0" w:firstLine="592" w:firstLineChars="200"/>
        <w:textAlignment w:val="auto"/>
        <w:rPr>
          <w:rFonts w:ascii="Times New Roman" w:hAnsi="Times New Roman" w:eastAsia="黑体"/>
          <w:spacing w:val="-12"/>
          <w:sz w:val="32"/>
          <w:szCs w:val="32"/>
        </w:rPr>
      </w:pPr>
      <w:r>
        <w:rPr>
          <w:rFonts w:hint="eastAsia" w:ascii="Times New Roman" w:hAnsi="Times New Roman" w:eastAsia="黑体"/>
          <w:spacing w:val="-12"/>
          <w:sz w:val="32"/>
          <w:szCs w:val="32"/>
          <w:lang w:val="en-US" w:eastAsia="zh-CN"/>
        </w:rPr>
        <w:t>二、</w:t>
      </w:r>
      <w:r>
        <w:rPr>
          <w:rFonts w:hint="eastAsia" w:ascii="Times New Roman" w:hAnsi="Times New Roman" w:eastAsia="黑体"/>
          <w:spacing w:val="-12"/>
          <w:sz w:val="32"/>
          <w:szCs w:val="32"/>
        </w:rPr>
        <w:t>霉菌</w:t>
      </w:r>
    </w:p>
    <w:p>
      <w:pPr>
        <w:pStyle w:val="2"/>
        <w:keepNext w:val="0"/>
        <w:keepLines w:val="0"/>
        <w:pageBreakBefore w:val="0"/>
        <w:widowControl w:val="0"/>
        <w:kinsoku/>
        <w:wordWrap/>
        <w:overflowPunct/>
        <w:topLinePunct w:val="0"/>
        <w:autoSpaceDE/>
        <w:autoSpaceDN/>
        <w:bidi w:val="0"/>
        <w:snapToGrid/>
        <w:spacing w:after="0" w:line="594" w:lineRule="atLeast"/>
        <w:ind w:left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霉菌是评价食品卫生质量的指示性指标，食品中霉菌数是指食品检样经过处理，在一定条件下培养后，计数所得1g或1mL检样中所形成的霉菌菌落数。《食品安全国家标准 蜜饯》（</w:t>
      </w:r>
      <w:r>
        <w:rPr>
          <w:rFonts w:ascii="Times New Roman" w:hAnsi="Times New Roman" w:eastAsia="仿宋_GB2312" w:cs="Times New Roman"/>
          <w:sz w:val="32"/>
          <w:szCs w:val="32"/>
        </w:rPr>
        <w:t>GB 14884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）中规定，蜜饯中霉菌的限量为</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CFU/g。</w:t>
      </w:r>
      <w:r>
        <w:rPr>
          <w:rFonts w:ascii="Times New Roman" w:hAnsi="Times New Roman" w:eastAsia="仿宋_GB2312" w:cs="Times New Roman"/>
          <w:sz w:val="32"/>
          <w:szCs w:val="32"/>
        </w:rPr>
        <w:t>蜜饯中霉菌数</w:t>
      </w:r>
      <w:r>
        <w:rPr>
          <w:rFonts w:hint="eastAsia" w:eastAsia="仿宋_GB2312"/>
          <w:sz w:val="32"/>
          <w:szCs w:val="32"/>
        </w:rPr>
        <w:t>超</w:t>
      </w:r>
      <w:r>
        <w:rPr>
          <w:rFonts w:hint="eastAsia" w:eastAsia="仿宋_GB2312"/>
          <w:sz w:val="32"/>
          <w:szCs w:val="32"/>
          <w:lang w:val="en-US" w:eastAsia="zh-CN"/>
        </w:rPr>
        <w:t>标</w:t>
      </w:r>
      <w:r>
        <w:rPr>
          <w:rFonts w:hint="eastAsia" w:eastAsia="仿宋_GB2312"/>
          <w:sz w:val="32"/>
          <w:szCs w:val="32"/>
        </w:rPr>
        <w:t>的</w:t>
      </w:r>
      <w:r>
        <w:rPr>
          <w:rFonts w:ascii="Times New Roman" w:hAnsi="Times New Roman" w:eastAsia="仿宋_GB2312"/>
          <w:sz w:val="32"/>
          <w:szCs w:val="32"/>
        </w:rPr>
        <w:t>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ascii="Times New Roman" w:hAnsi="Times New Roman" w:eastAsia="仿宋_GB2312" w:cs="Times New Roman"/>
          <w:sz w:val="32"/>
          <w:szCs w:val="32"/>
        </w:rPr>
        <w:t>生产企业所使用的原辅料受到霉菌污染，也可能是生产加工过程中卫生条件控制不到位，还可能与产品包装密封不严、储运条件控制不当等有关。</w:t>
      </w:r>
    </w:p>
    <w:p>
      <w:pPr>
        <w:keepNext w:val="0"/>
        <w:keepLines w:val="0"/>
        <w:pageBreakBefore w:val="0"/>
        <w:widowControl w:val="0"/>
        <w:kinsoku/>
        <w:wordWrap/>
        <w:overflowPunct/>
        <w:topLinePunct w:val="0"/>
        <w:autoSpaceDE/>
        <w:autoSpaceDN/>
        <w:bidi w:val="0"/>
        <w:snapToGrid/>
        <w:spacing w:line="594" w:lineRule="atLeast"/>
        <w:ind w:leftChars="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菌落总数</w:t>
      </w:r>
    </w:p>
    <w:p>
      <w:pPr>
        <w:pStyle w:val="16"/>
        <w:keepNext w:val="0"/>
        <w:keepLines w:val="0"/>
        <w:pageBreakBefore w:val="0"/>
        <w:widowControl w:val="0"/>
        <w:kinsoku/>
        <w:wordWrap/>
        <w:overflowPunct/>
        <w:topLinePunct w:val="0"/>
        <w:autoSpaceDE/>
        <w:autoSpaceDN/>
        <w:bidi w:val="0"/>
        <w:snapToGrid/>
        <w:spacing w:line="594" w:lineRule="atLeast"/>
        <w:ind w:leftChars="0"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sz w:val="32"/>
          <w:szCs w:val="32"/>
        </w:rPr>
        <w:t>食品安全国家标准 食醋》（GB 2719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w:t>
      </w:r>
      <w:r>
        <w:rPr>
          <w:rFonts w:hint="default" w:ascii="Times New Roman" w:hAnsi="Times New Roman" w:eastAsia="仿宋_GB2312" w:cs="Times New Roman"/>
          <w:sz w:val="32"/>
          <w:szCs w:val="32"/>
          <w:highlight w:val="none"/>
          <w:lang w:val="en-US" w:eastAsia="zh-CN"/>
        </w:rPr>
        <w:t>中规定，</w:t>
      </w:r>
      <w:r>
        <w:rPr>
          <w:rFonts w:hint="default" w:ascii="Times New Roman" w:hAnsi="Times New Roman" w:eastAsia="仿宋_GB2312" w:cs="Times New Roman"/>
          <w:sz w:val="32"/>
          <w:szCs w:val="32"/>
          <w:lang w:eastAsia="zh-CN"/>
        </w:rPr>
        <w:t>食醋</w:t>
      </w:r>
      <w:r>
        <w:rPr>
          <w:rFonts w:hint="default" w:ascii="Times New Roman" w:hAnsi="Times New Roman" w:eastAsia="仿宋_GB2312" w:cs="Times New Roman"/>
          <w:sz w:val="32"/>
          <w:szCs w:val="32"/>
        </w:rPr>
        <w:t>同一批次产品5个样品的菌落总数检测结果均不得超过10</w:t>
      </w:r>
      <w:r>
        <w:rPr>
          <w:rFonts w:hint="default" w:ascii="Times New Roman" w:hAnsi="Times New Roman" w:eastAsia="仿宋_GB2312" w:cs="Times New Roman"/>
          <w:sz w:val="32"/>
          <w:szCs w:val="32"/>
          <w:vertAlign w:val="superscript"/>
        </w:rPr>
        <w:t>4</w:t>
      </w:r>
      <w:r>
        <w:rPr>
          <w:rFonts w:hint="default" w:ascii="Times New Roman" w:hAnsi="Times New Roman" w:eastAsia="仿宋_GB2312" w:cs="Times New Roman"/>
          <w:sz w:val="32"/>
          <w:szCs w:val="32"/>
        </w:rPr>
        <w:t>CFU/mL，且最多允许2个样品的</w:t>
      </w:r>
      <w:r>
        <w:rPr>
          <w:rFonts w:hint="default" w:ascii="Times New Roman" w:hAnsi="Times New Roman" w:eastAsia="仿宋_GB2312" w:cs="Times New Roman"/>
          <w:color w:val="000000" w:themeColor="text1"/>
          <w:sz w:val="32"/>
          <w:szCs w:val="32"/>
        </w:rPr>
        <w:t>检测结果超过</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CFU/mL。</w:t>
      </w:r>
      <w:r>
        <w:rPr>
          <w:rFonts w:ascii="Times New Roman" w:hAnsi="Times New Roman" w:eastAsia="仿宋_GB2312" w:cs="Times New Roman"/>
          <w:color w:val="000000" w:themeColor="text1"/>
          <w:sz w:val="32"/>
          <w:szCs w:val="32"/>
        </w:rPr>
        <w:t>《食品安全国家标准 蜜饯》（GB 14884</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2016）中规定，蜜饯</w:t>
      </w:r>
      <w:r>
        <w:rPr>
          <w:rFonts w:hint="eastAsia" w:ascii="Times New Roman" w:hAnsi="Times New Roman" w:eastAsia="仿宋_GB2312" w:cs="Times New Roman"/>
          <w:color w:val="000000" w:themeColor="text1"/>
          <w:sz w:val="32"/>
          <w:szCs w:val="32"/>
        </w:rPr>
        <w:t>类一个</w:t>
      </w:r>
      <w:r>
        <w:rPr>
          <w:rFonts w:ascii="Times New Roman" w:hAnsi="Times New Roman" w:eastAsia="仿宋_GB2312" w:cs="Times New Roman"/>
          <w:color w:val="000000" w:themeColor="text1"/>
          <w:sz w:val="32"/>
          <w:szCs w:val="32"/>
        </w:rPr>
        <w:t>样品中菌落总数的5次检测结果均不得超过10</w:t>
      </w:r>
      <w:r>
        <w:rPr>
          <w:rFonts w:ascii="Times New Roman" w:hAnsi="Times New Roman" w:eastAsia="仿宋_GB2312" w:cs="Times New Roman"/>
          <w:color w:val="000000" w:themeColor="text1"/>
          <w:sz w:val="32"/>
          <w:szCs w:val="32"/>
          <w:vertAlign w:val="superscript"/>
        </w:rPr>
        <w:t>4</w:t>
      </w:r>
      <w:r>
        <w:rPr>
          <w:rFonts w:ascii="Times New Roman" w:hAnsi="Times New Roman" w:eastAsia="仿宋_GB2312" w:cs="Times New Roman"/>
          <w:color w:val="000000" w:themeColor="text1"/>
          <w:sz w:val="32"/>
          <w:szCs w:val="32"/>
        </w:rPr>
        <w:t>CFU/g，且至少3次检测结果不超过10</w:t>
      </w:r>
      <w:r>
        <w:rPr>
          <w:rFonts w:ascii="Times New Roman" w:hAnsi="Times New Roman" w:eastAsia="仿宋_GB2312" w:cs="Times New Roman"/>
          <w:color w:val="000000" w:themeColor="text1"/>
          <w:sz w:val="32"/>
          <w:szCs w:val="32"/>
          <w:vertAlign w:val="superscript"/>
        </w:rPr>
        <w:t>3</w:t>
      </w:r>
      <w:r>
        <w:rPr>
          <w:rFonts w:ascii="Times New Roman" w:hAnsi="Times New Roman" w:eastAsia="仿宋_GB2312" w:cs="Times New Roman"/>
          <w:color w:val="000000" w:themeColor="text1"/>
          <w:sz w:val="32"/>
          <w:szCs w:val="32"/>
        </w:rPr>
        <w:t>CFU/g。</w:t>
      </w:r>
      <w:r>
        <w:rPr>
          <w:rFonts w:hint="default" w:ascii="Times New Roman" w:hAnsi="Times New Roman" w:eastAsia="仿宋_GB2312" w:cs="Times New Roman"/>
          <w:sz w:val="32"/>
          <w:szCs w:val="32"/>
          <w:lang w:eastAsia="zh-CN"/>
        </w:rPr>
        <w:t>食醋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rPr>
        <w:t>蜜饯类</w:t>
      </w:r>
      <w:r>
        <w:rPr>
          <w:rFonts w:hint="default" w:ascii="Times New Roman" w:hAnsi="Times New Roman" w:eastAsia="仿宋_GB2312" w:cs="Times New Roman"/>
          <w:sz w:val="32"/>
          <w:szCs w:val="32"/>
        </w:rPr>
        <w:t>中菌落总数超标的原因，可能是企业未按要求严格控制生产加工过程的卫生条件，也可能与产品包装密封不严或储运条件不当等有关。</w:t>
      </w:r>
    </w:p>
    <w:p>
      <w:pPr>
        <w:keepNext w:val="0"/>
        <w:keepLines w:val="0"/>
        <w:pageBreakBefore w:val="0"/>
        <w:kinsoku/>
        <w:wordWrap/>
        <w:overflowPunct/>
        <w:topLinePunct w:val="0"/>
        <w:autoSpaceDE/>
        <w:autoSpaceDN/>
        <w:bidi w:val="0"/>
        <w:spacing w:line="594" w:lineRule="atLeast"/>
        <w:ind w:leftChars="0" w:firstLine="592" w:firstLineChars="200"/>
        <w:textAlignment w:val="auto"/>
        <w:rPr>
          <w:rFonts w:eastAsia="黑体"/>
          <w:spacing w:val="-12"/>
          <w:sz w:val="32"/>
          <w:szCs w:val="32"/>
        </w:rPr>
      </w:pPr>
      <w:r>
        <w:rPr>
          <w:rFonts w:hint="eastAsia" w:eastAsia="黑体"/>
          <w:spacing w:val="-12"/>
          <w:sz w:val="32"/>
          <w:szCs w:val="32"/>
          <w:lang w:val="en-US" w:eastAsia="zh-CN"/>
        </w:rPr>
        <w:t>四</w:t>
      </w:r>
      <w:r>
        <w:rPr>
          <w:rFonts w:hint="eastAsia" w:eastAsia="黑体"/>
          <w:spacing w:val="-12"/>
          <w:sz w:val="32"/>
          <w:szCs w:val="32"/>
        </w:rPr>
        <w:t>、呋喃西林代谢物</w:t>
      </w:r>
    </w:p>
    <w:p>
      <w:pPr>
        <w:keepNext w:val="0"/>
        <w:keepLines w:val="0"/>
        <w:pageBreakBefore w:val="0"/>
        <w:kinsoku/>
        <w:wordWrap/>
        <w:overflowPunct/>
        <w:topLinePunct w:val="0"/>
        <w:autoSpaceDE/>
        <w:autoSpaceDN/>
        <w:bidi w:val="0"/>
        <w:spacing w:line="594" w:lineRule="atLeast"/>
        <w:ind w:leftChars="0" w:firstLine="640" w:firstLineChars="200"/>
        <w:textAlignment w:val="auto"/>
        <w:rPr>
          <w:rFonts w:hint="eastAsia" w:eastAsia="仿宋_GB2312"/>
          <w:sz w:val="32"/>
          <w:szCs w:val="32"/>
        </w:rPr>
      </w:pPr>
      <w:r>
        <w:rPr>
          <w:rFonts w:hint="eastAsia" w:eastAsia="仿宋_GB2312"/>
          <w:sz w:val="32"/>
          <w:szCs w:val="32"/>
        </w:rPr>
        <w:t>呋喃西林是硝基呋喃类抗菌药，具有抗菌谱广等特点。硝基呋喃类原型药在生物体内代谢迅速，其代谢物和蛋白质结合后稳定，故检测其代谢物可反映硝基呋喃类药物的残留状况。长期大量摄入含有呋喃西林代谢物的食品，其可能在人体内蓄积，引起过敏反应、胃肠道反应、嗜酸性白细胞增多症、神经症状及多发性末梢神经</w:t>
      </w:r>
      <w:r>
        <w:rPr>
          <w:rFonts w:hint="default" w:ascii="Times New Roman" w:hAnsi="Times New Roman" w:eastAsia="仿宋_GB2312" w:cs="Times New Roman"/>
          <w:sz w:val="32"/>
          <w:szCs w:val="32"/>
        </w:rPr>
        <w:t>炎等。《食品动物中禁止使用的药品及其他化合物清单》（农业农村部公告</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第250号）</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规定，呋喃西林为食品动物中禁止使用的药品，即在动物性食品中不得检出呋喃西林代谢物。蜂蜜中检出呋喃西</w:t>
      </w:r>
      <w:r>
        <w:rPr>
          <w:rFonts w:hint="eastAsia" w:eastAsia="仿宋_GB2312"/>
          <w:sz w:val="32"/>
          <w:szCs w:val="32"/>
        </w:rPr>
        <w:t>林代谢物的原因，可能是蜂农在养殖中违规使用。</w:t>
      </w:r>
    </w:p>
    <w:p>
      <w:pPr>
        <w:keepNext w:val="0"/>
        <w:keepLines w:val="0"/>
        <w:pageBreakBefore w:val="0"/>
        <w:kinsoku/>
        <w:wordWrap/>
        <w:overflowPunct/>
        <w:topLinePunct w:val="0"/>
        <w:autoSpaceDE/>
        <w:autoSpaceDN/>
        <w:bidi w:val="0"/>
        <w:spacing w:line="594" w:lineRule="atLeast"/>
        <w:ind w:leftChars="0" w:firstLine="640" w:firstLineChars="20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lang w:eastAsia="zh-CN"/>
        </w:rPr>
        <w:t>甜蜜素</w:t>
      </w:r>
      <w:r>
        <w:rPr>
          <w:rFonts w:hint="eastAsia" w:ascii="黑体" w:hAnsi="黑体" w:eastAsia="黑体" w:cs="Times New Roman"/>
          <w:sz w:val="32"/>
          <w:szCs w:val="32"/>
          <w:lang w:val="en-US" w:eastAsia="zh-CN"/>
        </w:rPr>
        <w:t>（以环己基氨基磺酸计）</w:t>
      </w:r>
    </w:p>
    <w:p>
      <w:pPr>
        <w:pStyle w:val="2"/>
        <w:keepNext w:val="0"/>
        <w:keepLines w:val="0"/>
        <w:pageBreakBefore w:val="0"/>
        <w:widowControl w:val="0"/>
        <w:kinsoku/>
        <w:wordWrap/>
        <w:overflowPunct/>
        <w:topLinePunct w:val="0"/>
        <w:autoSpaceDE/>
        <w:autoSpaceDN/>
        <w:bidi w:val="0"/>
        <w:snapToGrid/>
        <w:spacing w:after="0" w:line="594" w:lineRule="atLeast"/>
        <w:ind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甜蜜素，</w:t>
      </w:r>
      <w:r>
        <w:rPr>
          <w:rFonts w:hint="eastAsia" w:ascii="Times New Roman" w:hAnsi="Times New Roman" w:eastAsia="仿宋_GB2312" w:cs="Times New Roman"/>
          <w:sz w:val="32"/>
          <w:szCs w:val="32"/>
          <w:lang w:val="en-US" w:eastAsia="zh-CN"/>
        </w:rPr>
        <w:t>化学名称为</w:t>
      </w:r>
      <w:r>
        <w:rPr>
          <w:rFonts w:hint="eastAsia" w:ascii="Times New Roman" w:hAnsi="Times New Roman" w:eastAsia="仿宋_GB2312" w:cs="Times New Roman"/>
          <w:sz w:val="32"/>
          <w:szCs w:val="32"/>
          <w:lang w:eastAsia="zh-CN"/>
        </w:rPr>
        <w:t>环己基氨基磺酸钠，是食品生产中常用的</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"https://baike.baidu.com/item/%E6%B7%BB%E5%8A%A0%E5%89%82/5134870" \t "https://baike.baidu.com/item/%E7%94%9C%E8%9C%9C%E7%B4%A0/_blank" </w:instrText>
      </w:r>
      <w:r>
        <w:rPr>
          <w:rFonts w:hint="default" w:ascii="Times New Roman" w:hAnsi="Times New Roman" w:eastAsia="仿宋_GB2312" w:cs="Times New Roman"/>
          <w:sz w:val="32"/>
          <w:szCs w:val="32"/>
          <w:lang w:eastAsia="zh-CN"/>
        </w:rPr>
        <w:fldChar w:fldCharType="separate"/>
      </w:r>
      <w:r>
        <w:rPr>
          <w:rFonts w:hint="eastAsia" w:ascii="Times New Roman" w:hAnsi="Times New Roman" w:eastAsia="仿宋_GB2312" w:cs="Times New Roman"/>
          <w:sz w:val="32"/>
          <w:szCs w:val="32"/>
          <w:lang w:val="en-US" w:eastAsia="zh-CN"/>
        </w:rPr>
        <w:t>甜味</w:t>
      </w:r>
      <w:r>
        <w:rPr>
          <w:rFonts w:hint="default" w:ascii="Times New Roman" w:hAnsi="Times New Roman" w:eastAsia="仿宋_GB2312" w:cs="Times New Roman"/>
          <w:sz w:val="32"/>
          <w:szCs w:val="32"/>
          <w:lang w:eastAsia="zh-CN"/>
        </w:rPr>
        <w:t>剂</w:t>
      </w:r>
      <w:r>
        <w:rPr>
          <w:rFonts w:hint="default" w:ascii="Times New Roman" w:hAnsi="Times New Roman" w:eastAsia="仿宋_GB2312" w:cs="Times New Roman"/>
          <w:sz w:val="32"/>
          <w:szCs w:val="32"/>
          <w:lang w:eastAsia="zh-CN"/>
        </w:rPr>
        <w:fldChar w:fldCharType="end"/>
      </w:r>
      <w:r>
        <w:rPr>
          <w:rFonts w:hint="eastAsia" w:ascii="Times New Roman" w:hAnsi="Times New Roman" w:eastAsia="仿宋_GB2312" w:cs="Times New Roman"/>
          <w:sz w:val="32"/>
          <w:szCs w:val="32"/>
          <w:lang w:eastAsia="zh-CN"/>
        </w:rPr>
        <w:t>之一</w:t>
      </w:r>
      <w:r>
        <w:rPr>
          <w:rFonts w:hint="eastAsia" w:ascii="Times New Roman" w:hAnsi="Times New Roman" w:eastAsia="仿宋_GB2312" w:cs="Times New Roman"/>
          <w:sz w:val="32"/>
          <w:szCs w:val="32"/>
          <w:lang w:val="en-US" w:eastAsia="zh-CN"/>
        </w:rPr>
        <w:t>，甜度是蔗糖的40—50倍。长期摄入甜蜜素超标的食品，可能会对人体的肝脏和神经系统造成一定危害。</w:t>
      </w:r>
      <w:r>
        <w:rPr>
          <w:rFonts w:hint="eastAsia" w:ascii="Times New Roman" w:hAnsi="Times New Roman" w:eastAsia="仿宋_GB2312" w:cs="Times New Roman"/>
          <w:sz w:val="32"/>
          <w:szCs w:val="32"/>
          <w:lang w:eastAsia="zh-CN"/>
        </w:rPr>
        <w:t>《食品</w:t>
      </w:r>
      <w:r>
        <w:rPr>
          <w:rFonts w:hint="eastAsia" w:ascii="Times New Roman" w:hAnsi="Times New Roman" w:eastAsia="仿宋_GB2312" w:cs="Times New Roman"/>
          <w:sz w:val="32"/>
          <w:szCs w:val="32"/>
          <w:lang w:val="en-US" w:eastAsia="zh-CN"/>
        </w:rPr>
        <w:t>安全国家标准 食品添加剂使用标准</w:t>
      </w:r>
      <w:r>
        <w:rPr>
          <w:rFonts w:hint="eastAsia" w:ascii="Times New Roman" w:hAnsi="Times New Roman" w:eastAsia="仿宋_GB2312" w:cs="Times New Roman"/>
          <w:sz w:val="32"/>
          <w:szCs w:val="32"/>
          <w:highlight w:val="none"/>
          <w:lang w:val="en-US" w:eastAsia="zh-CN"/>
        </w:rPr>
        <w:t>》（GB 2760—2011）中规定，白酒中不得使用甜蜜素。白酒中检出甜蜜素（以环己基氨基磺酸计）的原</w:t>
      </w:r>
      <w:r>
        <w:rPr>
          <w:rFonts w:hint="eastAsia" w:ascii="Times New Roman" w:hAnsi="Times New Roman" w:eastAsia="仿宋_GB2312" w:cs="Times New Roman"/>
          <w:sz w:val="32"/>
          <w:szCs w:val="32"/>
          <w:lang w:val="en-US" w:eastAsia="zh-CN"/>
        </w:rPr>
        <w:t>因，可能是生产企业违规添加以改善口感，也可能是在生产过程中与配制酒交叉污染。</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val="en-US" w:eastAsia="zh-CN"/>
        </w:rPr>
        <w:t>六</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亮蓝</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亮蓝又名食用蓝色2号，水溶性非偶氮类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中应用广泛。如果长期摄入</w:t>
      </w:r>
      <w:r>
        <w:rPr>
          <w:rFonts w:hint="default" w:ascii="Times New Roman" w:hAnsi="Times New Roman" w:eastAsia="仿宋_GB2312" w:cs="Times New Roman"/>
          <w:color w:val="000000" w:themeColor="text1"/>
          <w:sz w:val="32"/>
          <w:szCs w:val="32"/>
          <w:highlight w:val="none"/>
          <w:lang w:eastAsia="zh-CN"/>
        </w:rPr>
        <w:t>亮蓝超标的食品</w:t>
      </w:r>
      <w:r>
        <w:rPr>
          <w:rFonts w:hint="default" w:ascii="Times New Roman" w:hAnsi="Times New Roman" w:eastAsia="仿宋_GB2312" w:cs="Times New Roman"/>
          <w:color w:val="000000" w:themeColor="text1"/>
          <w:sz w:val="32"/>
          <w:szCs w:val="32"/>
          <w:highlight w:val="none"/>
        </w:rPr>
        <w:t>，存在致畸、致癌的</w:t>
      </w:r>
      <w:r>
        <w:rPr>
          <w:rFonts w:hint="eastAsia" w:ascii="Times New Roman" w:hAnsi="Times New Roman" w:eastAsia="仿宋_GB2312" w:cs="Times New Roman"/>
          <w:color w:val="000000" w:themeColor="text1"/>
          <w:sz w:val="32"/>
          <w:szCs w:val="32"/>
          <w:highlight w:val="none"/>
          <w:lang w:eastAsia="zh-CN"/>
        </w:rPr>
        <w:t>风险</w:t>
      </w:r>
      <w:r>
        <w:rPr>
          <w:rFonts w:hint="default" w:ascii="Times New Roman" w:hAnsi="Times New Roman" w:eastAsia="仿宋_GB2312" w:cs="Times New Roman"/>
          <w:color w:val="000000" w:themeColor="text1"/>
          <w:sz w:val="32"/>
          <w:szCs w:val="32"/>
          <w:highlight w:val="none"/>
        </w:rPr>
        <w:t>。《食品安全国家标准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2014）中规定，凉果类</w:t>
      </w:r>
      <w:r>
        <w:rPr>
          <w:rFonts w:hint="default" w:ascii="Times New Roman" w:hAnsi="Times New Roman" w:eastAsia="仿宋_GB2312" w:cs="Times New Roman"/>
          <w:color w:val="000000" w:themeColor="text1"/>
          <w:sz w:val="32"/>
          <w:szCs w:val="32"/>
          <w:highlight w:val="none"/>
          <w:lang w:eastAsia="zh-CN"/>
        </w:rPr>
        <w:t>蜜饯</w:t>
      </w:r>
      <w:r>
        <w:rPr>
          <w:rFonts w:hint="default" w:ascii="Times New Roman" w:hAnsi="Times New Roman" w:eastAsia="仿宋_GB2312" w:cs="Times New Roman"/>
          <w:color w:val="000000" w:themeColor="text1"/>
          <w:sz w:val="32"/>
          <w:szCs w:val="32"/>
          <w:highlight w:val="none"/>
        </w:rPr>
        <w:t>中亮蓝的最大使用量为0.025g/kg。</w:t>
      </w:r>
      <w:r>
        <w:rPr>
          <w:rFonts w:hint="eastAsia" w:ascii="Times New Roman" w:hAnsi="Times New Roman" w:eastAsia="仿宋_GB2312" w:cs="Times New Roman"/>
          <w:color w:val="000000" w:themeColor="text1"/>
          <w:sz w:val="32"/>
          <w:szCs w:val="32"/>
          <w:highlight w:val="none"/>
          <w:lang w:eastAsia="zh-CN"/>
        </w:rPr>
        <w:t>凉果类蜜饯</w:t>
      </w:r>
      <w:r>
        <w:rPr>
          <w:rFonts w:hint="default" w:ascii="Times New Roman" w:hAnsi="Times New Roman" w:eastAsia="仿宋_GB2312" w:cs="Times New Roman"/>
          <w:color w:val="000000" w:themeColor="text1"/>
          <w:sz w:val="32"/>
          <w:szCs w:val="32"/>
          <w:highlight w:val="none"/>
        </w:rPr>
        <w:t>中</w:t>
      </w:r>
      <w:r>
        <w:rPr>
          <w:rFonts w:hint="eastAsia" w:ascii="Times New Roman" w:hAnsi="Times New Roman" w:eastAsia="仿宋_GB2312" w:cs="Times New Roman"/>
          <w:color w:val="000000" w:themeColor="text1"/>
          <w:sz w:val="32"/>
          <w:szCs w:val="32"/>
          <w:highlight w:val="none"/>
          <w:lang w:eastAsia="zh-CN"/>
        </w:rPr>
        <w:t>亮蓝</w:t>
      </w:r>
      <w:r>
        <w:rPr>
          <w:rFonts w:hint="default" w:ascii="Times New Roman" w:hAnsi="Times New Roman" w:eastAsia="仿宋_GB2312" w:cs="Times New Roman"/>
          <w:color w:val="000000" w:themeColor="text1"/>
          <w:sz w:val="32"/>
          <w:szCs w:val="32"/>
          <w:highlight w:val="none"/>
        </w:rPr>
        <w:t>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生产过程中计量不准导致终产品</w:t>
      </w:r>
      <w:r>
        <w:rPr>
          <w:rFonts w:hint="eastAsia" w:ascii="Times New Roman" w:hAnsi="Times New Roman" w:eastAsia="仿宋_GB2312" w:cs="Times New Roman"/>
          <w:color w:val="000000" w:themeColor="text1"/>
          <w:sz w:val="32"/>
          <w:szCs w:val="32"/>
          <w:highlight w:val="none"/>
          <w:lang w:eastAsia="zh-CN"/>
        </w:rPr>
        <w:t>亮蓝</w:t>
      </w:r>
      <w:r>
        <w:rPr>
          <w:rFonts w:hint="default" w:ascii="Times New Roman" w:hAnsi="Times New Roman" w:eastAsia="仿宋_GB2312" w:cs="Times New Roman"/>
          <w:color w:val="000000" w:themeColor="text1"/>
          <w:sz w:val="32"/>
          <w:szCs w:val="32"/>
          <w:highlight w:val="none"/>
        </w:rPr>
        <w:t>超标</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也可能是生产企业为改善产品色泽</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提高市场价值而过量使用</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val="en-US" w:eastAsia="zh-CN"/>
        </w:rPr>
        <w:t>七</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苋菜红</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rPr>
        <w:t>苋菜红又名蓝光酸性红，偶氮类化合物，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中应用广泛。如果长期摄入苋菜红</w:t>
      </w:r>
      <w:r>
        <w:rPr>
          <w:rFonts w:hint="default" w:ascii="Times New Roman" w:hAnsi="Times New Roman" w:eastAsia="仿宋_GB2312" w:cs="Times New Roman"/>
          <w:color w:val="000000" w:themeColor="text1"/>
          <w:sz w:val="32"/>
          <w:szCs w:val="32"/>
          <w:highlight w:val="none"/>
          <w:lang w:eastAsia="zh-CN"/>
        </w:rPr>
        <w:t>超标的食品</w:t>
      </w:r>
      <w:r>
        <w:rPr>
          <w:rFonts w:hint="default" w:ascii="Times New Roman" w:hAnsi="Times New Roman" w:eastAsia="仿宋_GB2312" w:cs="Times New Roman"/>
          <w:color w:val="000000" w:themeColor="text1"/>
          <w:sz w:val="32"/>
          <w:szCs w:val="32"/>
          <w:highlight w:val="none"/>
        </w:rPr>
        <w:t>，存在致畸、致癌的可能性。《食品安全国家标准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2014）中规定，蜜饯凉果中苋菜红的最大使用量为0.05g/kg。</w:t>
      </w:r>
      <w:r>
        <w:rPr>
          <w:rFonts w:hint="default"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中苋菜红</w:t>
      </w:r>
      <w:r>
        <w:rPr>
          <w:rFonts w:hint="default" w:ascii="Times New Roman" w:hAnsi="Times New Roman" w:eastAsia="仿宋_GB2312" w:cs="Times New Roman"/>
          <w:sz w:val="32"/>
          <w:szCs w:val="32"/>
          <w:highlight w:val="none"/>
        </w:rPr>
        <w:t>检测值</w:t>
      </w:r>
      <w:r>
        <w:rPr>
          <w:rFonts w:hint="eastAsia" w:ascii="Times New Roman" w:hAnsi="Times New Roman" w:eastAsia="仿宋_GB2312" w:cs="Times New Roman"/>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生产企业为改善产品色泽</w:t>
      </w:r>
      <w:r>
        <w:rPr>
          <w:rFonts w:hint="default" w:ascii="Times New Roman" w:hAnsi="Times New Roman" w:eastAsia="仿宋_GB2312" w:cs="Times New Roman"/>
          <w:color w:val="000000" w:themeColor="text1"/>
          <w:sz w:val="32"/>
          <w:szCs w:val="32"/>
          <w:highlight w:val="none"/>
          <w:lang w:eastAsia="zh-CN"/>
        </w:rPr>
        <w:t>、提高市场价值而过量使用，也</w:t>
      </w:r>
      <w:r>
        <w:rPr>
          <w:rFonts w:hint="default" w:ascii="Times New Roman" w:hAnsi="Times New Roman" w:eastAsia="仿宋_GB2312" w:cs="Times New Roman"/>
          <w:color w:val="000000" w:themeColor="text1"/>
          <w:sz w:val="32"/>
          <w:szCs w:val="32"/>
          <w:highlight w:val="none"/>
        </w:rPr>
        <w:t>可能是</w:t>
      </w:r>
      <w:r>
        <w:rPr>
          <w:rFonts w:hint="default" w:ascii="Times New Roman" w:hAnsi="Times New Roman" w:eastAsia="仿宋_GB2312" w:cs="Times New Roman"/>
          <w:color w:val="000000" w:themeColor="text1"/>
          <w:sz w:val="32"/>
          <w:szCs w:val="32"/>
          <w:highlight w:val="none"/>
          <w:lang w:eastAsia="zh-CN"/>
        </w:rPr>
        <w:t>企业掺假造假滥用色素</w:t>
      </w:r>
      <w:r>
        <w:rPr>
          <w:rFonts w:hint="default" w:ascii="Times New Roman" w:hAnsi="Times New Roman" w:eastAsia="仿宋_GB2312" w:cs="Times New Roman"/>
          <w:color w:val="000000" w:themeColor="text1"/>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eastAsia" w:ascii="Times New Roman" w:hAnsi="Times New Roman" w:eastAsia="黑体" w:cs="Times New Roman"/>
          <w:color w:val="000000" w:themeColor="text1"/>
          <w:sz w:val="32"/>
          <w:szCs w:val="32"/>
          <w:highlight w:val="none"/>
          <w:lang w:eastAsia="zh-CN"/>
        </w:rPr>
      </w:pPr>
      <w:r>
        <w:rPr>
          <w:rFonts w:hint="eastAsia" w:ascii="Times New Roman" w:hAnsi="Times New Roman" w:eastAsia="黑体" w:cs="Times New Roman"/>
          <w:color w:val="000000" w:themeColor="text1"/>
          <w:sz w:val="32"/>
          <w:szCs w:val="32"/>
          <w:highlight w:val="none"/>
          <w:lang w:val="en-US" w:eastAsia="zh-CN"/>
        </w:rPr>
        <w:t>八</w:t>
      </w:r>
      <w:r>
        <w:rPr>
          <w:rFonts w:hint="default" w:ascii="Times New Roman" w:hAnsi="Times New Roman" w:eastAsia="黑体" w:cs="Times New Roman"/>
          <w:color w:val="000000" w:themeColor="text1"/>
          <w:sz w:val="32"/>
          <w:szCs w:val="32"/>
          <w:highlight w:val="none"/>
        </w:rPr>
        <w:t>、</w:t>
      </w:r>
      <w:r>
        <w:rPr>
          <w:rFonts w:hint="eastAsia" w:ascii="Times New Roman" w:hAnsi="Times New Roman" w:eastAsia="黑体" w:cs="Times New Roman"/>
          <w:color w:val="000000" w:themeColor="text1"/>
          <w:sz w:val="32"/>
          <w:szCs w:val="32"/>
          <w:highlight w:val="none"/>
          <w:lang w:eastAsia="zh-CN"/>
        </w:rPr>
        <w:t>日落黄</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日落黄又名食用黄色3号</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水溶性</w:t>
      </w:r>
      <w:r>
        <w:rPr>
          <w:rFonts w:hint="default" w:ascii="Times New Roman" w:hAnsi="Times New Roman" w:eastAsia="仿宋_GB2312" w:cs="Times New Roman"/>
          <w:color w:val="000000" w:themeColor="text1"/>
          <w:sz w:val="32"/>
          <w:szCs w:val="32"/>
          <w:highlight w:val="none"/>
        </w:rPr>
        <w:t>偶氮类</w:t>
      </w:r>
      <w:r>
        <w:rPr>
          <w:rFonts w:hint="default" w:ascii="Times New Roman" w:hAnsi="Times New Roman" w:eastAsia="仿宋_GB2312" w:cs="Times New Roman"/>
          <w:color w:val="000000" w:themeColor="text1"/>
          <w:sz w:val="32"/>
          <w:szCs w:val="32"/>
          <w:highlight w:val="none"/>
          <w:lang w:eastAsia="zh-CN"/>
        </w:rPr>
        <w:t>化合物，</w:t>
      </w:r>
      <w:r>
        <w:rPr>
          <w:rFonts w:hint="default" w:ascii="Times New Roman" w:hAnsi="Times New Roman" w:eastAsia="仿宋_GB2312" w:cs="Times New Roman"/>
          <w:color w:val="000000" w:themeColor="text1"/>
          <w:sz w:val="32"/>
          <w:szCs w:val="32"/>
          <w:highlight w:val="none"/>
        </w:rPr>
        <w:t>是常见的人工合成着色剂，在食品</w:t>
      </w:r>
      <w:r>
        <w:rPr>
          <w:rFonts w:hint="default" w:ascii="Times New Roman" w:hAnsi="Times New Roman" w:eastAsia="仿宋_GB2312" w:cs="Times New Roman"/>
          <w:color w:val="000000" w:themeColor="text1"/>
          <w:sz w:val="32"/>
          <w:szCs w:val="32"/>
          <w:highlight w:val="none"/>
          <w:lang w:eastAsia="zh-CN"/>
        </w:rPr>
        <w:t>生产</w:t>
      </w:r>
      <w:r>
        <w:rPr>
          <w:rFonts w:hint="default" w:ascii="Times New Roman" w:hAnsi="Times New Roman" w:eastAsia="仿宋_GB2312" w:cs="Times New Roman"/>
          <w:color w:val="000000" w:themeColor="text1"/>
          <w:sz w:val="32"/>
          <w:szCs w:val="32"/>
          <w:highlight w:val="none"/>
        </w:rPr>
        <w:t>中应用广泛。如果长期</w:t>
      </w:r>
      <w:r>
        <w:rPr>
          <w:rFonts w:hint="default" w:ascii="Times New Roman" w:hAnsi="Times New Roman" w:eastAsia="仿宋_GB2312" w:cs="Times New Roman"/>
          <w:color w:val="000000" w:themeColor="text1"/>
          <w:sz w:val="32"/>
          <w:szCs w:val="32"/>
          <w:highlight w:val="none"/>
          <w:lang w:eastAsia="zh-CN"/>
        </w:rPr>
        <w:t>摄入</w:t>
      </w:r>
      <w:r>
        <w:rPr>
          <w:rFonts w:hint="default" w:ascii="Times New Roman" w:hAnsi="Times New Roman" w:eastAsia="仿宋_GB2312" w:cs="Times New Roman"/>
          <w:color w:val="000000" w:themeColor="text1"/>
          <w:sz w:val="32"/>
          <w:szCs w:val="32"/>
          <w:highlight w:val="none"/>
        </w:rPr>
        <w:t>日落黄</w:t>
      </w:r>
      <w:r>
        <w:rPr>
          <w:rFonts w:hint="default" w:ascii="Times New Roman" w:hAnsi="Times New Roman" w:eastAsia="仿宋_GB2312" w:cs="Times New Roman"/>
          <w:color w:val="000000" w:themeColor="text1"/>
          <w:sz w:val="32"/>
          <w:szCs w:val="32"/>
          <w:highlight w:val="none"/>
          <w:lang w:eastAsia="zh-CN"/>
        </w:rPr>
        <w:t>超标的食品</w:t>
      </w:r>
      <w:r>
        <w:rPr>
          <w:rFonts w:hint="default" w:ascii="Times New Roman" w:hAnsi="Times New Roman" w:eastAsia="仿宋_GB2312" w:cs="Times New Roman"/>
          <w:color w:val="000000" w:themeColor="text1"/>
          <w:sz w:val="32"/>
          <w:szCs w:val="32"/>
          <w:highlight w:val="none"/>
        </w:rPr>
        <w:t>，会对人体健康造成伤害，可能会引起风疹、荨麻疹、腹泻、小儿多动症。《食品安全国家标准</w:t>
      </w:r>
      <w:r>
        <w:rPr>
          <w:rFonts w:hint="eastAsia" w:ascii="Times New Roman" w:hAnsi="Times New Roman" w:eastAsia="仿宋_GB2312" w:cs="Times New Roman"/>
          <w:color w:val="000000" w:themeColor="text1"/>
          <w:sz w:val="32"/>
          <w:szCs w:val="32"/>
          <w:highlight w:val="none"/>
          <w:lang w:val="en-US" w:eastAsia="zh-CN"/>
        </w:rPr>
        <w:t xml:space="preserve"> </w:t>
      </w:r>
      <w:r>
        <w:rPr>
          <w:rFonts w:hint="default" w:ascii="Times New Roman" w:hAnsi="Times New Roman" w:eastAsia="仿宋_GB2312" w:cs="Times New Roman"/>
          <w:color w:val="000000" w:themeColor="text1"/>
          <w:sz w:val="32"/>
          <w:szCs w:val="32"/>
          <w:highlight w:val="none"/>
        </w:rPr>
        <w:t>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2014）中规定，蜜饯凉果中日落黄的最大使用量为0.1g/kg</w:t>
      </w:r>
      <w:r>
        <w:rPr>
          <w:rFonts w:hint="default" w:ascii="Times New Roman" w:hAnsi="Times New Roman" w:eastAsia="仿宋_GB2312" w:cs="Times New Roman"/>
          <w:color w:val="000000" w:themeColor="text1"/>
          <w:sz w:val="32"/>
          <w:szCs w:val="32"/>
          <w:highlight w:val="none"/>
          <w:lang w:eastAsia="zh-CN"/>
        </w:rPr>
        <w:t>。</w:t>
      </w:r>
      <w:r>
        <w:rPr>
          <w:rFonts w:hint="eastAsia" w:ascii="Times New Roman" w:hAnsi="Times New Roman" w:eastAsia="仿宋_GB2312" w:cs="Times New Roman"/>
          <w:color w:val="000000" w:themeColor="text1"/>
          <w:sz w:val="32"/>
          <w:szCs w:val="32"/>
          <w:highlight w:val="none"/>
          <w:lang w:eastAsia="zh-CN"/>
        </w:rPr>
        <w:t>蜜饯凉果</w:t>
      </w:r>
      <w:r>
        <w:rPr>
          <w:rFonts w:hint="default" w:ascii="Times New Roman" w:hAnsi="Times New Roman" w:eastAsia="仿宋_GB2312" w:cs="Times New Roman"/>
          <w:color w:val="000000" w:themeColor="text1"/>
          <w:sz w:val="32"/>
          <w:szCs w:val="32"/>
          <w:highlight w:val="none"/>
        </w:rPr>
        <w:t>中日落黄检测值</w:t>
      </w:r>
      <w:r>
        <w:rPr>
          <w:rFonts w:hint="eastAsia" w:ascii="Times New Roman" w:hAnsi="Times New Roman" w:eastAsia="仿宋_GB2312" w:cs="Times New Roman"/>
          <w:color w:val="000000" w:themeColor="text1"/>
          <w:sz w:val="32"/>
          <w:szCs w:val="32"/>
          <w:highlight w:val="none"/>
          <w:lang w:val="en-US" w:eastAsia="zh-CN"/>
        </w:rPr>
        <w:t>超标的</w:t>
      </w:r>
      <w:r>
        <w:rPr>
          <w:rFonts w:hint="default" w:ascii="Times New Roman" w:hAnsi="Times New Roman" w:eastAsia="仿宋_GB2312" w:cs="Times New Roman"/>
          <w:sz w:val="32"/>
          <w:szCs w:val="32"/>
          <w:highlight w:val="none"/>
        </w:rPr>
        <w:t>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生产过程中计量不准导致终产品</w:t>
      </w:r>
      <w:r>
        <w:rPr>
          <w:rFonts w:hint="default" w:ascii="Times New Roman" w:hAnsi="Times New Roman" w:eastAsia="仿宋_GB2312" w:cs="Times New Roman"/>
          <w:color w:val="000000" w:themeColor="text1"/>
          <w:sz w:val="32"/>
          <w:szCs w:val="32"/>
          <w:highlight w:val="none"/>
          <w:lang w:eastAsia="zh-CN"/>
        </w:rPr>
        <w:t>日落黄</w:t>
      </w:r>
      <w:r>
        <w:rPr>
          <w:rFonts w:hint="default" w:ascii="Times New Roman" w:hAnsi="Times New Roman" w:eastAsia="仿宋_GB2312" w:cs="Times New Roman"/>
          <w:color w:val="000000" w:themeColor="text1"/>
          <w:sz w:val="32"/>
          <w:szCs w:val="32"/>
          <w:highlight w:val="none"/>
        </w:rPr>
        <w:t>超标</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也可能是生产企业为改善产品色泽</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提高市场价值而过量使用</w:t>
      </w:r>
      <w:r>
        <w:rPr>
          <w:rFonts w:hint="default"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还可能是企业掺假造假滥用色素。</w:t>
      </w:r>
    </w:p>
    <w:p>
      <w:pPr>
        <w:keepNext w:val="0"/>
        <w:keepLines w:val="0"/>
        <w:pageBreakBefore w:val="0"/>
        <w:widowControl w:val="0"/>
        <w:kinsoku/>
        <w:wordWrap/>
        <w:overflowPunct/>
        <w:topLinePunct w:val="0"/>
        <w:autoSpaceDE/>
        <w:autoSpaceDN/>
        <w:bidi w:val="0"/>
        <w:adjustRightInd w:val="0"/>
        <w:snapToGrid w:val="0"/>
        <w:spacing w:line="594" w:lineRule="atLeast"/>
        <w:ind w:right="0" w:firstLine="640" w:firstLineChars="200"/>
        <w:textAlignment w:val="auto"/>
        <w:rPr>
          <w:rFonts w:hint="default" w:ascii="Times New Roman" w:hAnsi="Times New Roman" w:eastAsia="仿宋_GB2312" w:cs="Times New Roman"/>
          <w:color w:val="000000" w:themeColor="text1"/>
          <w:sz w:val="32"/>
          <w:szCs w:val="32"/>
          <w:highlight w:val="none"/>
        </w:rPr>
      </w:pPr>
      <w:r>
        <w:rPr>
          <w:rFonts w:hint="eastAsia" w:ascii="Times New Roman" w:hAnsi="Times New Roman" w:eastAsia="黑体" w:cs="Times New Roman"/>
          <w:color w:val="000000" w:themeColor="text1"/>
          <w:sz w:val="32"/>
          <w:szCs w:val="32"/>
          <w:highlight w:val="none"/>
          <w:lang w:val="en-US" w:eastAsia="zh-CN"/>
        </w:rPr>
        <w:t>九</w:t>
      </w:r>
      <w:r>
        <w:rPr>
          <w:rFonts w:hint="default" w:ascii="Times New Roman" w:hAnsi="Times New Roman" w:eastAsia="黑体" w:cs="Times New Roman"/>
          <w:color w:val="000000" w:themeColor="text1"/>
          <w:sz w:val="32"/>
          <w:szCs w:val="32"/>
          <w:highlight w:val="none"/>
        </w:rPr>
        <w:t>、</w:t>
      </w:r>
      <w:r>
        <w:rPr>
          <w:rFonts w:hint="default" w:ascii="Times New Roman" w:hAnsi="Times New Roman" w:eastAsia="黑体" w:cs="Times New Roman"/>
          <w:color w:val="000000" w:themeColor="text1"/>
          <w:sz w:val="32"/>
          <w:szCs w:val="32"/>
          <w:highlight w:val="none"/>
          <w:lang w:eastAsia="zh-CN"/>
        </w:rPr>
        <w:t>相同色泽着色剂混合使用时各自用量占其最大使用量的比例之和</w:t>
      </w:r>
    </w:p>
    <w:p>
      <w:pPr>
        <w:pStyle w:val="2"/>
        <w:keepNext w:val="0"/>
        <w:keepLines w:val="0"/>
        <w:pageBreakBefore w:val="0"/>
        <w:widowControl w:val="0"/>
        <w:kinsoku/>
        <w:wordWrap/>
        <w:overflowPunct/>
        <w:topLinePunct w:val="0"/>
        <w:autoSpaceDE/>
        <w:autoSpaceDN/>
        <w:bidi w:val="0"/>
        <w:adjustRightInd w:val="0"/>
        <w:spacing w:after="0" w:line="594" w:lineRule="atLeast"/>
        <w:ind w:leftChars="0"/>
        <w:textAlignment w:val="auto"/>
        <w:rPr>
          <w:rFonts w:hint="eastAsia" w:ascii="Times New Roman" w:hAnsi="Times New Roman" w:eastAsia="仿宋_GB2312"/>
          <w:sz w:val="32"/>
          <w:szCs w:val="32"/>
        </w:rPr>
      </w:pPr>
      <w:r>
        <w:rPr>
          <w:rFonts w:hint="default" w:ascii="Times New Roman" w:hAnsi="Times New Roman" w:eastAsia="仿宋_GB2312" w:cs="Times New Roman"/>
          <w:color w:val="000000" w:themeColor="text1"/>
          <w:sz w:val="32"/>
          <w:szCs w:val="32"/>
          <w:highlight w:val="none"/>
        </w:rPr>
        <w:t>着色剂</w:t>
      </w:r>
      <w:r>
        <w:rPr>
          <w:rFonts w:hint="default" w:ascii="Times New Roman" w:hAnsi="Times New Roman" w:eastAsia="仿宋_GB2312" w:cs="Times New Roman"/>
          <w:color w:val="000000" w:themeColor="text1"/>
          <w:sz w:val="32"/>
          <w:szCs w:val="32"/>
          <w:highlight w:val="none"/>
          <w:lang w:eastAsia="zh-CN"/>
        </w:rPr>
        <w:t>又</w:t>
      </w:r>
      <w:r>
        <w:rPr>
          <w:rFonts w:hint="default" w:ascii="Times New Roman" w:hAnsi="Times New Roman" w:eastAsia="仿宋_GB2312" w:cs="Times New Roman"/>
          <w:color w:val="000000" w:themeColor="text1"/>
          <w:sz w:val="32"/>
          <w:szCs w:val="32"/>
          <w:highlight w:val="none"/>
        </w:rPr>
        <w:t>称食</w:t>
      </w:r>
      <w:r>
        <w:rPr>
          <w:rFonts w:hint="default" w:ascii="Times New Roman" w:hAnsi="Times New Roman" w:eastAsia="仿宋_GB2312" w:cs="Times New Roman"/>
          <w:color w:val="000000" w:themeColor="text1"/>
          <w:sz w:val="32"/>
          <w:szCs w:val="32"/>
          <w:highlight w:val="none"/>
          <w:lang w:eastAsia="zh-CN"/>
        </w:rPr>
        <w:t>用</w:t>
      </w:r>
      <w:r>
        <w:rPr>
          <w:rFonts w:hint="default" w:ascii="Times New Roman" w:hAnsi="Times New Roman" w:eastAsia="仿宋_GB2312" w:cs="Times New Roman"/>
          <w:color w:val="000000" w:themeColor="text1"/>
          <w:sz w:val="32"/>
          <w:szCs w:val="32"/>
          <w:highlight w:val="none"/>
        </w:rPr>
        <w:t>色素</w:t>
      </w:r>
      <w:r>
        <w:rPr>
          <w:rFonts w:hint="default" w:ascii="Times New Roman" w:hAnsi="Times New Roman" w:eastAsia="仿宋_GB2312" w:cs="Times New Roman"/>
          <w:color w:val="000000" w:themeColor="text1"/>
          <w:sz w:val="32"/>
          <w:szCs w:val="32"/>
          <w:highlight w:val="none"/>
          <w:lang w:eastAsia="zh-CN"/>
        </w:rPr>
        <w:t>，用于</w:t>
      </w:r>
      <w:r>
        <w:rPr>
          <w:rFonts w:hint="default" w:ascii="Times New Roman" w:hAnsi="Times New Roman" w:eastAsia="仿宋_GB2312" w:cs="Times New Roman"/>
          <w:color w:val="000000" w:themeColor="text1"/>
          <w:sz w:val="32"/>
          <w:szCs w:val="32"/>
          <w:highlight w:val="none"/>
        </w:rPr>
        <w:t>赋予和改善食品</w:t>
      </w:r>
      <w:r>
        <w:rPr>
          <w:rFonts w:hint="default" w:ascii="Times New Roman" w:hAnsi="Times New Roman" w:eastAsia="仿宋_GB2312" w:cs="Times New Roman"/>
          <w:color w:val="000000" w:themeColor="text1"/>
          <w:sz w:val="32"/>
          <w:szCs w:val="32"/>
          <w:highlight w:val="none"/>
          <w:lang w:eastAsia="zh-CN"/>
        </w:rPr>
        <w:t>的</w:t>
      </w:r>
      <w:r>
        <w:rPr>
          <w:rFonts w:hint="default" w:ascii="Times New Roman" w:hAnsi="Times New Roman" w:eastAsia="仿宋_GB2312" w:cs="Times New Roman"/>
          <w:color w:val="000000" w:themeColor="text1"/>
          <w:sz w:val="32"/>
          <w:szCs w:val="32"/>
          <w:highlight w:val="none"/>
        </w:rPr>
        <w:t>色泽。</w:t>
      </w:r>
      <w:r>
        <w:rPr>
          <w:rFonts w:hint="default" w:ascii="Times New Roman" w:hAnsi="Times New Roman" w:eastAsia="仿宋_GB2312" w:cs="Times New Roman"/>
          <w:color w:val="000000" w:themeColor="text1"/>
          <w:sz w:val="32"/>
          <w:szCs w:val="32"/>
          <w:highlight w:val="none"/>
          <w:lang w:eastAsia="zh-CN"/>
        </w:rPr>
        <w:t>如果长期过量摄入，会加重肝脏和胃肠道的负担，对人体健康造成一定危害。</w:t>
      </w:r>
      <w:r>
        <w:rPr>
          <w:rFonts w:hint="default" w:ascii="Times New Roman" w:hAnsi="Times New Roman" w:eastAsia="仿宋_GB2312" w:cs="Times New Roman"/>
          <w:color w:val="000000" w:themeColor="text1"/>
          <w:sz w:val="32"/>
          <w:szCs w:val="32"/>
          <w:highlight w:val="none"/>
        </w:rPr>
        <w:t>《食品安全国家标准 食品添加剂使用标准》（GB 2760</w:t>
      </w:r>
      <w:r>
        <w:rPr>
          <w:rFonts w:hint="eastAsia" w:ascii="Times New Roman" w:hAnsi="Times New Roman"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2014）中规定，相同色泽着色剂在混合使用时各自用量占其最大使用量的比例之和不</w:t>
      </w:r>
      <w:r>
        <w:rPr>
          <w:rFonts w:hint="eastAsia" w:ascii="Times New Roman" w:hAnsi="Times New Roman" w:eastAsia="仿宋_GB2312" w:cs="Times New Roman"/>
          <w:color w:val="000000" w:themeColor="text1"/>
          <w:sz w:val="32"/>
          <w:szCs w:val="32"/>
          <w:highlight w:val="none"/>
          <w:lang w:val="en-US" w:eastAsia="zh-CN"/>
        </w:rPr>
        <w:t>得</w:t>
      </w:r>
      <w:r>
        <w:rPr>
          <w:rFonts w:hint="default" w:ascii="Times New Roman" w:hAnsi="Times New Roman" w:eastAsia="仿宋_GB2312" w:cs="Times New Roman"/>
          <w:color w:val="000000" w:themeColor="text1"/>
          <w:sz w:val="32"/>
          <w:szCs w:val="32"/>
          <w:highlight w:val="none"/>
        </w:rPr>
        <w:t>超过1。</w:t>
      </w:r>
      <w:r>
        <w:rPr>
          <w:rFonts w:hint="default" w:ascii="Times New Roman" w:hAnsi="Times New Roman" w:eastAsia="仿宋_GB2312" w:cs="Times New Roman"/>
          <w:color w:val="000000" w:themeColor="text1"/>
          <w:sz w:val="32"/>
          <w:szCs w:val="32"/>
          <w:highlight w:val="none"/>
          <w:lang w:eastAsia="zh-CN"/>
        </w:rPr>
        <w:t>蜜饯</w:t>
      </w:r>
      <w:r>
        <w:rPr>
          <w:rFonts w:hint="eastAsia" w:ascii="Times New Roman" w:hAnsi="Times New Roman" w:eastAsia="仿宋_GB2312" w:cs="Times New Roman"/>
          <w:color w:val="000000" w:themeColor="text1"/>
          <w:sz w:val="32"/>
          <w:szCs w:val="32"/>
          <w:highlight w:val="none"/>
          <w:lang w:eastAsia="zh-CN"/>
        </w:rPr>
        <w:t>凉果</w:t>
      </w:r>
      <w:r>
        <w:rPr>
          <w:rFonts w:hint="default" w:ascii="Times New Roman" w:hAnsi="Times New Roman" w:eastAsia="仿宋_GB2312" w:cs="Times New Roman"/>
          <w:color w:val="000000" w:themeColor="text1"/>
          <w:sz w:val="32"/>
          <w:szCs w:val="32"/>
          <w:highlight w:val="none"/>
        </w:rPr>
        <w:t>中相同色泽着色剂混合使用时各自用量占其最大使用量的比例之和</w:t>
      </w:r>
      <w:r>
        <w:rPr>
          <w:rFonts w:hint="eastAsia" w:ascii="Times New Roman" w:hAnsi="Times New Roman" w:eastAsia="仿宋_GB2312" w:cs="Times New Roman"/>
          <w:color w:val="000000" w:themeColor="text1"/>
          <w:sz w:val="32"/>
          <w:szCs w:val="32"/>
          <w:highlight w:val="none"/>
          <w:lang w:val="en-US" w:eastAsia="zh-CN"/>
        </w:rPr>
        <w:t>超标的</w:t>
      </w:r>
      <w:r>
        <w:rPr>
          <w:rFonts w:hint="eastAsia" w:ascii="Times New Roman" w:hAnsi="Times New Roman" w:eastAsia="仿宋_GB2312" w:cs="Times New Roman"/>
          <w:color w:val="000000" w:themeColor="text1"/>
          <w:sz w:val="32"/>
          <w:szCs w:val="32"/>
          <w:highlight w:val="none"/>
          <w:lang w:eastAsia="zh-CN"/>
        </w:rPr>
        <w:t>原因，</w:t>
      </w:r>
      <w:r>
        <w:rPr>
          <w:rFonts w:hint="default" w:ascii="Times New Roman" w:hAnsi="Times New Roman" w:eastAsia="仿宋_GB2312" w:cs="Times New Roman"/>
          <w:color w:val="000000" w:themeColor="text1"/>
          <w:sz w:val="32"/>
          <w:szCs w:val="32"/>
          <w:highlight w:val="none"/>
        </w:rPr>
        <w:t>可能是生产企业对食品安全国家标准不了解</w:t>
      </w:r>
      <w:r>
        <w:rPr>
          <w:rFonts w:hint="default" w:ascii="Times New Roman" w:hAnsi="Times New Roman" w:eastAsia="仿宋_GB2312" w:cs="Times New Roman"/>
          <w:color w:val="000000" w:themeColor="text1"/>
          <w:sz w:val="32"/>
          <w:szCs w:val="32"/>
          <w:highlight w:val="none"/>
          <w:lang w:eastAsia="zh-CN"/>
        </w:rPr>
        <w:t>而</w:t>
      </w:r>
      <w:r>
        <w:rPr>
          <w:rFonts w:hint="default" w:ascii="Times New Roman" w:hAnsi="Times New Roman" w:eastAsia="仿宋_GB2312" w:cs="Times New Roman"/>
          <w:color w:val="000000" w:themeColor="text1"/>
          <w:sz w:val="32"/>
          <w:szCs w:val="32"/>
          <w:highlight w:val="none"/>
        </w:rPr>
        <w:t>超限量添加多种相同色泽着色剂</w:t>
      </w:r>
      <w:r>
        <w:rPr>
          <w:rFonts w:hint="default" w:ascii="Times New Roman" w:hAnsi="Times New Roman" w:eastAsia="仿宋_GB2312" w:cs="Times New Roman"/>
          <w:color w:val="000000" w:themeColor="text1"/>
          <w:sz w:val="32"/>
          <w:szCs w:val="32"/>
          <w:highlight w:val="none"/>
          <w:lang w:eastAsia="zh-CN"/>
        </w:rPr>
        <w:t>，也可能是</w:t>
      </w:r>
      <w:r>
        <w:rPr>
          <w:rFonts w:hint="default" w:ascii="Times New Roman" w:hAnsi="Times New Roman" w:eastAsia="仿宋_GB2312" w:cs="Times New Roman"/>
          <w:color w:val="000000" w:themeColor="text1"/>
          <w:sz w:val="32"/>
          <w:szCs w:val="32"/>
          <w:highlight w:val="none"/>
        </w:rPr>
        <w:t>在生产加工过程中未严格控制各相同色泽着色剂的用量</w:t>
      </w:r>
      <w:r>
        <w:rPr>
          <w:rFonts w:hint="eastAsia" w:ascii="Times New Roman" w:hAnsi="Times New Roman" w:eastAsia="仿宋_GB2312" w:cs="Times New Roman"/>
          <w:color w:val="000000" w:themeColor="text1"/>
          <w:sz w:val="32"/>
          <w:szCs w:val="32"/>
          <w:highlight w:val="none"/>
          <w:lang w:eastAsia="zh-CN"/>
        </w:rPr>
        <w:t>，还</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themeColor="text1"/>
          <w:sz w:val="32"/>
          <w:szCs w:val="32"/>
          <w:highlight w:val="none"/>
        </w:rPr>
        <w:t>生产过程中计量不准导致终产品</w:t>
      </w:r>
      <w:r>
        <w:rPr>
          <w:rFonts w:hint="eastAsia" w:ascii="Times New Roman" w:hAnsi="Times New Roman" w:eastAsia="仿宋_GB2312" w:cs="Times New Roman"/>
          <w:color w:val="000000" w:themeColor="text1"/>
          <w:sz w:val="32"/>
          <w:szCs w:val="32"/>
          <w:highlight w:val="none"/>
          <w:lang w:eastAsia="zh-CN"/>
        </w:rPr>
        <w:t>着色剂</w:t>
      </w:r>
      <w:r>
        <w:rPr>
          <w:rFonts w:hint="default" w:ascii="Times New Roman" w:hAnsi="Times New Roman" w:eastAsia="仿宋_GB2312" w:cs="Times New Roman"/>
          <w:color w:val="000000" w:themeColor="text1"/>
          <w:sz w:val="32"/>
          <w:szCs w:val="32"/>
          <w:highlight w:val="none"/>
        </w:rPr>
        <w:t>超标</w:t>
      </w:r>
      <w:r>
        <w:rPr>
          <w:rFonts w:hint="eastAsia" w:ascii="Times New Roman" w:hAnsi="Times New Roman" w:eastAsia="仿宋_GB2312" w:cs="Times New Roman"/>
          <w:color w:val="000000" w:themeColor="text1"/>
          <w:sz w:val="32"/>
          <w:szCs w:val="32"/>
          <w:highlight w:val="none"/>
          <w:lang w:eastAsia="zh-CN"/>
        </w:rPr>
        <w:t>。</w:t>
      </w:r>
    </w:p>
    <w:p>
      <w:pPr>
        <w:keepNext w:val="0"/>
        <w:keepLines w:val="0"/>
        <w:pageBreakBefore w:val="0"/>
        <w:kinsoku/>
        <w:wordWrap/>
        <w:overflowPunct/>
        <w:topLinePunct w:val="0"/>
        <w:autoSpaceDE/>
        <w:autoSpaceDN/>
        <w:bidi w:val="0"/>
        <w:spacing w:line="594" w:lineRule="atLeast"/>
        <w:ind w:leftChars="0" w:firstLine="592" w:firstLineChars="200"/>
        <w:textAlignment w:val="auto"/>
        <w:rPr>
          <w:rFonts w:hint="eastAsia" w:ascii="黑体" w:hAnsi="黑体" w:eastAsia="黑体" w:cs="黑体"/>
          <w:spacing w:val="-12"/>
          <w:sz w:val="32"/>
          <w:szCs w:val="32"/>
        </w:rPr>
      </w:pPr>
      <w:r>
        <w:rPr>
          <w:rFonts w:hint="eastAsia" w:ascii="黑体" w:hAnsi="黑体" w:eastAsia="黑体"/>
          <w:spacing w:val="-12"/>
          <w:sz w:val="32"/>
          <w:szCs w:val="32"/>
          <w:lang w:val="en-US" w:eastAsia="zh-CN"/>
        </w:rPr>
        <w:t>十、</w:t>
      </w:r>
      <w:r>
        <w:rPr>
          <w:rFonts w:hint="eastAsia" w:ascii="黑体" w:hAnsi="黑体" w:eastAsia="黑体"/>
          <w:spacing w:val="-12"/>
          <w:sz w:val="32"/>
          <w:szCs w:val="32"/>
        </w:rPr>
        <w:t>酸价</w:t>
      </w:r>
      <w:r>
        <w:rPr>
          <w:rFonts w:hint="eastAsia" w:ascii="黑体" w:hAnsi="黑体" w:eastAsia="黑体" w:cs="黑体"/>
          <w:spacing w:val="-12"/>
          <w:sz w:val="32"/>
          <w:szCs w:val="32"/>
          <w:lang w:val="en-US" w:eastAsia="zh-CN"/>
        </w:rPr>
        <w:t>（KOH）</w:t>
      </w:r>
    </w:p>
    <w:p>
      <w:pPr>
        <w:pStyle w:val="2"/>
        <w:keepNext w:val="0"/>
        <w:keepLines w:val="0"/>
        <w:pageBreakBefore w:val="0"/>
        <w:kinsoku/>
        <w:wordWrap/>
        <w:overflowPunct/>
        <w:topLinePunct w:val="0"/>
        <w:autoSpaceDE/>
        <w:autoSpaceDN/>
        <w:bidi w:val="0"/>
        <w:spacing w:after="0" w:line="594" w:lineRule="atLeast"/>
        <w:ind w:leftChars="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酸价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又称酸值，</w:t>
      </w:r>
      <w:r>
        <w:rPr>
          <w:rFonts w:hint="default" w:ascii="Times New Roman" w:hAnsi="Times New Roman" w:eastAsia="仿宋_GB2312" w:cs="Times New Roman"/>
          <w:sz w:val="32"/>
          <w:szCs w:val="32"/>
        </w:rPr>
        <w:t>主要反映食品中油脂的酸败程度。酸价超标会导致食品有哈喇</w:t>
      </w:r>
      <w:r>
        <w:rPr>
          <w:rFonts w:hint="default" w:ascii="Times New Roman" w:hAnsi="Times New Roman" w:eastAsia="仿宋_GB2312" w:cs="Times New Roman"/>
          <w:sz w:val="32"/>
          <w:szCs w:val="32"/>
          <w:lang w:val="en-US" w:eastAsia="zh-CN"/>
        </w:rPr>
        <w:t>等异味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严重超标时会</w:t>
      </w:r>
      <w:r>
        <w:rPr>
          <w:rFonts w:hint="default" w:ascii="Times New Roman" w:hAnsi="Times New Roman" w:eastAsia="仿宋_GB2312" w:cs="Times New Roman"/>
          <w:sz w:val="32"/>
          <w:szCs w:val="32"/>
        </w:rPr>
        <w:t>产生醛酮类化合物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长期摄入</w:t>
      </w:r>
      <w:r>
        <w:rPr>
          <w:rFonts w:hint="default" w:ascii="Times New Roman" w:hAnsi="Times New Roman" w:eastAsia="仿宋_GB2312" w:cs="Times New Roman"/>
          <w:sz w:val="32"/>
          <w:szCs w:val="32"/>
          <w:lang w:val="en-US" w:eastAsia="zh-CN"/>
        </w:rPr>
        <w:t>酸价超标的食品</w:t>
      </w:r>
      <w:r>
        <w:rPr>
          <w:rFonts w:hint="default" w:ascii="Times New Roman" w:hAnsi="Times New Roman" w:eastAsia="仿宋_GB2312" w:cs="Times New Roman"/>
          <w:sz w:val="32"/>
          <w:szCs w:val="32"/>
        </w:rPr>
        <w:t>会对健康有一定影响。《芝麻油》（GB/T 8233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2018）中规定，</w:t>
      </w:r>
      <w:r>
        <w:rPr>
          <w:rFonts w:hint="default" w:ascii="Times New Roman" w:hAnsi="Times New Roman" w:eastAsia="仿宋_GB2312" w:cs="Times New Roman"/>
          <w:sz w:val="32"/>
          <w:szCs w:val="32"/>
          <w:highlight w:val="none"/>
        </w:rPr>
        <w:t>一级</w:t>
      </w:r>
      <w:r>
        <w:rPr>
          <w:rFonts w:hint="default" w:ascii="Times New Roman" w:hAnsi="Times New Roman" w:eastAsia="仿宋_GB2312" w:cs="Times New Roman"/>
          <w:sz w:val="32"/>
          <w:szCs w:val="32"/>
          <w:highlight w:val="none"/>
          <w:lang w:val="en-US" w:eastAsia="zh-CN"/>
        </w:rPr>
        <w:t>精炼</w:t>
      </w:r>
      <w:r>
        <w:rPr>
          <w:rFonts w:hint="default" w:ascii="Times New Roman" w:hAnsi="Times New Roman" w:eastAsia="仿宋_GB2312" w:cs="Times New Roman"/>
          <w:sz w:val="32"/>
          <w:szCs w:val="32"/>
          <w:highlight w:val="none"/>
        </w:rPr>
        <w:t>芝麻油中酸价的</w:t>
      </w:r>
      <w:r>
        <w:rPr>
          <w:rFonts w:hint="default" w:ascii="Times New Roman" w:hAnsi="Times New Roman" w:eastAsia="仿宋_GB2312" w:cs="Times New Roman"/>
          <w:sz w:val="32"/>
          <w:szCs w:val="32"/>
        </w:rPr>
        <w:t>最大限量值</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rPr>
        <w:t>mg/g。</w:t>
      </w:r>
      <w:r>
        <w:rPr>
          <w:rFonts w:hint="default" w:ascii="Times New Roman" w:hAnsi="Times New Roman" w:eastAsia="仿宋_GB2312" w:cs="Times New Roman"/>
          <w:sz w:val="32"/>
          <w:szCs w:val="32"/>
        </w:rPr>
        <w:t>食用植物油中酸价</w:t>
      </w:r>
      <w:r>
        <w:rPr>
          <w:rFonts w:hint="eastAsia" w:ascii="Times New Roman" w:hAnsi="Times New Roman" w:eastAsia="仿宋_GB2312" w:cs="Times New Roman"/>
          <w:sz w:val="32"/>
          <w:szCs w:val="32"/>
          <w:lang w:val="en-US" w:eastAsia="zh-CN"/>
        </w:rPr>
        <w:t>（KOH）检测值</w:t>
      </w:r>
      <w:r>
        <w:rPr>
          <w:rFonts w:hint="default" w:ascii="Times New Roman" w:hAnsi="Times New Roman" w:eastAsia="仿宋_GB2312" w:cs="Times New Roman"/>
          <w:sz w:val="32"/>
          <w:szCs w:val="32"/>
        </w:rPr>
        <w:t>超标的原因，可能是企业原料采购把关</w:t>
      </w:r>
      <w:r>
        <w:rPr>
          <w:rFonts w:hint="eastAsia" w:ascii="仿宋_GB2312" w:hAnsi="仿宋_GB2312" w:eastAsia="仿宋_GB2312" w:cs="仿宋_GB2312"/>
          <w:sz w:val="32"/>
          <w:szCs w:val="32"/>
        </w:rPr>
        <w:t>不严，也可能是生产工艺不达标，还可能与产品储藏条件不当有关。</w:t>
      </w:r>
    </w:p>
    <w:p>
      <w:pPr>
        <w:keepNext w:val="0"/>
        <w:keepLines w:val="0"/>
        <w:pageBreakBefore w:val="0"/>
        <w:kinsoku/>
        <w:wordWrap/>
        <w:overflowPunct/>
        <w:topLinePunct w:val="0"/>
        <w:autoSpaceDE/>
        <w:autoSpaceDN/>
        <w:bidi w:val="0"/>
        <w:spacing w:line="594" w:lineRule="atLeast"/>
        <w:ind w:leftChars="0" w:firstLine="592" w:firstLineChars="200"/>
        <w:textAlignment w:val="auto"/>
        <w:rPr>
          <w:rFonts w:hint="eastAsia" w:ascii="黑体" w:hAnsi="黑体" w:eastAsia="黑体"/>
          <w:spacing w:val="-12"/>
          <w:sz w:val="32"/>
          <w:szCs w:val="32"/>
          <w:lang w:val="en-US" w:eastAsia="zh-CN"/>
        </w:rPr>
      </w:pPr>
      <w:r>
        <w:rPr>
          <w:rFonts w:hint="eastAsia" w:ascii="黑体" w:hAnsi="黑体" w:eastAsia="黑体"/>
          <w:spacing w:val="-12"/>
          <w:sz w:val="32"/>
          <w:szCs w:val="32"/>
          <w:lang w:val="en-US" w:eastAsia="zh-CN"/>
        </w:rPr>
        <w:t>十一、蛋白质</w:t>
      </w:r>
    </w:p>
    <w:p>
      <w:pPr>
        <w:keepNext w:val="0"/>
        <w:keepLines w:val="0"/>
        <w:pageBreakBefore w:val="0"/>
        <w:widowControl/>
        <w:numPr>
          <w:ilvl w:val="0"/>
          <w:numId w:val="0"/>
        </w:numPr>
        <w:suppressLineNumbers w:val="0"/>
        <w:kinsoku/>
        <w:wordWrap/>
        <w:overflowPunct/>
        <w:topLinePunct w:val="0"/>
        <w:autoSpaceDE/>
        <w:autoSpaceDN/>
        <w:bidi w:val="0"/>
        <w:spacing w:line="594" w:lineRule="atLeast"/>
        <w:ind w:leftChars="0" w:firstLine="640" w:firstLineChars="200"/>
        <w:jc w:val="left"/>
        <w:textAlignment w:val="auto"/>
      </w:pPr>
      <w:r>
        <w:rPr>
          <w:rFonts w:hint="eastAsia" w:ascii="Times New Roman" w:hAnsi="Times New Roman" w:eastAsia="仿宋_GB2312" w:cs="Times New Roman"/>
          <w:kern w:val="2"/>
          <w:sz w:val="32"/>
          <w:szCs w:val="32"/>
          <w:lang w:val="en-US" w:eastAsia="zh-CN" w:bidi="ar-SA"/>
        </w:rPr>
        <w:t>蛋白质是构成机体多种重要生理活性物质的成分，也是构成机体组织、器官的重要成分，还能供给能量。人体长期摄入蛋白质不足，会引起代谢率下降，对疾病抵抗力减退，甚至损害器官。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含乳饮料</w:t>
      </w:r>
      <w:r>
        <w:rPr>
          <w:rFonts w:hint="default" w:ascii="Times New Roman" w:hAnsi="Times New Roman" w:eastAsia="仿宋_GB2312" w:cs="Times New Roman"/>
          <w:sz w:val="32"/>
          <w:szCs w:val="32"/>
        </w:rPr>
        <w:t>》（GB</w:t>
      </w:r>
      <w:r>
        <w:rPr>
          <w:rFonts w:hint="eastAsia" w:ascii="Times New Roman" w:hAnsi="Times New Roman" w:eastAsia="仿宋_GB2312" w:cs="Times New Roman"/>
          <w:sz w:val="32"/>
          <w:szCs w:val="32"/>
          <w:lang w:val="en-US" w:eastAsia="zh-CN"/>
        </w:rPr>
        <w:t>/T 21732—2008</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kern w:val="2"/>
          <w:sz w:val="32"/>
          <w:szCs w:val="32"/>
          <w:lang w:val="en-US" w:eastAsia="zh-CN" w:bidi="ar-SA"/>
        </w:rPr>
        <w:t>配制型含乳饮料</w:t>
      </w:r>
      <w:r>
        <w:rPr>
          <w:rFonts w:hint="default" w:ascii="Times New Roman" w:hAnsi="Times New Roman" w:eastAsia="仿宋_GB2312" w:cs="Times New Roman"/>
          <w:kern w:val="2"/>
          <w:sz w:val="32"/>
          <w:szCs w:val="32"/>
          <w:lang w:val="en-US" w:eastAsia="zh-CN" w:bidi="ar-SA"/>
        </w:rPr>
        <w:t>的</w:t>
      </w:r>
      <w:r>
        <w:rPr>
          <w:rFonts w:hint="eastAsia" w:ascii="Times New Roman" w:hAnsi="Times New Roman" w:eastAsia="仿宋_GB2312" w:cs="Times New Roman"/>
          <w:kern w:val="2"/>
          <w:sz w:val="32"/>
          <w:szCs w:val="32"/>
          <w:lang w:val="en-US" w:eastAsia="zh-CN" w:bidi="ar-SA"/>
        </w:rPr>
        <w:t>蛋白质含量应不低于1.0g/100g。饮料中蛋白质含量不达标的原因，可能是原辅料质量控制不严，也可能是生产加工过程中搅拌不均匀，还可能是企业未按产品执行标准要求进行添加。</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28D1A14"/>
    <w:rsid w:val="03A414C8"/>
    <w:rsid w:val="04294F27"/>
    <w:rsid w:val="043132CE"/>
    <w:rsid w:val="04B16515"/>
    <w:rsid w:val="052446EE"/>
    <w:rsid w:val="053242B0"/>
    <w:rsid w:val="05462D97"/>
    <w:rsid w:val="05907CAB"/>
    <w:rsid w:val="05DE7F94"/>
    <w:rsid w:val="06FC4B75"/>
    <w:rsid w:val="0722265B"/>
    <w:rsid w:val="07A30962"/>
    <w:rsid w:val="0AAD48BF"/>
    <w:rsid w:val="0B437A81"/>
    <w:rsid w:val="0B5F1E2C"/>
    <w:rsid w:val="0BC8771C"/>
    <w:rsid w:val="0C2D133B"/>
    <w:rsid w:val="0E092D0B"/>
    <w:rsid w:val="0EC81837"/>
    <w:rsid w:val="0F5238B5"/>
    <w:rsid w:val="0FEB509E"/>
    <w:rsid w:val="103364D3"/>
    <w:rsid w:val="108233AD"/>
    <w:rsid w:val="10A511DC"/>
    <w:rsid w:val="10C75499"/>
    <w:rsid w:val="10F93D79"/>
    <w:rsid w:val="111C434C"/>
    <w:rsid w:val="12076629"/>
    <w:rsid w:val="12D22C2E"/>
    <w:rsid w:val="12FD4DF0"/>
    <w:rsid w:val="133001AE"/>
    <w:rsid w:val="134D526F"/>
    <w:rsid w:val="156E0206"/>
    <w:rsid w:val="160A5910"/>
    <w:rsid w:val="178C1298"/>
    <w:rsid w:val="19977A4A"/>
    <w:rsid w:val="19D6063F"/>
    <w:rsid w:val="1A907481"/>
    <w:rsid w:val="1B03607B"/>
    <w:rsid w:val="1B3D7278"/>
    <w:rsid w:val="1D6C2FCD"/>
    <w:rsid w:val="1DA014D7"/>
    <w:rsid w:val="1E0B5C9C"/>
    <w:rsid w:val="1FA03EF4"/>
    <w:rsid w:val="1FF5604A"/>
    <w:rsid w:val="2059449C"/>
    <w:rsid w:val="20BC665B"/>
    <w:rsid w:val="20C11697"/>
    <w:rsid w:val="21372698"/>
    <w:rsid w:val="22E67475"/>
    <w:rsid w:val="239D06F1"/>
    <w:rsid w:val="247A6FAA"/>
    <w:rsid w:val="249D47DC"/>
    <w:rsid w:val="259E23E3"/>
    <w:rsid w:val="261A120A"/>
    <w:rsid w:val="269D741C"/>
    <w:rsid w:val="27584E00"/>
    <w:rsid w:val="294A7F7D"/>
    <w:rsid w:val="29F8276D"/>
    <w:rsid w:val="29FB7D70"/>
    <w:rsid w:val="2A53594F"/>
    <w:rsid w:val="2ABF7615"/>
    <w:rsid w:val="2AEB7548"/>
    <w:rsid w:val="2AF42F2E"/>
    <w:rsid w:val="2CD74E22"/>
    <w:rsid w:val="2CE70F66"/>
    <w:rsid w:val="2D7D16EA"/>
    <w:rsid w:val="2E4243E1"/>
    <w:rsid w:val="2F9B35E3"/>
    <w:rsid w:val="2FDD066F"/>
    <w:rsid w:val="30730D18"/>
    <w:rsid w:val="308001C6"/>
    <w:rsid w:val="31252E3F"/>
    <w:rsid w:val="31FD11FC"/>
    <w:rsid w:val="33844E91"/>
    <w:rsid w:val="34DB4439"/>
    <w:rsid w:val="34F97B15"/>
    <w:rsid w:val="36256509"/>
    <w:rsid w:val="36AD5E36"/>
    <w:rsid w:val="36BB4D35"/>
    <w:rsid w:val="39673EBA"/>
    <w:rsid w:val="3A4A0926"/>
    <w:rsid w:val="3A8A5A19"/>
    <w:rsid w:val="3B2D45F6"/>
    <w:rsid w:val="3C2512EE"/>
    <w:rsid w:val="3C4B12A5"/>
    <w:rsid w:val="3C4D2E8B"/>
    <w:rsid w:val="3C81270D"/>
    <w:rsid w:val="3ED05834"/>
    <w:rsid w:val="3EF229BA"/>
    <w:rsid w:val="408B4949"/>
    <w:rsid w:val="40F962F7"/>
    <w:rsid w:val="411B6563"/>
    <w:rsid w:val="4236267D"/>
    <w:rsid w:val="42BC2694"/>
    <w:rsid w:val="44921DE2"/>
    <w:rsid w:val="44CE64DA"/>
    <w:rsid w:val="45562D9B"/>
    <w:rsid w:val="455D6C9A"/>
    <w:rsid w:val="463A646A"/>
    <w:rsid w:val="46CC3297"/>
    <w:rsid w:val="46DD4924"/>
    <w:rsid w:val="471E6356"/>
    <w:rsid w:val="48CD06B6"/>
    <w:rsid w:val="48D63B60"/>
    <w:rsid w:val="494C3F8C"/>
    <w:rsid w:val="495138DA"/>
    <w:rsid w:val="497763FD"/>
    <w:rsid w:val="49B00079"/>
    <w:rsid w:val="49D57EE1"/>
    <w:rsid w:val="4ADC5E51"/>
    <w:rsid w:val="4C544655"/>
    <w:rsid w:val="4C95329C"/>
    <w:rsid w:val="4CA036CC"/>
    <w:rsid w:val="4CB7255F"/>
    <w:rsid w:val="4D2968B7"/>
    <w:rsid w:val="4D5B1BD1"/>
    <w:rsid w:val="4D61085B"/>
    <w:rsid w:val="4D96357F"/>
    <w:rsid w:val="4DE568C9"/>
    <w:rsid w:val="4ED53EED"/>
    <w:rsid w:val="4EFB0F58"/>
    <w:rsid w:val="4F69410F"/>
    <w:rsid w:val="4FDF48D9"/>
    <w:rsid w:val="514C2084"/>
    <w:rsid w:val="51861C65"/>
    <w:rsid w:val="51B43769"/>
    <w:rsid w:val="51BC1E2A"/>
    <w:rsid w:val="52FD335B"/>
    <w:rsid w:val="532062CE"/>
    <w:rsid w:val="533407C0"/>
    <w:rsid w:val="54544D6D"/>
    <w:rsid w:val="56A276D0"/>
    <w:rsid w:val="57B03788"/>
    <w:rsid w:val="58873140"/>
    <w:rsid w:val="588C340E"/>
    <w:rsid w:val="5917309A"/>
    <w:rsid w:val="592526F4"/>
    <w:rsid w:val="59D04F91"/>
    <w:rsid w:val="5AB741B0"/>
    <w:rsid w:val="5B035A3A"/>
    <w:rsid w:val="5BE41C7F"/>
    <w:rsid w:val="5C435B8D"/>
    <w:rsid w:val="5D3C5BA5"/>
    <w:rsid w:val="5DA1645E"/>
    <w:rsid w:val="5E38554B"/>
    <w:rsid w:val="5E5431CD"/>
    <w:rsid w:val="5F9A7BFD"/>
    <w:rsid w:val="63213BB4"/>
    <w:rsid w:val="63BA5678"/>
    <w:rsid w:val="64165519"/>
    <w:rsid w:val="64CE046B"/>
    <w:rsid w:val="64D82E8B"/>
    <w:rsid w:val="653E7950"/>
    <w:rsid w:val="676770CE"/>
    <w:rsid w:val="679E2A0F"/>
    <w:rsid w:val="6BA50B91"/>
    <w:rsid w:val="6BC54056"/>
    <w:rsid w:val="6C8F263F"/>
    <w:rsid w:val="6D3323BC"/>
    <w:rsid w:val="6E0D279D"/>
    <w:rsid w:val="6EFF5CCE"/>
    <w:rsid w:val="707961D1"/>
    <w:rsid w:val="71052DB8"/>
    <w:rsid w:val="71346E5A"/>
    <w:rsid w:val="72404633"/>
    <w:rsid w:val="728D7A35"/>
    <w:rsid w:val="735D6752"/>
    <w:rsid w:val="73A155A6"/>
    <w:rsid w:val="743531C2"/>
    <w:rsid w:val="743B3E91"/>
    <w:rsid w:val="74631C62"/>
    <w:rsid w:val="751C7E3C"/>
    <w:rsid w:val="75A22D1B"/>
    <w:rsid w:val="77BFD1AB"/>
    <w:rsid w:val="77DD70DB"/>
    <w:rsid w:val="78FB4BB6"/>
    <w:rsid w:val="7A7226AF"/>
    <w:rsid w:val="7B081C9A"/>
    <w:rsid w:val="7B0C1162"/>
    <w:rsid w:val="7B344CA7"/>
    <w:rsid w:val="7BAF49F6"/>
    <w:rsid w:val="7C3B5127"/>
    <w:rsid w:val="7D961AB2"/>
    <w:rsid w:val="7D9B6771"/>
    <w:rsid w:val="7F056143"/>
    <w:rsid w:val="7F362E0C"/>
    <w:rsid w:val="7F3A6B56"/>
    <w:rsid w:val="7F7F5721"/>
    <w:rsid w:val="7FBE329C"/>
    <w:rsid w:val="EF75C1C8"/>
    <w:rsid w:val="FFB7AC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4"/>
    <w:qFormat/>
    <w:uiPriority w:val="0"/>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10">
    <w:name w:val="page number"/>
    <w:qFormat/>
    <w:uiPriority w:val="0"/>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正文文本缩进 Char"/>
    <w:basedOn w:val="9"/>
    <w:link w:val="3"/>
    <w:qFormat/>
    <w:uiPriority w:val="0"/>
    <w:rPr>
      <w:rFonts w:asciiTheme="minorHAnsi" w:hAnsiTheme="minorHAnsi" w:eastAsiaTheme="minorEastAsia" w:cstheme="minorBidi"/>
      <w:kern w:val="2"/>
      <w:sz w:val="21"/>
      <w:szCs w:val="22"/>
    </w:rPr>
  </w:style>
  <w:style w:type="character" w:customStyle="1" w:styleId="15">
    <w:name w:val="正文首行缩进 2 Char"/>
    <w:basedOn w:val="14"/>
    <w:link w:val="2"/>
    <w:qFormat/>
    <w:uiPriority w:val="0"/>
    <w:rPr>
      <w:rFonts w:ascii="Calibri" w:hAnsi="Calibri" w:eastAsia="仿宋" w:cstheme="minorBidi"/>
      <w:kern w:val="2"/>
      <w:sz w:val="32"/>
      <w:szCs w:val="22"/>
    </w:rPr>
  </w:style>
  <w:style w:type="paragraph" w:customStyle="1" w:styleId="1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2394</Words>
  <Characters>2547</Characters>
  <Lines>9</Lines>
  <Paragraphs>2</Paragraphs>
  <TotalTime>0</TotalTime>
  <ScaleCrop>false</ScaleCrop>
  <LinksUpToDate>false</LinksUpToDate>
  <CharactersWithSpaces>2566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2021-01-12T17:57:00Z</dcterms:created>
  <dc:creator>ywk-rx</dc:creator>
  <cp:lastModifiedBy>陈超</cp:lastModifiedBy>
  <cp:lastPrinted>2022-04-01T22:58:00Z</cp:lastPrinted>
  <dcterms:modified xsi:type="dcterms:W3CDTF">2022-04-22T12:27:51Z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