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94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附件2</w:t>
      </w:r>
    </w:p>
    <w:p>
      <w:pPr>
        <w:shd w:val="solid" w:color="FFFFFF" w:fill="auto"/>
        <w:autoSpaceDN w:val="0"/>
        <w:spacing w:line="520" w:lineRule="exact"/>
        <w:jc w:val="left"/>
        <w:rPr>
          <w:rFonts w:ascii="方正黑体简体" w:hAnsi="方正黑体简体" w:eastAsia="方正黑体简体" w:cs="方正黑体简体"/>
          <w:sz w:val="32"/>
          <w:szCs w:val="32"/>
        </w:rPr>
      </w:pPr>
    </w:p>
    <w:p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通报批评的无损检测和型式试验机构名单</w:t>
      </w:r>
      <w:bookmarkEnd w:id="0"/>
    </w:p>
    <w:p>
      <w:pPr>
        <w:shd w:val="solid" w:color="FFFFFF" w:fill="auto"/>
        <w:autoSpaceDN w:val="0"/>
        <w:spacing w:line="52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</w:p>
    <w:tbl>
      <w:tblPr>
        <w:tblStyle w:val="5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北京派普兰管道科技有限公司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武钢压力管道检验站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东营市佳和无损检测有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河南安特检测有限公司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湖南科信检测有限公司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湖北华海无损检测有限公司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四川佳诚油气管道质量检测有限公司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沧州宏盛无损检测有限公司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上海石化金探无损检测有限公司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10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湖南长达检测股份有限公司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11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江苏中特创业设备检测有限公司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12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洛阳欣隆工程检测技术有限公司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13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广东大长安检测有限公司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14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武汉金鹏来检测试验技术有限公司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15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新疆吐哈石油勘探开发有限公司（技术监测中心）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16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西安未来检测技术有限公司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17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四川派普承压与动载设备检测有限公司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18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青海华汇检测技术有限公司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19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机械科学研究总院（国家工程机械质量监督检验中心）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4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20</w:t>
            </w:r>
          </w:p>
        </w:tc>
        <w:tc>
          <w:tcPr>
            <w:tcW w:w="7920" w:type="dxa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深圳市特种设备安全检验研究院</w:t>
            </w:r>
          </w:p>
        </w:tc>
      </w:tr>
    </w:tbl>
    <w:p/>
    <w:sectPr>
      <w:footerReference r:id="rId3" w:type="default"/>
      <w:pgSz w:w="11906" w:h="16838"/>
      <w:pgMar w:top="1984" w:right="1474" w:bottom="1361" w:left="1474" w:header="851" w:footer="992" w:gutter="0"/>
      <w:pgNumType w:fmt="numberInDash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MfG7O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C4"/>
    <w:rsid w:val="0050706A"/>
    <w:rsid w:val="008972C4"/>
    <w:rsid w:val="00A934F1"/>
    <w:rsid w:val="00CD527E"/>
    <w:rsid w:val="00F43316"/>
    <w:rsid w:val="00F63854"/>
    <w:rsid w:val="42547F9A"/>
    <w:rsid w:val="64D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342</Characters>
  <Lines>2</Lines>
  <Paragraphs>1</Paragraphs>
  <TotalTime>1</TotalTime>
  <ScaleCrop>false</ScaleCrop>
  <LinksUpToDate>false</LinksUpToDate>
  <CharactersWithSpaces>401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2018-12-29T06:55:00Z</dcterms:created>
  <dc:creator>高维龙</dc:creator>
  <cp:lastModifiedBy>高维龙</cp:lastModifiedBy>
  <dcterms:modified xsi:type="dcterms:W3CDTF">2020-01-09T07:37:12Z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