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CC31" w14:textId="77777777" w:rsidR="009E37AB" w:rsidRDefault="009E37AB" w:rsidP="009E37AB">
      <w:pPr>
        <w:adjustRightInd w:val="0"/>
        <w:snapToGri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610759DA" w14:textId="77777777" w:rsidR="009E37AB" w:rsidRDefault="009E37AB" w:rsidP="009E37AB">
      <w:pPr>
        <w:spacing w:line="600" w:lineRule="exact"/>
        <w:jc w:val="center"/>
        <w:rPr>
          <w:rFonts w:eastAsia="方正小标宋简体"/>
          <w:bCs/>
          <w:spacing w:val="4"/>
          <w:sz w:val="44"/>
          <w:szCs w:val="44"/>
        </w:rPr>
      </w:pPr>
      <w:r>
        <w:rPr>
          <w:rFonts w:eastAsia="方正小标宋简体"/>
          <w:bCs/>
          <w:spacing w:val="4"/>
          <w:sz w:val="44"/>
          <w:szCs w:val="44"/>
        </w:rPr>
        <w:t>大型游乐设施专项排查整治情况汇总表</w:t>
      </w:r>
    </w:p>
    <w:p w14:paraId="720EE951" w14:textId="77777777" w:rsidR="009E37AB" w:rsidRDefault="009E37AB" w:rsidP="009E37AB">
      <w:pPr>
        <w:adjustRightInd w:val="0"/>
        <w:snapToGrid w:val="0"/>
        <w:spacing w:line="400" w:lineRule="exact"/>
        <w:ind w:firstLineChars="100" w:firstLine="240"/>
        <w:jc w:val="left"/>
        <w:rPr>
          <w:rFonts w:ascii="仿宋_GB2312" w:eastAsia="仿宋_GB2312" w:hAnsi="仿宋_GB2312" w:cs="仿宋_GB2312"/>
          <w:sz w:val="24"/>
        </w:rPr>
      </w:pPr>
    </w:p>
    <w:p w14:paraId="4119C28F" w14:textId="77777777" w:rsidR="009E37AB" w:rsidRDefault="009E37AB" w:rsidP="009E37AB">
      <w:pPr>
        <w:adjustRightInd w:val="0"/>
        <w:snapToGrid w:val="0"/>
        <w:jc w:val="lef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填报单位</w:t>
      </w:r>
      <w:r>
        <w:rPr>
          <w:rFonts w:eastAsia="仿宋_GB2312"/>
          <w:color w:val="000000"/>
          <w:sz w:val="24"/>
        </w:rPr>
        <w:t>（盖章）：</w:t>
      </w:r>
      <w:r>
        <w:rPr>
          <w:rFonts w:eastAsia="仿宋_GB2312"/>
          <w:color w:val="000000"/>
          <w:sz w:val="24"/>
        </w:rPr>
        <w:t xml:space="preserve">                                        </w:t>
      </w:r>
      <w:r>
        <w:rPr>
          <w:rFonts w:eastAsia="仿宋_GB2312" w:hint="eastAsia"/>
          <w:color w:val="000000"/>
          <w:sz w:val="24"/>
        </w:rPr>
        <w:t xml:space="preserve">                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>填报日期：</w:t>
      </w:r>
    </w:p>
    <w:tbl>
      <w:tblPr>
        <w:tblStyle w:val="a7"/>
        <w:tblW w:w="13709" w:type="dxa"/>
        <w:tblLayout w:type="fixed"/>
        <w:tblLook w:val="04A0" w:firstRow="1" w:lastRow="0" w:firstColumn="1" w:lastColumn="0" w:noHBand="0" w:noVBand="1"/>
      </w:tblPr>
      <w:tblGrid>
        <w:gridCol w:w="1450"/>
        <w:gridCol w:w="1451"/>
        <w:gridCol w:w="1421"/>
        <w:gridCol w:w="1639"/>
        <w:gridCol w:w="1799"/>
        <w:gridCol w:w="1480"/>
        <w:gridCol w:w="1596"/>
        <w:gridCol w:w="1499"/>
        <w:gridCol w:w="1374"/>
      </w:tblGrid>
      <w:tr w:rsidR="009E37AB" w14:paraId="74E85150" w14:textId="77777777" w:rsidTr="009E5650">
        <w:tc>
          <w:tcPr>
            <w:tcW w:w="2901" w:type="dxa"/>
            <w:gridSpan w:val="2"/>
            <w:vAlign w:val="center"/>
          </w:tcPr>
          <w:p w14:paraId="1449C4CA" w14:textId="77777777" w:rsidR="009E37AB" w:rsidRDefault="009E37AB" w:rsidP="009E56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在册设备数量</w:t>
            </w:r>
          </w:p>
          <w:p w14:paraId="6D0F2EE1" w14:textId="77777777" w:rsidR="009E37AB" w:rsidRDefault="009E37AB" w:rsidP="009E5650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（截至</w:t>
            </w:r>
            <w:r>
              <w:rPr>
                <w:rFonts w:eastAsia="仿宋_GB2312"/>
                <w:sz w:val="24"/>
              </w:rPr>
              <w:t>2020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/>
                <w:sz w:val="24"/>
              </w:rPr>
              <w:t>日）</w:t>
            </w:r>
          </w:p>
        </w:tc>
        <w:tc>
          <w:tcPr>
            <w:tcW w:w="4859" w:type="dxa"/>
            <w:gridSpan w:val="3"/>
            <w:vAlign w:val="center"/>
          </w:tcPr>
          <w:p w14:paraId="7A866219" w14:textId="77777777" w:rsidR="009E37AB" w:rsidRDefault="009E37AB" w:rsidP="009E5650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发现使用登记问题</w:t>
            </w:r>
          </w:p>
        </w:tc>
        <w:tc>
          <w:tcPr>
            <w:tcW w:w="5949" w:type="dxa"/>
            <w:gridSpan w:val="4"/>
            <w:vAlign w:val="center"/>
          </w:tcPr>
          <w:p w14:paraId="106E5CBC" w14:textId="77777777" w:rsidR="009E37AB" w:rsidRDefault="009E37AB" w:rsidP="009E5650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发现使用管理违法违规行为</w:t>
            </w:r>
          </w:p>
        </w:tc>
      </w:tr>
      <w:tr w:rsidR="009E37AB" w14:paraId="3AB4B581" w14:textId="77777777" w:rsidTr="009E5650">
        <w:trPr>
          <w:trHeight w:val="737"/>
        </w:trPr>
        <w:tc>
          <w:tcPr>
            <w:tcW w:w="1450" w:type="dxa"/>
            <w:vAlign w:val="center"/>
          </w:tcPr>
          <w:p w14:paraId="0F847309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在用设备</w:t>
            </w:r>
          </w:p>
          <w:p w14:paraId="673DD53E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数量</w:t>
            </w:r>
          </w:p>
        </w:tc>
        <w:tc>
          <w:tcPr>
            <w:tcW w:w="1451" w:type="dxa"/>
            <w:vAlign w:val="center"/>
          </w:tcPr>
          <w:p w14:paraId="4A2A9579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停用设备</w:t>
            </w:r>
          </w:p>
          <w:p w14:paraId="5EB516A6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 w14:paraId="6432DA62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设备</w:t>
            </w:r>
            <w:r>
              <w:rPr>
                <w:rFonts w:eastAsia="仿宋_GB2312"/>
                <w:sz w:val="24"/>
              </w:rPr>
              <w:t>登记信息</w:t>
            </w:r>
            <w:r>
              <w:rPr>
                <w:rFonts w:eastAsia="仿宋_GB2312" w:hint="eastAsia"/>
                <w:sz w:val="24"/>
              </w:rPr>
              <w:t>有误的</w:t>
            </w:r>
            <w:r>
              <w:rPr>
                <w:rFonts w:eastAsia="仿宋_GB2312"/>
                <w:sz w:val="24"/>
              </w:rPr>
              <w:t>设备数量</w:t>
            </w:r>
          </w:p>
        </w:tc>
        <w:tc>
          <w:tcPr>
            <w:tcW w:w="1639" w:type="dxa"/>
            <w:vAlign w:val="center"/>
          </w:tcPr>
          <w:p w14:paraId="0DF0DA04" w14:textId="77777777" w:rsidR="009E37AB" w:rsidRDefault="009E37AB" w:rsidP="009E565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使用未</w:t>
            </w:r>
            <w:r>
              <w:rPr>
                <w:rFonts w:eastAsia="仿宋_GB2312" w:hint="eastAsia"/>
                <w:sz w:val="24"/>
              </w:rPr>
              <w:t>办理</w:t>
            </w:r>
            <w:r>
              <w:rPr>
                <w:rFonts w:eastAsia="仿宋_GB2312"/>
                <w:sz w:val="24"/>
              </w:rPr>
              <w:t>登记设备数量</w:t>
            </w:r>
          </w:p>
        </w:tc>
        <w:tc>
          <w:tcPr>
            <w:tcW w:w="1799" w:type="dxa"/>
            <w:vAlign w:val="center"/>
          </w:tcPr>
          <w:p w14:paraId="6BE87AF5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停用或报废未更新使用信息设备数量</w:t>
            </w:r>
          </w:p>
        </w:tc>
        <w:tc>
          <w:tcPr>
            <w:tcW w:w="1480" w:type="dxa"/>
            <w:vAlign w:val="center"/>
          </w:tcPr>
          <w:p w14:paraId="50C1E8FD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无证制造设备数量</w:t>
            </w:r>
          </w:p>
        </w:tc>
        <w:tc>
          <w:tcPr>
            <w:tcW w:w="1596" w:type="dxa"/>
            <w:vAlign w:val="center"/>
          </w:tcPr>
          <w:p w14:paraId="3A13FF9D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未检验或检验不合格使用设备数量</w:t>
            </w:r>
          </w:p>
        </w:tc>
        <w:tc>
          <w:tcPr>
            <w:tcW w:w="1499" w:type="dxa"/>
            <w:vAlign w:val="center"/>
          </w:tcPr>
          <w:p w14:paraId="2C41EB60" w14:textId="77777777" w:rsidR="009E37AB" w:rsidRDefault="009E37AB" w:rsidP="009E565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</w:t>
            </w:r>
            <w:r>
              <w:rPr>
                <w:rFonts w:eastAsia="仿宋_GB2312" w:hint="eastAsia"/>
                <w:color w:val="000000"/>
                <w:sz w:val="24"/>
              </w:rPr>
              <w:t>配置</w:t>
            </w:r>
            <w:r>
              <w:rPr>
                <w:rFonts w:eastAsia="仿宋_GB2312"/>
                <w:color w:val="000000"/>
                <w:sz w:val="24"/>
              </w:rPr>
              <w:t>持证作业人员设备数量</w:t>
            </w:r>
          </w:p>
        </w:tc>
        <w:tc>
          <w:tcPr>
            <w:tcW w:w="1374" w:type="dxa"/>
            <w:vAlign w:val="center"/>
          </w:tcPr>
          <w:p w14:paraId="77EF8455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持证</w:t>
            </w:r>
            <w:r>
              <w:rPr>
                <w:rFonts w:eastAsia="仿宋_GB2312"/>
                <w:color w:val="000000"/>
                <w:sz w:val="24"/>
              </w:rPr>
              <w:t>作业人员配备不齐设备数量</w:t>
            </w:r>
          </w:p>
        </w:tc>
      </w:tr>
      <w:tr w:rsidR="009E37AB" w14:paraId="737CCF21" w14:textId="77777777" w:rsidTr="009E5650">
        <w:trPr>
          <w:trHeight w:val="737"/>
        </w:trPr>
        <w:tc>
          <w:tcPr>
            <w:tcW w:w="1450" w:type="dxa"/>
            <w:vAlign w:val="center"/>
          </w:tcPr>
          <w:p w14:paraId="41A3DCD2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65B3EA7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14:paraId="357F68C1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3E29704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6C86BAA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61D7324C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7B169C6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C339472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1D27FC7" w14:textId="77777777" w:rsidR="009E37AB" w:rsidRDefault="009E37AB" w:rsidP="009E5650">
            <w:pPr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16231D07" w14:textId="77777777" w:rsidR="009E37AB" w:rsidRDefault="009E37AB" w:rsidP="009E37AB">
      <w:pPr>
        <w:adjustRightInd w:val="0"/>
        <w:snapToGrid w:val="0"/>
        <w:jc w:val="left"/>
        <w:rPr>
          <w:rFonts w:eastAsia="仿宋_GB2312"/>
          <w:color w:val="000000"/>
          <w:sz w:val="28"/>
          <w:szCs w:val="28"/>
        </w:rPr>
      </w:pPr>
    </w:p>
    <w:p w14:paraId="5C1D48B8" w14:textId="77777777" w:rsidR="009E37AB" w:rsidRDefault="009E37AB" w:rsidP="009E37AB">
      <w:pPr>
        <w:spacing w:line="360" w:lineRule="exact"/>
        <w:jc w:val="left"/>
        <w:rPr>
          <w:rFonts w:eastAsia="仿宋_GB2312"/>
          <w:sz w:val="24"/>
        </w:rPr>
      </w:pPr>
    </w:p>
    <w:p w14:paraId="6A7B9701" w14:textId="77777777" w:rsidR="009E37AB" w:rsidRDefault="009E37AB" w:rsidP="009E37AB">
      <w:pPr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注：本表由省级市场监管部门填写，</w:t>
      </w:r>
      <w:r>
        <w:rPr>
          <w:rFonts w:eastAsia="仿宋_GB2312" w:hint="eastAsia"/>
          <w:sz w:val="24"/>
        </w:rPr>
        <w:t>请</w:t>
      </w:r>
      <w:r>
        <w:rPr>
          <w:rFonts w:eastAsia="仿宋_GB2312"/>
          <w:sz w:val="24"/>
        </w:rPr>
        <w:t>于</w:t>
      </w:r>
      <w:r>
        <w:rPr>
          <w:rFonts w:eastAsia="仿宋_GB2312" w:hint="eastAsia"/>
          <w:sz w:val="24"/>
        </w:rPr>
        <w:t>2020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>12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15</w:t>
      </w:r>
      <w:r>
        <w:rPr>
          <w:rFonts w:eastAsia="仿宋_GB2312"/>
          <w:sz w:val="24"/>
        </w:rPr>
        <w:t>日</w:t>
      </w:r>
      <w:r>
        <w:rPr>
          <w:rFonts w:eastAsia="仿宋_GB2312" w:hint="eastAsia"/>
          <w:sz w:val="24"/>
        </w:rPr>
        <w:t>前</w:t>
      </w:r>
      <w:r>
        <w:rPr>
          <w:rFonts w:eastAsia="仿宋_GB2312"/>
          <w:sz w:val="24"/>
        </w:rPr>
        <w:t>，盖章扫描后</w:t>
      </w:r>
      <w:r>
        <w:rPr>
          <w:rFonts w:eastAsia="仿宋_GB2312" w:hint="eastAsia"/>
          <w:sz w:val="24"/>
        </w:rPr>
        <w:t>和专项排查整治工作总结一并</w:t>
      </w:r>
      <w:r>
        <w:rPr>
          <w:rFonts w:eastAsia="仿宋_GB2312"/>
          <w:sz w:val="24"/>
        </w:rPr>
        <w:t>发送至</w:t>
      </w:r>
    </w:p>
    <w:p w14:paraId="7A60FEC0" w14:textId="6AE52F01" w:rsidR="003B1E4E" w:rsidRPr="009E37AB" w:rsidRDefault="009E37AB" w:rsidP="009E37AB">
      <w:pPr>
        <w:spacing w:line="360" w:lineRule="exact"/>
        <w:jc w:val="left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/>
          <w:sz w:val="24"/>
        </w:rPr>
        <w:t>tsjdtc@samr.gov.cn</w:t>
      </w:r>
      <w:r>
        <w:rPr>
          <w:rFonts w:eastAsia="仿宋_GB2312"/>
          <w:sz w:val="24"/>
        </w:rPr>
        <w:t>。</w:t>
      </w:r>
    </w:p>
    <w:sectPr w:rsidR="003B1E4E" w:rsidRPr="009E37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59D82" w14:textId="77777777" w:rsidR="00B20182" w:rsidRDefault="00B20182" w:rsidP="009E37AB">
      <w:r>
        <w:separator/>
      </w:r>
    </w:p>
  </w:endnote>
  <w:endnote w:type="continuationSeparator" w:id="0">
    <w:p w14:paraId="22A2045E" w14:textId="77777777" w:rsidR="00B20182" w:rsidRDefault="00B20182" w:rsidP="009E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1F09F" w14:textId="77777777" w:rsidR="00B20182" w:rsidRDefault="00B20182" w:rsidP="009E37AB">
      <w:r>
        <w:separator/>
      </w:r>
    </w:p>
  </w:footnote>
  <w:footnote w:type="continuationSeparator" w:id="0">
    <w:p w14:paraId="4356B6B9" w14:textId="77777777" w:rsidR="00B20182" w:rsidRDefault="00B20182" w:rsidP="009E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28"/>
    <w:rsid w:val="00196128"/>
    <w:rsid w:val="003B1E4E"/>
    <w:rsid w:val="009E37AB"/>
    <w:rsid w:val="00B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A914E"/>
  <w15:chartTrackingRefBased/>
  <w15:docId w15:val="{65876C13-4BC1-4956-A006-5FD0E10D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3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7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7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7AB"/>
    <w:rPr>
      <w:sz w:val="18"/>
      <w:szCs w:val="18"/>
    </w:rPr>
  </w:style>
  <w:style w:type="table" w:styleId="a7">
    <w:name w:val="Table Grid"/>
    <w:basedOn w:val="a1"/>
    <w:uiPriority w:val="59"/>
    <w:qFormat/>
    <w:rsid w:val="009E37AB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凯</dc:creator>
  <cp:keywords/>
  <dc:description/>
  <cp:lastModifiedBy>崔 凯</cp:lastModifiedBy>
  <cp:revision>2</cp:revision>
  <dcterms:created xsi:type="dcterms:W3CDTF">2020-07-01T07:49:00Z</dcterms:created>
  <dcterms:modified xsi:type="dcterms:W3CDTF">2020-07-01T07:49:00Z</dcterms:modified>
</cp:coreProperties>
</file>