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34F" w:rsidRDefault="003300D7">
      <w:pPr>
        <w:widowControl/>
        <w:spacing w:line="594" w:lineRule="exact"/>
        <w:rPr>
          <w:rFonts w:eastAsia="黑体"/>
          <w:bCs/>
          <w:color w:val="000000"/>
          <w:spacing w:val="4"/>
          <w:sz w:val="32"/>
          <w:szCs w:val="32"/>
        </w:rPr>
      </w:pPr>
      <w:r>
        <w:rPr>
          <w:rFonts w:eastAsia="黑体"/>
          <w:bCs/>
          <w:color w:val="000000"/>
          <w:spacing w:val="4"/>
          <w:sz w:val="32"/>
          <w:szCs w:val="32"/>
        </w:rPr>
        <w:t>附件</w:t>
      </w:r>
      <w:r>
        <w:rPr>
          <w:rFonts w:eastAsia="黑体"/>
          <w:bCs/>
          <w:color w:val="000000"/>
          <w:spacing w:val="4"/>
          <w:sz w:val="32"/>
          <w:szCs w:val="32"/>
        </w:rPr>
        <w:t>6</w:t>
      </w:r>
    </w:p>
    <w:p w:rsidR="0059334F" w:rsidRDefault="003300D7">
      <w:pPr>
        <w:widowControl/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  <w:r>
        <w:rPr>
          <w:rFonts w:eastAsia="方正小标宋简体"/>
          <w:color w:val="000000"/>
          <w:spacing w:val="-4"/>
          <w:sz w:val="44"/>
          <w:szCs w:val="44"/>
        </w:rPr>
        <w:t>机动车相关产品抽查结果分析</w:t>
      </w:r>
    </w:p>
    <w:p w:rsidR="0059334F" w:rsidRDefault="0059334F">
      <w:pPr>
        <w:widowControl/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</w:p>
    <w:p w:rsidR="0059334F" w:rsidRDefault="003300D7">
      <w:pPr>
        <w:widowControl/>
        <w:spacing w:line="594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32"/>
          <w:szCs w:val="32"/>
        </w:rPr>
        <w:t>全年抽查</w:t>
      </w:r>
      <w:r>
        <w:rPr>
          <w:rFonts w:eastAsia="仿宋_GB2312"/>
          <w:color w:val="000000"/>
          <w:spacing w:val="-4"/>
          <w:sz w:val="32"/>
          <w:szCs w:val="32"/>
        </w:rPr>
        <w:t>9</w:t>
      </w:r>
      <w:r>
        <w:rPr>
          <w:rFonts w:eastAsia="仿宋_GB2312"/>
          <w:color w:val="000000"/>
          <w:spacing w:val="-4"/>
          <w:sz w:val="32"/>
          <w:szCs w:val="32"/>
        </w:rPr>
        <w:t>种</w:t>
      </w:r>
      <w:r>
        <w:rPr>
          <w:rFonts w:eastAsia="仿宋_GB2312"/>
          <w:color w:val="000000"/>
          <w:spacing w:val="-4"/>
          <w:sz w:val="32"/>
          <w:szCs w:val="32"/>
        </w:rPr>
        <w:t>760</w:t>
      </w:r>
      <w:r>
        <w:rPr>
          <w:rFonts w:eastAsia="仿宋_GB2312"/>
          <w:color w:val="000000"/>
          <w:spacing w:val="-4"/>
          <w:sz w:val="32"/>
          <w:szCs w:val="32"/>
        </w:rPr>
        <w:t>家企业生产的</w:t>
      </w:r>
      <w:r>
        <w:rPr>
          <w:rFonts w:eastAsia="仿宋_GB2312"/>
          <w:color w:val="000000"/>
          <w:spacing w:val="-4"/>
          <w:sz w:val="32"/>
          <w:szCs w:val="32"/>
        </w:rPr>
        <w:t>831</w:t>
      </w:r>
      <w:r>
        <w:rPr>
          <w:rFonts w:eastAsia="仿宋_GB2312"/>
          <w:color w:val="000000"/>
          <w:spacing w:val="-4"/>
          <w:sz w:val="32"/>
          <w:szCs w:val="32"/>
        </w:rPr>
        <w:t>批次产品，批次不合格发现率为</w:t>
      </w:r>
      <w:r>
        <w:rPr>
          <w:rFonts w:eastAsia="仿宋_GB2312"/>
          <w:color w:val="000000"/>
          <w:spacing w:val="-4"/>
          <w:sz w:val="32"/>
          <w:szCs w:val="32"/>
        </w:rPr>
        <w:t>9.5%</w:t>
      </w:r>
      <w:r>
        <w:rPr>
          <w:rFonts w:eastAsia="仿宋_GB2312"/>
          <w:color w:val="000000"/>
          <w:spacing w:val="-4"/>
          <w:sz w:val="32"/>
          <w:szCs w:val="32"/>
        </w:rPr>
        <w:t>，比</w:t>
      </w:r>
      <w:r>
        <w:rPr>
          <w:rFonts w:eastAsia="仿宋_GB2312"/>
          <w:color w:val="000000"/>
          <w:spacing w:val="-4"/>
          <w:sz w:val="32"/>
          <w:szCs w:val="32"/>
        </w:rPr>
        <w:t>2019</w:t>
      </w:r>
      <w:r>
        <w:rPr>
          <w:rFonts w:eastAsia="仿宋_GB2312"/>
          <w:color w:val="000000"/>
          <w:spacing w:val="-4"/>
          <w:sz w:val="32"/>
          <w:szCs w:val="32"/>
        </w:rPr>
        <w:t>年上升了</w:t>
      </w:r>
      <w:r>
        <w:rPr>
          <w:rFonts w:eastAsia="仿宋_GB2312"/>
          <w:color w:val="000000"/>
          <w:spacing w:val="-4"/>
          <w:sz w:val="32"/>
          <w:szCs w:val="32"/>
        </w:rPr>
        <w:t>2.5</w:t>
      </w:r>
      <w:r>
        <w:rPr>
          <w:rFonts w:eastAsia="仿宋_GB2312"/>
          <w:color w:val="000000"/>
          <w:spacing w:val="-4"/>
          <w:sz w:val="32"/>
          <w:szCs w:val="32"/>
        </w:rPr>
        <w:t>个百分点。其中，汽车安全带、机动车辆制动液、车用尿素水溶液等</w:t>
      </w:r>
      <w:r>
        <w:rPr>
          <w:rFonts w:eastAsia="仿宋_GB2312"/>
          <w:color w:val="000000"/>
          <w:spacing w:val="-4"/>
          <w:sz w:val="32"/>
          <w:szCs w:val="32"/>
        </w:rPr>
        <w:t>3</w:t>
      </w:r>
      <w:r>
        <w:rPr>
          <w:rFonts w:eastAsia="仿宋_GB2312"/>
          <w:color w:val="000000"/>
          <w:spacing w:val="-4"/>
          <w:sz w:val="32"/>
          <w:szCs w:val="32"/>
        </w:rPr>
        <w:t>种产品批次不合格发现率</w:t>
      </w:r>
      <w:r w:rsidRPr="00F95920">
        <w:rPr>
          <w:rFonts w:eastAsia="仿宋_GB2312"/>
          <w:color w:val="000000"/>
          <w:spacing w:val="-4"/>
          <w:sz w:val="32"/>
          <w:szCs w:val="32"/>
        </w:rPr>
        <w:t>在</w:t>
      </w:r>
      <w:r w:rsidRPr="00F95920">
        <w:rPr>
          <w:rFonts w:eastAsia="仿宋_GB2312"/>
          <w:color w:val="000000"/>
          <w:spacing w:val="-4"/>
          <w:sz w:val="32"/>
          <w:szCs w:val="32"/>
        </w:rPr>
        <w:t>10%</w:t>
      </w:r>
      <w:r w:rsidRPr="00F95920">
        <w:rPr>
          <w:rFonts w:eastAsia="仿宋_GB2312"/>
          <w:color w:val="000000"/>
          <w:spacing w:val="-4"/>
          <w:sz w:val="32"/>
          <w:szCs w:val="32"/>
        </w:rPr>
        <w:t>和</w:t>
      </w:r>
      <w:r w:rsidRPr="00F95920">
        <w:rPr>
          <w:rFonts w:eastAsia="仿宋_GB2312"/>
          <w:color w:val="000000"/>
          <w:spacing w:val="-4"/>
          <w:sz w:val="32"/>
          <w:szCs w:val="32"/>
        </w:rPr>
        <w:t>20%</w:t>
      </w:r>
      <w:r w:rsidRPr="00F95920">
        <w:rPr>
          <w:rFonts w:eastAsia="仿宋_GB2312"/>
          <w:color w:val="000000"/>
          <w:spacing w:val="-4"/>
          <w:sz w:val="32"/>
          <w:szCs w:val="32"/>
        </w:rPr>
        <w:t>之</w:t>
      </w:r>
      <w:r w:rsidRPr="00F95920">
        <w:rPr>
          <w:rFonts w:eastAsia="仿宋_GB2312"/>
          <w:spacing w:val="-4"/>
          <w:sz w:val="32"/>
          <w:szCs w:val="32"/>
        </w:rPr>
        <w:t>间。机动</w:t>
      </w:r>
      <w:bookmarkStart w:id="0" w:name="_GoBack"/>
      <w:bookmarkEnd w:id="0"/>
      <w:r w:rsidRPr="00F95920">
        <w:rPr>
          <w:rFonts w:eastAsia="仿宋_GB2312"/>
          <w:spacing w:val="-4"/>
          <w:sz w:val="32"/>
          <w:szCs w:val="32"/>
        </w:rPr>
        <w:t>车辆制动液的主要不合格项目是运动黏度、蒸发性能、平衡回流沸点等，</w:t>
      </w:r>
      <w:r w:rsidRPr="00F95920">
        <w:rPr>
          <w:rFonts w:eastAsia="仿宋_GB2312"/>
          <w:color w:val="000000"/>
          <w:spacing w:val="-4"/>
          <w:sz w:val="32"/>
          <w:szCs w:val="32"/>
        </w:rPr>
        <w:t>产生质量问题的主要原因，</w:t>
      </w:r>
      <w:r w:rsidR="00EB69DE" w:rsidRPr="00F95920">
        <w:rPr>
          <w:rFonts w:eastAsia="仿宋_GB2312"/>
          <w:spacing w:val="-4"/>
          <w:sz w:val="32"/>
          <w:szCs w:val="32"/>
        </w:rPr>
        <w:t>一是部分</w:t>
      </w:r>
      <w:r w:rsidR="00EB69DE" w:rsidRPr="00F95920">
        <w:rPr>
          <w:rFonts w:eastAsia="仿宋_GB2312" w:hint="eastAsia"/>
          <w:spacing w:val="-4"/>
          <w:sz w:val="32"/>
          <w:szCs w:val="32"/>
        </w:rPr>
        <w:t>机动车辆制动</w:t>
      </w:r>
      <w:proofErr w:type="gramStart"/>
      <w:r w:rsidR="00EB69DE" w:rsidRPr="00F95920">
        <w:rPr>
          <w:rFonts w:eastAsia="仿宋_GB2312" w:hint="eastAsia"/>
          <w:spacing w:val="-4"/>
          <w:sz w:val="32"/>
          <w:szCs w:val="32"/>
        </w:rPr>
        <w:t>液生产</w:t>
      </w:r>
      <w:proofErr w:type="gramEnd"/>
      <w:r w:rsidR="00EB69DE" w:rsidRPr="00F95920">
        <w:rPr>
          <w:rFonts w:eastAsia="仿宋_GB2312"/>
          <w:spacing w:val="-4"/>
          <w:sz w:val="32"/>
          <w:szCs w:val="32"/>
        </w:rPr>
        <w:t>企业</w:t>
      </w:r>
      <w:r w:rsidR="00EB69DE" w:rsidRPr="00F95920">
        <w:rPr>
          <w:rFonts w:eastAsia="仿宋_GB2312" w:hint="eastAsia"/>
          <w:spacing w:val="-4"/>
          <w:sz w:val="32"/>
          <w:szCs w:val="32"/>
        </w:rPr>
        <w:t>不重视原材料进货把关，使用沸点低的化合物作为机动车辆制动液的主要组分</w:t>
      </w:r>
      <w:r w:rsidR="00EB69DE" w:rsidRPr="00F95920">
        <w:rPr>
          <w:rFonts w:eastAsia="仿宋_GB2312"/>
          <w:spacing w:val="-4"/>
          <w:sz w:val="32"/>
          <w:szCs w:val="32"/>
        </w:rPr>
        <w:t>；二是部分机动车辆制动</w:t>
      </w:r>
      <w:proofErr w:type="gramStart"/>
      <w:r w:rsidR="00EB69DE" w:rsidRPr="00F95920">
        <w:rPr>
          <w:rFonts w:eastAsia="仿宋_GB2312"/>
          <w:spacing w:val="-4"/>
          <w:sz w:val="32"/>
          <w:szCs w:val="32"/>
        </w:rPr>
        <w:t>液生产</w:t>
      </w:r>
      <w:proofErr w:type="gramEnd"/>
      <w:r w:rsidR="00EB69DE" w:rsidRPr="00F95920">
        <w:rPr>
          <w:rFonts w:eastAsia="仿宋_GB2312"/>
          <w:spacing w:val="-4"/>
          <w:sz w:val="32"/>
          <w:szCs w:val="32"/>
        </w:rPr>
        <w:t>企业</w:t>
      </w:r>
      <w:r w:rsidR="00EB69DE" w:rsidRPr="00F95920">
        <w:rPr>
          <w:rFonts w:eastAsia="仿宋_GB2312" w:hint="eastAsia"/>
          <w:spacing w:val="-4"/>
          <w:sz w:val="32"/>
          <w:szCs w:val="32"/>
        </w:rPr>
        <w:t>质量控制意识薄弱，</w:t>
      </w:r>
      <w:r w:rsidR="00EB69DE" w:rsidRPr="00F95920">
        <w:rPr>
          <w:rFonts w:eastAsia="仿宋_GB2312"/>
          <w:spacing w:val="-4"/>
          <w:sz w:val="32"/>
          <w:szCs w:val="32"/>
        </w:rPr>
        <w:t>缺少必要的检测设备或检测设备未定期校准，出厂把关不严，造成不合格产品流向市场</w:t>
      </w:r>
      <w:r w:rsidRPr="00F95920">
        <w:rPr>
          <w:rFonts w:eastAsia="仿宋_GB2312"/>
          <w:spacing w:val="-4"/>
          <w:sz w:val="32"/>
          <w:szCs w:val="32"/>
        </w:rPr>
        <w:t>。车用尿素水溶液的主要不合格项目是钠、尿素含量、折光率、密度等，</w:t>
      </w:r>
      <w:r w:rsidRPr="00F95920">
        <w:rPr>
          <w:rFonts w:eastAsia="仿宋_GB2312"/>
          <w:color w:val="000000"/>
          <w:spacing w:val="-4"/>
          <w:sz w:val="32"/>
          <w:szCs w:val="32"/>
        </w:rPr>
        <w:t>产</w:t>
      </w:r>
      <w:r>
        <w:rPr>
          <w:rFonts w:eastAsia="仿宋_GB2312"/>
          <w:color w:val="000000"/>
          <w:spacing w:val="-4"/>
          <w:sz w:val="32"/>
          <w:szCs w:val="32"/>
        </w:rPr>
        <w:t>生质量问题的主要原因，一是</w:t>
      </w:r>
      <w:r>
        <w:rPr>
          <w:rFonts w:eastAsia="仿宋_GB2312"/>
          <w:spacing w:val="-4"/>
          <w:sz w:val="32"/>
          <w:szCs w:val="32"/>
        </w:rPr>
        <w:t>部分企业在加工过程中使用了不合格的原料；二是部分企业未严格控制生产工艺；三是部分企业对产品检验投入较少，未对生产的产品进行检验和控制。汽车安全带的主要不合格项目是</w:t>
      </w:r>
      <w:r>
        <w:rPr>
          <w:rFonts w:eastAsia="仿宋_GB2312"/>
          <w:sz w:val="32"/>
          <w:szCs w:val="32"/>
        </w:rPr>
        <w:t>动态试验</w:t>
      </w:r>
      <w:r>
        <w:rPr>
          <w:rFonts w:eastAsia="仿宋_GB2312"/>
          <w:spacing w:val="-4"/>
          <w:sz w:val="32"/>
          <w:szCs w:val="32"/>
        </w:rPr>
        <w:t>，</w:t>
      </w:r>
      <w:r>
        <w:rPr>
          <w:rFonts w:eastAsia="仿宋_GB2312"/>
          <w:color w:val="000000"/>
          <w:spacing w:val="-4"/>
          <w:sz w:val="32"/>
          <w:szCs w:val="32"/>
        </w:rPr>
        <w:t>产生质量问题的主要原因，一是</w:t>
      </w:r>
      <w:r>
        <w:rPr>
          <w:rFonts w:eastAsia="仿宋_GB2312"/>
          <w:sz w:val="32"/>
          <w:szCs w:val="32"/>
        </w:rPr>
        <w:t>小微型企业一般直接采购零部件进行组装，不能使产品的性能达到最优；二是盲目依靠低成本追求利润，忽略了产品原材料的质量对产品性能的影响；三是大多数小型企业的产品研发、检测、改进能力不足，对产品各性能涉及的结构设计不了解，对出厂产品检测把关不严格</w:t>
      </w:r>
      <w:r>
        <w:rPr>
          <w:rFonts w:eastAsia="仿宋_GB2312"/>
          <w:spacing w:val="-4"/>
          <w:sz w:val="32"/>
          <w:szCs w:val="32"/>
        </w:rPr>
        <w:t>。</w:t>
      </w:r>
    </w:p>
    <w:p w:rsidR="0059334F" w:rsidRDefault="003300D7">
      <w:pPr>
        <w:widowControl/>
        <w:spacing w:line="360" w:lineRule="auto"/>
        <w:jc w:val="center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noProof/>
          <w:spacing w:val="-4"/>
          <w:sz w:val="32"/>
          <w:szCs w:val="32"/>
        </w:rPr>
        <w:lastRenderedPageBreak/>
        <w:drawing>
          <wp:inline distT="0" distB="0" distL="114300" distR="114300">
            <wp:extent cx="4907915" cy="2682240"/>
            <wp:effectExtent l="0" t="0" r="6985" b="381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4F" w:rsidRDefault="003300D7">
      <w:pPr>
        <w:widowControl/>
        <w:spacing w:line="360" w:lineRule="auto"/>
        <w:jc w:val="center"/>
        <w:rPr>
          <w:rFonts w:eastAsia="仿宋_GB2312"/>
          <w:spacing w:val="-4"/>
          <w:sz w:val="32"/>
          <w:szCs w:val="32"/>
        </w:rPr>
      </w:pPr>
      <w:r>
        <w:rPr>
          <w:rFonts w:eastAsia="黑体"/>
          <w:sz w:val="28"/>
          <w:szCs w:val="28"/>
        </w:rPr>
        <w:t>近五年机动车相关产品批次不合格发现率</w:t>
      </w:r>
    </w:p>
    <w:p w:rsidR="0059334F" w:rsidRDefault="0059334F"/>
    <w:sectPr w:rsidR="0059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FEF" w:rsidRDefault="009E0FEF" w:rsidP="00EB69DE">
      <w:r>
        <w:separator/>
      </w:r>
    </w:p>
  </w:endnote>
  <w:endnote w:type="continuationSeparator" w:id="0">
    <w:p w:rsidR="009E0FEF" w:rsidRDefault="009E0FEF" w:rsidP="00EB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FEF" w:rsidRDefault="009E0FEF" w:rsidP="00EB69DE">
      <w:r>
        <w:separator/>
      </w:r>
    </w:p>
  </w:footnote>
  <w:footnote w:type="continuationSeparator" w:id="0">
    <w:p w:rsidR="009E0FEF" w:rsidRDefault="009E0FEF" w:rsidP="00EB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715ED9"/>
    <w:rsid w:val="003300D7"/>
    <w:rsid w:val="0059334F"/>
    <w:rsid w:val="009E0FEF"/>
    <w:rsid w:val="00EB69DE"/>
    <w:rsid w:val="00F95920"/>
    <w:rsid w:val="6F7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4E56E8-5F3E-4BBB-825B-D448B015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69D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B6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69D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易祥榕</dc:creator>
  <cp:lastModifiedBy>bujn</cp:lastModifiedBy>
  <cp:revision>3</cp:revision>
  <dcterms:created xsi:type="dcterms:W3CDTF">2021-04-20T00:39:00Z</dcterms:created>
  <dcterms:modified xsi:type="dcterms:W3CDTF">2021-04-26T12:20:00Z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